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5744" w14:textId="66C3828F" w:rsidR="008427FA" w:rsidRPr="00017426" w:rsidRDefault="00197AD5" w:rsidP="008427FA">
      <w:pPr>
        <w:rPr>
          <w:rFonts w:ascii="Arial" w:hAnsi="Arial" w:cs="Arial"/>
          <w:lang w:val="en-AU"/>
        </w:rPr>
      </w:pPr>
      <w:r w:rsidRPr="00197AD5">
        <w:rPr>
          <w:rFonts w:ascii="Arial" w:hAnsi="Arial" w:cs="Arial"/>
          <w:lang w:val="en-US"/>
        </w:rPr>
        <w:t>Pre-exercise whey protein ingestion to mitigate exercise-induced hypoglycemia in adults with type 1 diabetes</w:t>
      </w:r>
      <w:r w:rsidRPr="00017426">
        <w:rPr>
          <w:rFonts w:ascii="Arial" w:hAnsi="Arial" w:cs="Arial"/>
          <w:lang w:val="en-AU"/>
        </w:rPr>
        <w:t>.</w:t>
      </w:r>
    </w:p>
    <w:p w14:paraId="265C7D9B" w14:textId="77777777" w:rsidR="008427FA" w:rsidRPr="00017426" w:rsidRDefault="008427FA" w:rsidP="008427FA">
      <w:pPr>
        <w:rPr>
          <w:rFonts w:ascii="Arial" w:hAnsi="Arial" w:cs="Arial"/>
        </w:rPr>
      </w:pPr>
    </w:p>
    <w:p w14:paraId="7BE4AE49" w14:textId="3BCD0516" w:rsidR="008427FA" w:rsidRPr="00017426" w:rsidRDefault="00A5659B" w:rsidP="008427F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Aim</w:t>
      </w:r>
      <w:r w:rsidR="00197AD5" w:rsidRPr="00017426">
        <w:rPr>
          <w:rFonts w:ascii="Arial" w:hAnsi="Arial" w:cs="Arial"/>
          <w:b/>
          <w:bCs/>
        </w:rPr>
        <w:t>:</w:t>
      </w:r>
      <w:r w:rsidR="00831540" w:rsidRPr="00017426">
        <w:rPr>
          <w:rFonts w:ascii="Arial" w:hAnsi="Arial" w:cs="Arial"/>
          <w:b/>
          <w:bCs/>
        </w:rPr>
        <w:t xml:space="preserve"> </w:t>
      </w:r>
      <w:r w:rsidR="00197AD5" w:rsidRPr="00017426">
        <w:rPr>
          <w:rFonts w:ascii="Arial" w:hAnsi="Arial" w:cs="Arial"/>
        </w:rPr>
        <w:t xml:space="preserve">In people with type 1 diabetes (T1D), exercise significantly increases hypoglycaemia risk. </w:t>
      </w:r>
      <w:r w:rsidRPr="00304FAD">
        <w:rPr>
          <w:rFonts w:ascii="Arial" w:hAnsi="Arial" w:cs="Arial"/>
        </w:rPr>
        <w:t>This study aimed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</w:t>
      </w:r>
      <w:r w:rsidR="00831540" w:rsidRPr="00017426">
        <w:rPr>
          <w:rFonts w:ascii="Arial" w:hAnsi="Arial" w:cs="Arial"/>
        </w:rPr>
        <w:t>o investigate if pre-exercise ingestion of whey protein can minimise exercise</w:t>
      </w:r>
      <w:r>
        <w:rPr>
          <w:rFonts w:ascii="Arial" w:hAnsi="Arial" w:cs="Arial"/>
        </w:rPr>
        <w:t>-</w:t>
      </w:r>
      <w:r w:rsidR="00831540" w:rsidRPr="00017426">
        <w:rPr>
          <w:rFonts w:ascii="Arial" w:hAnsi="Arial" w:cs="Arial"/>
        </w:rPr>
        <w:t>induced hypoglycaemia in adults with T1D.</w:t>
      </w:r>
    </w:p>
    <w:p w14:paraId="0C517A93" w14:textId="77777777" w:rsidR="00197AD5" w:rsidRPr="00017426" w:rsidRDefault="00197AD5" w:rsidP="008427FA">
      <w:pPr>
        <w:rPr>
          <w:rFonts w:ascii="Arial" w:hAnsi="Arial" w:cs="Arial"/>
          <w:b/>
          <w:bCs/>
        </w:rPr>
      </w:pPr>
    </w:p>
    <w:p w14:paraId="7742079B" w14:textId="5C473AA9" w:rsidR="00197AD5" w:rsidRPr="00017426" w:rsidRDefault="00197AD5" w:rsidP="008427FA">
      <w:pPr>
        <w:rPr>
          <w:rFonts w:ascii="Arial" w:hAnsi="Arial" w:cs="Arial"/>
        </w:rPr>
      </w:pPr>
      <w:r w:rsidRPr="00017426">
        <w:rPr>
          <w:rFonts w:ascii="Arial" w:hAnsi="Arial" w:cs="Arial"/>
          <w:b/>
          <w:bCs/>
        </w:rPr>
        <w:t>Method:</w:t>
      </w:r>
      <w:r w:rsidR="00831540" w:rsidRPr="00017426">
        <w:rPr>
          <w:rFonts w:ascii="Arial" w:hAnsi="Arial" w:cs="Arial"/>
          <w:b/>
          <w:bCs/>
        </w:rPr>
        <w:t xml:space="preserve"> </w:t>
      </w:r>
      <w:r w:rsidR="002C60B2">
        <w:rPr>
          <w:rFonts w:ascii="Arial" w:hAnsi="Arial" w:cs="Arial"/>
        </w:rPr>
        <w:t xml:space="preserve">Twelve adults (mean </w:t>
      </w:r>
      <w:r w:rsidR="002C60B2" w:rsidRPr="00017426">
        <w:rPr>
          <w:rFonts w:ascii="Arial" w:hAnsi="Arial" w:cs="Arial"/>
          <w:lang w:val="en-AU"/>
        </w:rPr>
        <w:t>±</w:t>
      </w:r>
      <w:r w:rsidR="002C60B2">
        <w:rPr>
          <w:rFonts w:ascii="Arial" w:hAnsi="Arial" w:cs="Arial"/>
          <w:lang w:val="en-AU"/>
        </w:rPr>
        <w:t xml:space="preserve"> SD age: </w:t>
      </w:r>
      <w:r w:rsidR="002C60B2" w:rsidRPr="00017426">
        <w:rPr>
          <w:rFonts w:ascii="Arial" w:hAnsi="Arial" w:cs="Arial"/>
          <w:lang w:val="en-AU"/>
        </w:rPr>
        <w:t xml:space="preserve">49.8±16.6 years, </w:t>
      </w:r>
      <w:r w:rsidR="002C60B2" w:rsidRPr="00017426">
        <w:rPr>
          <w:rFonts w:ascii="Arial" w:hAnsi="Arial" w:cs="Arial"/>
        </w:rPr>
        <w:t>HbA</w:t>
      </w:r>
      <w:r w:rsidR="002C60B2" w:rsidRPr="00017426">
        <w:rPr>
          <w:rFonts w:ascii="Arial" w:hAnsi="Arial" w:cs="Arial"/>
          <w:vertAlign w:val="subscript"/>
        </w:rPr>
        <w:t>1C</w:t>
      </w:r>
      <w:r w:rsidR="002C60B2" w:rsidRPr="00017426">
        <w:rPr>
          <w:rFonts w:ascii="Arial" w:hAnsi="Arial" w:cs="Arial"/>
        </w:rPr>
        <w:t>: 6.8±0.8%</w:t>
      </w:r>
      <w:r w:rsidR="002C60B2">
        <w:rPr>
          <w:rFonts w:ascii="Arial" w:hAnsi="Arial" w:cs="Arial"/>
        </w:rPr>
        <w:t xml:space="preserve">, weight: 78.6 </w:t>
      </w:r>
      <w:r w:rsidR="002C60B2" w:rsidRPr="00017426">
        <w:rPr>
          <w:rFonts w:ascii="Arial" w:hAnsi="Arial" w:cs="Arial"/>
          <w:lang w:val="en-AU"/>
        </w:rPr>
        <w:t>±</w:t>
      </w:r>
      <w:r w:rsidR="002C60B2">
        <w:rPr>
          <w:rFonts w:ascii="Arial" w:hAnsi="Arial" w:cs="Arial"/>
          <w:lang w:val="en-AU"/>
        </w:rPr>
        <w:t xml:space="preserve"> 14.6 kg)</w:t>
      </w:r>
      <w:r w:rsidR="002C60B2">
        <w:rPr>
          <w:rFonts w:ascii="Arial" w:hAnsi="Arial" w:cs="Arial"/>
        </w:rPr>
        <w:t xml:space="preserve"> with T1D</w:t>
      </w:r>
      <w:r w:rsidR="007616E1" w:rsidRPr="00017426">
        <w:rPr>
          <w:rFonts w:ascii="Arial" w:hAnsi="Arial" w:cs="Arial"/>
        </w:rPr>
        <w:t xml:space="preserve"> using Medtronic 780G</w:t>
      </w:r>
      <w:r w:rsidR="000D0386">
        <w:rPr>
          <w:rFonts w:ascii="Arial" w:hAnsi="Arial" w:cs="Arial"/>
        </w:rPr>
        <w:t xml:space="preserve"> </w:t>
      </w:r>
      <w:r w:rsidR="00E044F3" w:rsidRPr="00017426">
        <w:rPr>
          <w:rFonts w:ascii="Arial" w:hAnsi="Arial" w:cs="Arial"/>
        </w:rPr>
        <w:t>underwent</w:t>
      </w:r>
      <w:r w:rsidR="002C60B2">
        <w:rPr>
          <w:rFonts w:ascii="Arial" w:hAnsi="Arial" w:cs="Arial"/>
        </w:rPr>
        <w:t xml:space="preserve"> four </w:t>
      </w:r>
      <w:r w:rsidR="00E044F3" w:rsidRPr="00017426">
        <w:rPr>
          <w:rFonts w:ascii="Arial" w:hAnsi="Arial" w:cs="Arial"/>
        </w:rPr>
        <w:t>60min moderate intensity exercise</w:t>
      </w:r>
      <w:r w:rsidR="009E62AE" w:rsidRPr="00017426">
        <w:rPr>
          <w:rFonts w:ascii="Arial" w:hAnsi="Arial" w:cs="Arial"/>
        </w:rPr>
        <w:t xml:space="preserve"> (MIE)</w:t>
      </w:r>
      <w:r w:rsidR="00E044F3" w:rsidRPr="00017426">
        <w:rPr>
          <w:rFonts w:ascii="Arial" w:hAnsi="Arial" w:cs="Arial"/>
        </w:rPr>
        <w:t xml:space="preserve"> sessions at 50% VO</w:t>
      </w:r>
      <w:r w:rsidR="00E044F3" w:rsidRPr="00017426">
        <w:rPr>
          <w:rFonts w:ascii="Arial" w:hAnsi="Arial" w:cs="Arial"/>
          <w:vertAlign w:val="subscript"/>
        </w:rPr>
        <w:t>2</w:t>
      </w:r>
      <w:r w:rsidR="00E044F3" w:rsidRPr="00017426">
        <w:rPr>
          <w:rFonts w:ascii="Arial" w:hAnsi="Arial" w:cs="Arial"/>
        </w:rPr>
        <w:t>max</w:t>
      </w:r>
      <w:r w:rsidR="002C60B2">
        <w:rPr>
          <w:rFonts w:ascii="Arial" w:hAnsi="Arial" w:cs="Arial"/>
        </w:rPr>
        <w:t xml:space="preserve">. Two sessions included a standard meal 4h pre-exercise (low insulin-on-board) and two included a standard meal 2h pre-exercise (high insulin-on-board) and </w:t>
      </w:r>
      <w:r w:rsidR="00E044F3" w:rsidRPr="00017426">
        <w:rPr>
          <w:rFonts w:ascii="Arial" w:hAnsi="Arial" w:cs="Arial"/>
        </w:rPr>
        <w:t xml:space="preserve">each </w:t>
      </w:r>
      <w:r w:rsidR="002C60B2">
        <w:rPr>
          <w:rFonts w:ascii="Arial" w:hAnsi="Arial" w:cs="Arial"/>
        </w:rPr>
        <w:t xml:space="preserve">was </w:t>
      </w:r>
      <w:r w:rsidR="00E044F3" w:rsidRPr="00017426">
        <w:rPr>
          <w:rFonts w:ascii="Arial" w:hAnsi="Arial" w:cs="Arial"/>
        </w:rPr>
        <w:t xml:space="preserve">preceded </w:t>
      </w:r>
      <w:r w:rsidR="002C60B2">
        <w:rPr>
          <w:rFonts w:ascii="Arial" w:hAnsi="Arial" w:cs="Arial"/>
        </w:rPr>
        <w:t xml:space="preserve">in random order </w:t>
      </w:r>
      <w:r w:rsidR="00E044F3" w:rsidRPr="00017426">
        <w:rPr>
          <w:rFonts w:ascii="Arial" w:hAnsi="Arial" w:cs="Arial"/>
        </w:rPr>
        <w:t>by either water (control) or WPI (0.5g/kg of body weight) 30min pre</w:t>
      </w:r>
      <w:r w:rsidR="002C60B2">
        <w:rPr>
          <w:rFonts w:ascii="Arial" w:hAnsi="Arial" w:cs="Arial"/>
        </w:rPr>
        <w:t>-</w:t>
      </w:r>
      <w:r w:rsidR="00E044F3" w:rsidRPr="00017426">
        <w:rPr>
          <w:rFonts w:ascii="Arial" w:hAnsi="Arial" w:cs="Arial"/>
        </w:rPr>
        <w:t xml:space="preserve">exercise. </w:t>
      </w:r>
      <w:r w:rsidR="009E62AE" w:rsidRPr="00017426">
        <w:rPr>
          <w:rFonts w:ascii="Arial" w:hAnsi="Arial" w:cs="Arial"/>
        </w:rPr>
        <w:t>All sessions were completed in the afternoon (12:00-17:00) and a temporary target was set 2h pre-exercise. CGM data was collected from 60min pre-exercise until 2h post-exercise.</w:t>
      </w:r>
    </w:p>
    <w:p w14:paraId="19639EFC" w14:textId="77777777" w:rsidR="00197AD5" w:rsidRPr="00017426" w:rsidRDefault="00197AD5" w:rsidP="008427FA">
      <w:pPr>
        <w:rPr>
          <w:rFonts w:ascii="Arial" w:hAnsi="Arial" w:cs="Arial"/>
          <w:b/>
          <w:bCs/>
        </w:rPr>
      </w:pPr>
    </w:p>
    <w:p w14:paraId="256E2735" w14:textId="25E445B5" w:rsidR="009E62AE" w:rsidRPr="00017426" w:rsidRDefault="00197AD5" w:rsidP="009E62AE">
      <w:pPr>
        <w:rPr>
          <w:rFonts w:ascii="Arial" w:hAnsi="Arial" w:cs="Arial"/>
          <w:lang w:val="en-AU"/>
        </w:rPr>
      </w:pPr>
      <w:r w:rsidRPr="00017426">
        <w:rPr>
          <w:rFonts w:ascii="Arial" w:hAnsi="Arial" w:cs="Arial"/>
          <w:b/>
          <w:bCs/>
        </w:rPr>
        <w:t>Results:</w:t>
      </w:r>
      <w:r w:rsidR="002C60B2">
        <w:rPr>
          <w:rFonts w:ascii="Arial" w:hAnsi="Arial" w:cs="Arial"/>
          <w:b/>
          <w:bCs/>
        </w:rPr>
        <w:t xml:space="preserve"> </w:t>
      </w:r>
      <w:r w:rsidR="002C60B2">
        <w:rPr>
          <w:rFonts w:ascii="Arial" w:hAnsi="Arial" w:cs="Arial"/>
        </w:rPr>
        <w:t xml:space="preserve">Protein ingestion mitigated the drop in glucose </w:t>
      </w:r>
      <w:r w:rsidR="000D0386">
        <w:rPr>
          <w:rFonts w:ascii="Arial" w:hAnsi="Arial" w:cs="Arial"/>
        </w:rPr>
        <w:t xml:space="preserve">during exercise </w:t>
      </w:r>
      <w:r w:rsidR="002C60B2">
        <w:rPr>
          <w:rFonts w:ascii="Arial" w:hAnsi="Arial" w:cs="Arial"/>
        </w:rPr>
        <w:t xml:space="preserve">compared to control for both the </w:t>
      </w:r>
      <w:r w:rsidR="000D0386">
        <w:rPr>
          <w:rFonts w:ascii="Arial" w:hAnsi="Arial" w:cs="Arial"/>
        </w:rPr>
        <w:t xml:space="preserve">low insulin-on-board condition (-1.85 </w:t>
      </w:r>
      <w:r w:rsidR="000D0386" w:rsidRPr="00017426">
        <w:rPr>
          <w:rFonts w:ascii="Arial" w:hAnsi="Arial" w:cs="Arial"/>
          <w:lang w:val="en-AU"/>
        </w:rPr>
        <w:t>±</w:t>
      </w:r>
      <w:r w:rsidR="000D0386">
        <w:rPr>
          <w:rFonts w:ascii="Arial" w:hAnsi="Arial" w:cs="Arial"/>
          <w:lang w:val="en-AU"/>
        </w:rPr>
        <w:t xml:space="preserve"> 0.78 vs -4.13 </w:t>
      </w:r>
      <w:r w:rsidR="000D0386" w:rsidRPr="00017426">
        <w:rPr>
          <w:rFonts w:ascii="Arial" w:hAnsi="Arial" w:cs="Arial"/>
          <w:lang w:val="en-AU"/>
        </w:rPr>
        <w:t>±</w:t>
      </w:r>
      <w:r w:rsidR="000D0386">
        <w:rPr>
          <w:rFonts w:ascii="Arial" w:hAnsi="Arial" w:cs="Arial"/>
          <w:lang w:val="en-AU"/>
        </w:rPr>
        <w:t xml:space="preserve"> 2.12 mmol/l, mean </w:t>
      </w:r>
      <w:r w:rsidR="000D0386" w:rsidRPr="00017426">
        <w:rPr>
          <w:rFonts w:ascii="Arial" w:hAnsi="Arial" w:cs="Arial"/>
          <w:lang w:val="en-AU"/>
        </w:rPr>
        <w:t>±</w:t>
      </w:r>
      <w:r w:rsidR="000D0386">
        <w:rPr>
          <w:rFonts w:ascii="Arial" w:hAnsi="Arial" w:cs="Arial"/>
          <w:lang w:val="en-AU"/>
        </w:rPr>
        <w:t xml:space="preserve"> SD) and the high insulin-on-board condition (+1.05 </w:t>
      </w:r>
      <w:r w:rsidR="000D0386" w:rsidRPr="00017426">
        <w:rPr>
          <w:rFonts w:ascii="Arial" w:hAnsi="Arial" w:cs="Arial"/>
          <w:lang w:val="en-AU"/>
        </w:rPr>
        <w:t>±</w:t>
      </w:r>
      <w:r w:rsidR="000D0386">
        <w:rPr>
          <w:rFonts w:ascii="Arial" w:hAnsi="Arial" w:cs="Arial"/>
          <w:lang w:val="en-AU"/>
        </w:rPr>
        <w:t xml:space="preserve"> 2.39 vs -1.80 </w:t>
      </w:r>
      <w:r w:rsidR="000D0386" w:rsidRPr="00017426">
        <w:rPr>
          <w:rFonts w:ascii="Arial" w:hAnsi="Arial" w:cs="Arial"/>
          <w:lang w:val="en-AU"/>
        </w:rPr>
        <w:t>±</w:t>
      </w:r>
      <w:r w:rsidR="000D0386">
        <w:rPr>
          <w:rFonts w:ascii="Arial" w:hAnsi="Arial" w:cs="Arial"/>
          <w:lang w:val="en-AU"/>
        </w:rPr>
        <w:t xml:space="preserve"> 2.68 mmol/l, mean </w:t>
      </w:r>
      <w:r w:rsidR="000D0386" w:rsidRPr="00017426">
        <w:rPr>
          <w:rFonts w:ascii="Arial" w:hAnsi="Arial" w:cs="Arial"/>
          <w:lang w:val="en-AU"/>
        </w:rPr>
        <w:t>±</w:t>
      </w:r>
      <w:r w:rsidR="000D0386">
        <w:rPr>
          <w:rFonts w:ascii="Arial" w:hAnsi="Arial" w:cs="Arial"/>
          <w:lang w:val="en-AU"/>
        </w:rPr>
        <w:t xml:space="preserve"> SD) and reduced the number of hypoglycaemic events during exercise </w:t>
      </w:r>
      <w:r w:rsidR="000D0386">
        <w:rPr>
          <w:rFonts w:ascii="Arial" w:hAnsi="Arial" w:cs="Arial"/>
        </w:rPr>
        <w:t xml:space="preserve">for both the low insulin-on-board condition </w:t>
      </w:r>
      <w:r w:rsidR="000D0386">
        <w:rPr>
          <w:rFonts w:ascii="Arial" w:hAnsi="Arial" w:cs="Arial"/>
          <w:lang w:val="en-AU"/>
        </w:rPr>
        <w:t>(0/12 [0%] vs 2/12 [18%], n[%]) and high insulin-on-board condition (5/6 [83%] vs 0/6 [0%], n[%]).</w:t>
      </w:r>
    </w:p>
    <w:p w14:paraId="5B6D8CDC" w14:textId="0DE2E816" w:rsidR="00197AD5" w:rsidRPr="00017426" w:rsidRDefault="00197AD5" w:rsidP="008427FA">
      <w:pPr>
        <w:rPr>
          <w:rFonts w:ascii="Arial" w:hAnsi="Arial" w:cs="Arial"/>
        </w:rPr>
      </w:pPr>
    </w:p>
    <w:p w14:paraId="0EFF133E" w14:textId="64EC3978" w:rsidR="008427FA" w:rsidRDefault="00197AD5" w:rsidP="008427FA">
      <w:pPr>
        <w:rPr>
          <w:rFonts w:ascii="Arial" w:hAnsi="Arial" w:cs="Arial"/>
        </w:rPr>
      </w:pPr>
      <w:r w:rsidRPr="00017426">
        <w:rPr>
          <w:rFonts w:ascii="Arial" w:hAnsi="Arial" w:cs="Arial"/>
          <w:b/>
          <w:bCs/>
        </w:rPr>
        <w:t>Conclusion:</w:t>
      </w:r>
      <w:r w:rsidR="009E62AE" w:rsidRPr="00017426">
        <w:rPr>
          <w:rFonts w:ascii="Arial" w:hAnsi="Arial" w:cs="Arial"/>
          <w:b/>
          <w:bCs/>
        </w:rPr>
        <w:t xml:space="preserve"> </w:t>
      </w:r>
      <w:r w:rsidR="009E62AE" w:rsidRPr="00017426">
        <w:rPr>
          <w:rFonts w:ascii="Arial" w:hAnsi="Arial" w:cs="Arial"/>
        </w:rPr>
        <w:t>Whey protein (0.5g/kg) ingested 30min pr</w:t>
      </w:r>
      <w:r w:rsidR="002C60B2">
        <w:rPr>
          <w:rFonts w:ascii="Arial" w:hAnsi="Arial" w:cs="Arial"/>
        </w:rPr>
        <w:t>e-</w:t>
      </w:r>
      <w:r w:rsidR="009E62AE" w:rsidRPr="00017426">
        <w:rPr>
          <w:rFonts w:ascii="Arial" w:hAnsi="Arial" w:cs="Arial"/>
        </w:rPr>
        <w:t xml:space="preserve">exercise mitigates </w:t>
      </w:r>
      <w:r w:rsidR="002C60B2">
        <w:rPr>
          <w:rFonts w:ascii="Arial" w:hAnsi="Arial" w:cs="Arial"/>
        </w:rPr>
        <w:t xml:space="preserve">the </w:t>
      </w:r>
      <w:r w:rsidR="009E62AE" w:rsidRPr="00017426">
        <w:rPr>
          <w:rFonts w:ascii="Arial" w:hAnsi="Arial" w:cs="Arial"/>
        </w:rPr>
        <w:t xml:space="preserve">drop in glucose during 60min of MIE, which may </w:t>
      </w:r>
      <w:r w:rsidR="002C60B2">
        <w:rPr>
          <w:rFonts w:ascii="Arial" w:hAnsi="Arial" w:cs="Arial"/>
        </w:rPr>
        <w:t>have significant utility as a hypoglycaemia-prevention tool for people with T1D wishing to exercise</w:t>
      </w:r>
      <w:r w:rsidR="00E750FD" w:rsidRPr="00017426">
        <w:rPr>
          <w:rFonts w:ascii="Arial" w:hAnsi="Arial" w:cs="Arial"/>
        </w:rPr>
        <w:t>.</w:t>
      </w:r>
    </w:p>
    <w:p w14:paraId="5534A7E3" w14:textId="35F8900E" w:rsidR="000D0386" w:rsidRDefault="000D0386" w:rsidP="008427FA">
      <w:pPr>
        <w:rPr>
          <w:rFonts w:ascii="Arial" w:hAnsi="Arial" w:cs="Arial"/>
        </w:rPr>
      </w:pPr>
    </w:p>
    <w:p w14:paraId="0E271B21" w14:textId="25004538" w:rsidR="000D0386" w:rsidRPr="00017426" w:rsidRDefault="00B23812" w:rsidP="008427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5768B6DA" wp14:editId="477C4695">
            <wp:simplePos x="0" y="0"/>
            <wp:positionH relativeFrom="column">
              <wp:posOffset>190500</wp:posOffset>
            </wp:positionH>
            <wp:positionV relativeFrom="paragraph">
              <wp:posOffset>26035</wp:posOffset>
            </wp:positionV>
            <wp:extent cx="5086350" cy="2101850"/>
            <wp:effectExtent l="19050" t="19050" r="19050" b="12700"/>
            <wp:wrapTight wrapText="bothSides">
              <wp:wrapPolygon edited="0">
                <wp:start x="-81" y="-196"/>
                <wp:lineTo x="-81" y="21535"/>
                <wp:lineTo x="21600" y="21535"/>
                <wp:lineTo x="21600" y="-196"/>
                <wp:lineTo x="-81" y="-196"/>
              </wp:wrapPolygon>
            </wp:wrapTight>
            <wp:docPr id="14927406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01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1FA94" w14:textId="4485BB61" w:rsidR="008427FA" w:rsidRPr="00017426" w:rsidRDefault="000D0386" w:rsidP="008427F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E370" wp14:editId="0E37F88E">
            <wp:simplePos x="0" y="0"/>
            <wp:positionH relativeFrom="column">
              <wp:posOffset>0</wp:posOffset>
            </wp:positionH>
            <wp:positionV relativeFrom="paragraph">
              <wp:posOffset>13961745</wp:posOffset>
            </wp:positionV>
            <wp:extent cx="2394865" cy="1458517"/>
            <wp:effectExtent l="0" t="0" r="5715" b="8890"/>
            <wp:wrapNone/>
            <wp:docPr id="13" name="Picture 12" descr="A graph of a bicycle and a bott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CEF08D-3888-06E3-4062-E3C7570F68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graph of a bicycle and a bottle&#10;&#10;AI-generated content may be incorrect.">
                      <a:extLst>
                        <a:ext uri="{FF2B5EF4-FFF2-40B4-BE49-F238E27FC236}">
                          <a16:creationId xmlns:a16="http://schemas.microsoft.com/office/drawing/2014/main" id="{68CEF08D-3888-06E3-4062-E3C7570F68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4606" cy="1464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6DD6C" w14:textId="7D2145D9" w:rsidR="008427FA" w:rsidRPr="00017426" w:rsidRDefault="008427FA" w:rsidP="008427FA">
      <w:pPr>
        <w:rPr>
          <w:rFonts w:ascii="Arial" w:hAnsi="Arial" w:cs="Arial"/>
        </w:rPr>
      </w:pPr>
    </w:p>
    <w:p w14:paraId="05F54F22" w14:textId="4BA4C96C" w:rsidR="008427FA" w:rsidRPr="00017426" w:rsidRDefault="008427FA" w:rsidP="008427FA">
      <w:pPr>
        <w:rPr>
          <w:rFonts w:ascii="Arial" w:hAnsi="Arial" w:cs="Arial"/>
        </w:rPr>
      </w:pPr>
    </w:p>
    <w:p w14:paraId="2EE97204" w14:textId="7111F64B" w:rsidR="008427FA" w:rsidRPr="00017426" w:rsidRDefault="008427FA" w:rsidP="008427FA">
      <w:pPr>
        <w:rPr>
          <w:rFonts w:ascii="Arial" w:hAnsi="Arial" w:cs="Arial"/>
        </w:rPr>
      </w:pPr>
    </w:p>
    <w:p w14:paraId="4CC7D2CD" w14:textId="31060494" w:rsidR="008427FA" w:rsidRPr="00017426" w:rsidRDefault="008427FA" w:rsidP="008427FA">
      <w:pPr>
        <w:rPr>
          <w:rFonts w:ascii="Arial" w:hAnsi="Arial" w:cs="Arial"/>
        </w:rPr>
      </w:pPr>
    </w:p>
    <w:p w14:paraId="28EEEA06" w14:textId="77777777" w:rsidR="008427FA" w:rsidRPr="00017426" w:rsidRDefault="008427FA" w:rsidP="008427FA">
      <w:pPr>
        <w:rPr>
          <w:rFonts w:ascii="Arial" w:hAnsi="Arial" w:cs="Arial"/>
        </w:rPr>
      </w:pPr>
    </w:p>
    <w:p w14:paraId="484FA34F" w14:textId="291CACED" w:rsidR="00830A4D" w:rsidRPr="00017426" w:rsidRDefault="00830A4D">
      <w:pPr>
        <w:rPr>
          <w:rFonts w:ascii="Arial" w:hAnsi="Arial" w:cs="Arial"/>
        </w:rPr>
      </w:pPr>
    </w:p>
    <w:sectPr w:rsidR="00830A4D" w:rsidRPr="0001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7426"/>
    <w:rsid w:val="000D0386"/>
    <w:rsid w:val="00197AD5"/>
    <w:rsid w:val="0028124D"/>
    <w:rsid w:val="002C60B2"/>
    <w:rsid w:val="00304FAD"/>
    <w:rsid w:val="00376B39"/>
    <w:rsid w:val="00640A8A"/>
    <w:rsid w:val="007616E1"/>
    <w:rsid w:val="007E365C"/>
    <w:rsid w:val="007F3CBE"/>
    <w:rsid w:val="00830A4D"/>
    <w:rsid w:val="00831540"/>
    <w:rsid w:val="008427FA"/>
    <w:rsid w:val="009A582D"/>
    <w:rsid w:val="009E62AE"/>
    <w:rsid w:val="00A5659B"/>
    <w:rsid w:val="00B23812"/>
    <w:rsid w:val="00B55F60"/>
    <w:rsid w:val="00CD261D"/>
    <w:rsid w:val="00DE2277"/>
    <w:rsid w:val="00E044F3"/>
    <w:rsid w:val="00E750FD"/>
    <w:rsid w:val="00F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Revision">
    <w:name w:val="Revision"/>
    <w:hidden/>
    <w:uiPriority w:val="99"/>
    <w:semiHidden/>
    <w:rsid w:val="00A5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615AED32-E6D0-43B3-A964-EE5403F7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C074F-11B1-124C-9E7C-CF012B0E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1457</Characters>
  <Application>Microsoft Office Word</Application>
  <DocSecurity>0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LUCAS AGNOLETTO</cp:lastModifiedBy>
  <cp:revision>2</cp:revision>
  <dcterms:created xsi:type="dcterms:W3CDTF">2025-05-19T03:13:00Z</dcterms:created>
  <dcterms:modified xsi:type="dcterms:W3CDTF">2025-05-19T03:13:00Z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