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926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262"/>
      </w:tblGrid>
      <w:tr w:rsidR="001564A4" w:rsidRPr="0050053A" w14:paraId="5C38377B" w14:textId="77777777" w:rsidTr="00A609FB">
        <w:trPr>
          <w:trHeight w:val="724"/>
          <w:jc w:val="center"/>
        </w:trPr>
        <w:tc>
          <w:tcPr>
            <w:tcW w:w="9262" w:type="dxa"/>
            <w:shd w:val="clear" w:color="auto" w:fill="auto"/>
          </w:tcPr>
          <w:p w14:paraId="5C44F357" w14:textId="43123184" w:rsidR="001564A4" w:rsidRPr="005A5DE6" w:rsidRDefault="005A5DE6" w:rsidP="005A5DE6">
            <w:pPr>
              <w:spacing w:before="120" w:after="120"/>
              <w:rPr>
                <w:rFonts w:ascii="Arial" w:hAnsi="Arial" w:cs="Arial"/>
                <w:b/>
                <w:sz w:val="22"/>
                <w:szCs w:val="22"/>
                <w:lang w:val="en-US" w:eastAsia="zh-CN"/>
              </w:rPr>
            </w:pPr>
            <w:r w:rsidRPr="005A5DE6">
              <w:rPr>
                <w:rFonts w:ascii="Arial" w:hAnsi="Arial" w:cs="Arial"/>
                <w:b/>
                <w:sz w:val="22"/>
                <w:szCs w:val="22"/>
                <w:lang w:val="en-US" w:eastAsia="en-GB"/>
              </w:rPr>
              <w:t>A Comparison of Tree Species Diversity among Montane Forest Fragments in the Taita Hills of Kenya using Hyperspectral Remote Sensing</w:t>
            </w:r>
          </w:p>
        </w:tc>
      </w:tr>
      <w:tr w:rsidR="001564A4" w:rsidRPr="0050053A" w14:paraId="6DAF615A" w14:textId="77777777" w:rsidTr="00A609FB">
        <w:trPr>
          <w:trHeight w:hRule="exact" w:val="10922"/>
          <w:jc w:val="center"/>
        </w:trPr>
        <w:tc>
          <w:tcPr>
            <w:tcW w:w="9262" w:type="dxa"/>
            <w:shd w:val="clear" w:color="auto" w:fill="auto"/>
          </w:tcPr>
          <w:p w14:paraId="639C0005" w14:textId="77777777" w:rsidR="001F0AC4" w:rsidRPr="005A5DE6" w:rsidRDefault="001F0AC4" w:rsidP="005A5DE6">
            <w:pPr>
              <w:pStyle w:val="Pa12"/>
              <w:spacing w:line="240" w:lineRule="auto"/>
              <w:rPr>
                <w:rStyle w:val="A4"/>
                <w:b/>
                <w:bCs/>
              </w:rPr>
            </w:pPr>
          </w:p>
          <w:p w14:paraId="2759037E" w14:textId="36B223BD" w:rsidR="00A609FB" w:rsidRPr="005A5DE6" w:rsidRDefault="00A7071C" w:rsidP="005A5DE6">
            <w:pPr>
              <w:jc w:val="both"/>
              <w:rPr>
                <w:rFonts w:ascii="Arial" w:hAnsi="Arial" w:cs="Arial"/>
                <w:sz w:val="22"/>
                <w:szCs w:val="22"/>
              </w:rPr>
            </w:pPr>
            <w:r w:rsidRPr="005A5DE6">
              <w:rPr>
                <w:rFonts w:ascii="Arial" w:hAnsi="Arial" w:cs="Arial"/>
                <w:sz w:val="22"/>
                <w:szCs w:val="22"/>
              </w:rPr>
              <w:t xml:space="preserve">The fragmentation of forests </w:t>
            </w:r>
            <w:r w:rsidR="00A609FB" w:rsidRPr="005A5DE6">
              <w:rPr>
                <w:rFonts w:ascii="Arial" w:hAnsi="Arial" w:cs="Arial"/>
                <w:sz w:val="22"/>
                <w:szCs w:val="22"/>
              </w:rPr>
              <w:t>into disconnected fragments</w:t>
            </w:r>
            <w:r w:rsidRPr="005A5DE6">
              <w:rPr>
                <w:rFonts w:ascii="Arial" w:hAnsi="Arial" w:cs="Arial"/>
                <w:sz w:val="22"/>
                <w:szCs w:val="22"/>
              </w:rPr>
              <w:t xml:space="preserve"> in</w:t>
            </w:r>
            <w:r w:rsidR="00A609FB" w:rsidRPr="005A5DE6">
              <w:rPr>
                <w:rFonts w:ascii="Arial" w:hAnsi="Arial" w:cs="Arial"/>
                <w:sz w:val="22"/>
                <w:szCs w:val="22"/>
              </w:rPr>
              <w:t xml:space="preserve"> </w:t>
            </w:r>
            <w:r w:rsidRPr="005A5DE6">
              <w:rPr>
                <w:rFonts w:ascii="Arial" w:hAnsi="Arial" w:cs="Arial"/>
                <w:sz w:val="22"/>
                <w:szCs w:val="22"/>
              </w:rPr>
              <w:t xml:space="preserve">human-modified landscapes </w:t>
            </w:r>
            <w:r w:rsidR="00A609FB" w:rsidRPr="005A5DE6">
              <w:rPr>
                <w:rFonts w:ascii="Arial" w:hAnsi="Arial" w:cs="Arial"/>
                <w:sz w:val="22"/>
                <w:szCs w:val="22"/>
              </w:rPr>
              <w:t xml:space="preserve">causes changes in the arrangement of plant communities and is considered a significant global threat to biodiversity. The tropical montane forests of the Eastern Arc Mountains in East Africa </w:t>
            </w:r>
            <w:r w:rsidR="00481DF6" w:rsidRPr="005A5DE6">
              <w:rPr>
                <w:rFonts w:ascii="Arial" w:hAnsi="Arial" w:cs="Arial"/>
                <w:sz w:val="22"/>
                <w:szCs w:val="22"/>
              </w:rPr>
              <w:t>a</w:t>
            </w:r>
            <w:r w:rsidR="00F2584C" w:rsidRPr="005A5DE6">
              <w:rPr>
                <w:rFonts w:ascii="Arial" w:hAnsi="Arial" w:cs="Arial"/>
                <w:sz w:val="22"/>
                <w:szCs w:val="22"/>
              </w:rPr>
              <w:t>re a</w:t>
            </w:r>
            <w:r w:rsidR="00481DF6" w:rsidRPr="005A5DE6">
              <w:rPr>
                <w:rFonts w:ascii="Arial" w:hAnsi="Arial" w:cs="Arial"/>
                <w:sz w:val="22"/>
                <w:szCs w:val="22"/>
              </w:rPr>
              <w:t xml:space="preserve"> global biodiversity hotspot</w:t>
            </w:r>
            <w:r w:rsidR="00A609FB" w:rsidRPr="005A5DE6">
              <w:rPr>
                <w:rFonts w:ascii="Arial" w:hAnsi="Arial" w:cs="Arial"/>
                <w:sz w:val="22"/>
                <w:szCs w:val="22"/>
              </w:rPr>
              <w:t>, hosting an exceptionally diverse range of organisms. However, due to agricultural expansion, these rainforests have been fragmented into isolated forest fragments, and the remaining forests have suffered from selective logging and the planting of exotic tree species. The biodiversity of such forest fragments can be examined at two levels: the diversity within the forests (α-diversity) and the diversity among the forests (β-diversity). Hyperspectral remote sensing offers a way to study both α- and β-diversity by using spectral diversity as a proxy for species diversity, a concept known as spectral species. Yet, the biodiversity of the East African montane fores</w:t>
            </w:r>
            <w:r w:rsidR="00AD6D2D" w:rsidRPr="005A5DE6">
              <w:rPr>
                <w:rFonts w:ascii="Arial" w:hAnsi="Arial" w:cs="Arial"/>
                <w:sz w:val="22"/>
                <w:szCs w:val="22"/>
              </w:rPr>
              <w:t>t</w:t>
            </w:r>
            <w:r w:rsidR="00CE1F43" w:rsidRPr="005A5DE6">
              <w:rPr>
                <w:rFonts w:ascii="Arial" w:hAnsi="Arial" w:cs="Arial"/>
                <w:sz w:val="22"/>
                <w:szCs w:val="22"/>
              </w:rPr>
              <w:t xml:space="preserve"> fragments remains understudied</w:t>
            </w:r>
            <w:r w:rsidR="00A609FB" w:rsidRPr="005A5DE6">
              <w:rPr>
                <w:rFonts w:ascii="Arial" w:hAnsi="Arial" w:cs="Arial"/>
                <w:sz w:val="22"/>
                <w:szCs w:val="22"/>
              </w:rPr>
              <w:t>, with no prior studies of their β-diversity.</w:t>
            </w:r>
          </w:p>
          <w:p w14:paraId="66D1AC49" w14:textId="77777777" w:rsidR="00A609FB" w:rsidRPr="005A5DE6" w:rsidRDefault="00A609FB" w:rsidP="005A5DE6">
            <w:pPr>
              <w:jc w:val="both"/>
              <w:rPr>
                <w:rFonts w:ascii="Arial" w:hAnsi="Arial" w:cs="Arial"/>
                <w:sz w:val="22"/>
                <w:szCs w:val="22"/>
              </w:rPr>
            </w:pPr>
          </w:p>
          <w:p w14:paraId="1CE7AE46" w14:textId="04102686" w:rsidR="00A609FB" w:rsidRPr="005A5DE6" w:rsidRDefault="00A609FB" w:rsidP="005A5DE6">
            <w:pPr>
              <w:jc w:val="both"/>
              <w:rPr>
                <w:rFonts w:ascii="Arial" w:hAnsi="Arial" w:cs="Arial"/>
                <w:sz w:val="22"/>
                <w:szCs w:val="22"/>
              </w:rPr>
            </w:pPr>
            <w:r w:rsidRPr="005A5DE6">
              <w:rPr>
                <w:rFonts w:ascii="Arial" w:hAnsi="Arial" w:cs="Arial"/>
                <w:sz w:val="22"/>
                <w:szCs w:val="22"/>
              </w:rPr>
              <w:t>We mapped and compared the tree species richness in montane forests of the Taita Hills in Kenya using AisaKestrel10 airborne hyperspectral data in the spectral range of 400-1000nm and a spatial resolution of 70cm. First, we calculated a minimum noise fraction (MNF) transformation to reduce the noise and dimensionality of the data. Then, we segmented the transformed data based on pixel similarity and distance using an extended version of the Simple Linear Iterative Clustering (SLIC) algorithm. After this, we calculated average MNF values for the crowns and classified them into spectral species using unsupervised K-means clustering. To calibrate the parameters of the clustering and to validate the classification, we used a set of 0.1ha field plots, where the number of tree species had been identified. Finally, we used the resulting spectral species maps to explore the α- and β-diversity. The results reveal how tree species diversity varies within and among these montane forest fragments, providing valuable information to guide conservation and reforestation efforts.</w:t>
            </w:r>
          </w:p>
          <w:p w14:paraId="69B04572" w14:textId="77777777" w:rsidR="001564A4" w:rsidRPr="005A5DE6" w:rsidRDefault="001564A4" w:rsidP="005A5DE6">
            <w:pPr>
              <w:pStyle w:val="Pa12"/>
              <w:spacing w:line="240" w:lineRule="auto"/>
              <w:rPr>
                <w:sz w:val="22"/>
                <w:szCs w:val="22"/>
              </w:rPr>
            </w:pPr>
            <w:r w:rsidRPr="005A5DE6">
              <w:rPr>
                <w:sz w:val="22"/>
                <w:szCs w:val="22"/>
              </w:rPr>
              <w:br/>
            </w:r>
          </w:p>
          <w:p w14:paraId="2A651708" w14:textId="77777777" w:rsidR="001564A4" w:rsidRPr="005A5DE6" w:rsidRDefault="001564A4" w:rsidP="005A5DE6">
            <w:pPr>
              <w:pStyle w:val="Pa12"/>
              <w:spacing w:line="240" w:lineRule="auto"/>
              <w:rPr>
                <w:sz w:val="22"/>
                <w:szCs w:val="22"/>
              </w:rPr>
            </w:pPr>
          </w:p>
          <w:p w14:paraId="033167F9" w14:textId="72B9A62A" w:rsidR="001564A4" w:rsidRPr="005A5DE6" w:rsidRDefault="001564A4" w:rsidP="005A5DE6">
            <w:pPr>
              <w:pStyle w:val="Pa12"/>
              <w:spacing w:line="240" w:lineRule="auto"/>
              <w:rPr>
                <w:rStyle w:val="A4"/>
                <w:bCs/>
              </w:rPr>
            </w:pPr>
          </w:p>
          <w:p w14:paraId="196E7BAC" w14:textId="79E61875" w:rsidR="00CF7FFC" w:rsidRPr="005A5DE6" w:rsidRDefault="00CF7FFC" w:rsidP="005A5DE6">
            <w:pPr>
              <w:pStyle w:val="Pa12"/>
              <w:spacing w:line="240" w:lineRule="auto"/>
              <w:rPr>
                <w:sz w:val="22"/>
                <w:szCs w:val="22"/>
              </w:rPr>
            </w:pPr>
          </w:p>
          <w:p w14:paraId="7F8381F0" w14:textId="5098D1CD" w:rsidR="001564A4" w:rsidRPr="005A5DE6" w:rsidRDefault="001564A4" w:rsidP="005A5DE6">
            <w:pPr>
              <w:pStyle w:val="Pa12"/>
              <w:spacing w:line="240" w:lineRule="auto"/>
              <w:rPr>
                <w:sz w:val="22"/>
                <w:szCs w:val="22"/>
              </w:rPr>
            </w:pPr>
            <w:r w:rsidRPr="005A5DE6">
              <w:rPr>
                <w:sz w:val="22"/>
                <w:szCs w:val="22"/>
              </w:rPr>
              <w:br/>
            </w:r>
            <w:r w:rsidRPr="005A5DE6">
              <w:rPr>
                <w:sz w:val="22"/>
                <w:szCs w:val="22"/>
              </w:rPr>
              <w:br/>
            </w:r>
            <w:r w:rsidRPr="005A5DE6">
              <w:rPr>
                <w:sz w:val="22"/>
                <w:szCs w:val="22"/>
              </w:rPr>
              <w:br/>
            </w:r>
            <w:r w:rsidRPr="005A5DE6">
              <w:rPr>
                <w:sz w:val="22"/>
                <w:szCs w:val="22"/>
              </w:rPr>
              <w:br/>
            </w:r>
            <w:r w:rsidRPr="005A5DE6">
              <w:rPr>
                <w:sz w:val="22"/>
                <w:szCs w:val="22"/>
              </w:rPr>
              <w:br/>
            </w:r>
            <w:r w:rsidRPr="005A5DE6">
              <w:rPr>
                <w:sz w:val="22"/>
                <w:szCs w:val="22"/>
              </w:rPr>
              <w:br/>
            </w:r>
            <w:r w:rsidRPr="005A5DE6">
              <w:rPr>
                <w:sz w:val="22"/>
                <w:szCs w:val="22"/>
              </w:rPr>
              <w:br/>
            </w:r>
            <w:r w:rsidRPr="005A5DE6">
              <w:rPr>
                <w:sz w:val="22"/>
                <w:szCs w:val="22"/>
              </w:rPr>
              <w:br/>
            </w:r>
            <w:r w:rsidRPr="005A5DE6">
              <w:rPr>
                <w:sz w:val="22"/>
                <w:szCs w:val="22"/>
              </w:rPr>
              <w:br/>
            </w:r>
            <w:r w:rsidRPr="005A5DE6">
              <w:rPr>
                <w:sz w:val="22"/>
                <w:szCs w:val="22"/>
              </w:rPr>
              <w:br/>
            </w:r>
          </w:p>
          <w:p w14:paraId="731CD908" w14:textId="77777777" w:rsidR="001564A4" w:rsidRPr="005A5DE6" w:rsidRDefault="001564A4" w:rsidP="005A5DE6">
            <w:pPr>
              <w:pStyle w:val="Default"/>
              <w:rPr>
                <w:sz w:val="22"/>
                <w:szCs w:val="22"/>
              </w:rPr>
            </w:pPr>
          </w:p>
          <w:p w14:paraId="34BF0A0F" w14:textId="77777777" w:rsidR="001564A4" w:rsidRPr="005A5DE6" w:rsidRDefault="001564A4" w:rsidP="005A5DE6">
            <w:pPr>
              <w:pStyle w:val="Default"/>
              <w:rPr>
                <w:sz w:val="22"/>
                <w:szCs w:val="22"/>
              </w:rPr>
            </w:pPr>
          </w:p>
          <w:p w14:paraId="1FF1A88F" w14:textId="77777777" w:rsidR="001564A4" w:rsidRPr="005A5DE6" w:rsidRDefault="001564A4" w:rsidP="005A5DE6">
            <w:pPr>
              <w:pStyle w:val="Pa12"/>
              <w:spacing w:line="240" w:lineRule="auto"/>
              <w:rPr>
                <w:rStyle w:val="A4"/>
                <w:bCs/>
              </w:rPr>
            </w:pPr>
            <w:r w:rsidRPr="005A5DE6">
              <w:rPr>
                <w:rStyle w:val="A4"/>
                <w:bCs/>
              </w:rPr>
              <w:br/>
            </w:r>
            <w:r w:rsidRPr="005A5DE6">
              <w:rPr>
                <w:rStyle w:val="A4"/>
                <w:bCs/>
              </w:rPr>
              <w:br/>
            </w:r>
            <w:r w:rsidRPr="005A5DE6">
              <w:rPr>
                <w:rStyle w:val="A4"/>
                <w:bCs/>
              </w:rPr>
              <w:br/>
            </w:r>
            <w:r w:rsidRPr="005A5DE6">
              <w:rPr>
                <w:rStyle w:val="A4"/>
                <w:bCs/>
              </w:rPr>
              <w:br/>
            </w:r>
            <w:r w:rsidRPr="005A5DE6">
              <w:rPr>
                <w:rStyle w:val="A4"/>
                <w:bCs/>
              </w:rPr>
              <w:br/>
            </w:r>
            <w:r w:rsidRPr="005A5DE6">
              <w:rPr>
                <w:rStyle w:val="A4"/>
                <w:bCs/>
              </w:rPr>
              <w:br/>
            </w:r>
            <w:r w:rsidRPr="005A5DE6">
              <w:rPr>
                <w:rStyle w:val="A4"/>
                <w:bCs/>
              </w:rPr>
              <w:br/>
            </w:r>
            <w:r w:rsidRPr="005A5DE6">
              <w:rPr>
                <w:rStyle w:val="A4"/>
                <w:bCs/>
              </w:rPr>
              <w:br/>
            </w:r>
            <w:r w:rsidRPr="005A5DE6">
              <w:rPr>
                <w:rStyle w:val="A4"/>
                <w:bCs/>
              </w:rPr>
              <w:br/>
            </w:r>
            <w:r w:rsidRPr="005A5DE6">
              <w:rPr>
                <w:rStyle w:val="A4"/>
                <w:bCs/>
              </w:rPr>
              <w:br/>
            </w:r>
            <w:r w:rsidRPr="005A5DE6">
              <w:rPr>
                <w:rStyle w:val="A4"/>
                <w:bCs/>
              </w:rPr>
              <w:br/>
            </w:r>
          </w:p>
          <w:p w14:paraId="14DC37E4" w14:textId="77777777" w:rsidR="001564A4" w:rsidRPr="005A5DE6" w:rsidRDefault="001564A4" w:rsidP="005A5DE6">
            <w:pPr>
              <w:pStyle w:val="Default"/>
              <w:rPr>
                <w:rStyle w:val="A4"/>
                <w:bCs/>
              </w:rPr>
            </w:pPr>
          </w:p>
          <w:p w14:paraId="5F58D34F" w14:textId="77777777" w:rsidR="001564A4" w:rsidRPr="005A5DE6" w:rsidRDefault="001564A4" w:rsidP="005A5DE6">
            <w:pPr>
              <w:pStyle w:val="Default"/>
              <w:rPr>
                <w:sz w:val="22"/>
                <w:szCs w:val="22"/>
                <w:lang w:val="en-US" w:eastAsia="en-GB"/>
              </w:rPr>
            </w:pPr>
            <w:r w:rsidRPr="005A5DE6">
              <w:rPr>
                <w:sz w:val="22"/>
                <w:szCs w:val="22"/>
                <w:lang w:val="en-US" w:eastAsia="en-GB"/>
              </w:rPr>
              <w:br/>
            </w:r>
            <w:r w:rsidRPr="005A5DE6">
              <w:rPr>
                <w:sz w:val="22"/>
                <w:szCs w:val="22"/>
                <w:lang w:val="en-US" w:eastAsia="en-GB"/>
              </w:rPr>
              <w:br/>
            </w:r>
            <w:r w:rsidRPr="005A5DE6">
              <w:rPr>
                <w:sz w:val="22"/>
                <w:szCs w:val="22"/>
                <w:lang w:val="en-US" w:eastAsia="en-GB"/>
              </w:rPr>
              <w:br/>
            </w:r>
            <w:r w:rsidRPr="005A5DE6">
              <w:rPr>
                <w:sz w:val="22"/>
                <w:szCs w:val="22"/>
                <w:lang w:val="en-US" w:eastAsia="en-GB"/>
              </w:rPr>
              <w:br/>
            </w:r>
            <w:r w:rsidRPr="005A5DE6">
              <w:rPr>
                <w:sz w:val="22"/>
                <w:szCs w:val="22"/>
                <w:lang w:val="en-US" w:eastAsia="en-GB"/>
              </w:rPr>
              <w:br/>
            </w:r>
            <w:r w:rsidRPr="005A5DE6">
              <w:rPr>
                <w:sz w:val="22"/>
                <w:szCs w:val="22"/>
                <w:lang w:val="en-US" w:eastAsia="en-GB"/>
              </w:rPr>
              <w:br/>
            </w:r>
            <w:r w:rsidRPr="005A5DE6">
              <w:rPr>
                <w:sz w:val="22"/>
                <w:szCs w:val="22"/>
                <w:lang w:val="en-US" w:eastAsia="en-GB"/>
              </w:rPr>
              <w:br/>
            </w:r>
            <w:r w:rsidRPr="005A5DE6">
              <w:rPr>
                <w:sz w:val="22"/>
                <w:szCs w:val="22"/>
                <w:lang w:val="en-US" w:eastAsia="en-GB"/>
              </w:rPr>
              <w:br/>
            </w:r>
            <w:r w:rsidRPr="005A5DE6">
              <w:rPr>
                <w:sz w:val="22"/>
                <w:szCs w:val="22"/>
                <w:lang w:val="en-US" w:eastAsia="en-GB"/>
              </w:rPr>
              <w:br/>
            </w:r>
            <w:r w:rsidRPr="005A5DE6">
              <w:rPr>
                <w:sz w:val="22"/>
                <w:szCs w:val="22"/>
                <w:lang w:val="en-US" w:eastAsia="en-GB"/>
              </w:rPr>
              <w:br/>
            </w:r>
            <w:r w:rsidRPr="005A5DE6">
              <w:rPr>
                <w:sz w:val="22"/>
                <w:szCs w:val="22"/>
                <w:lang w:val="en-US" w:eastAsia="en-GB"/>
              </w:rPr>
              <w:br/>
            </w:r>
            <w:r w:rsidRPr="005A5DE6">
              <w:rPr>
                <w:sz w:val="22"/>
                <w:szCs w:val="22"/>
                <w:lang w:val="en-US" w:eastAsia="en-GB"/>
              </w:rPr>
              <w:br/>
            </w:r>
            <w:r w:rsidRPr="005A5DE6">
              <w:rPr>
                <w:sz w:val="22"/>
                <w:szCs w:val="22"/>
                <w:lang w:val="en-US" w:eastAsia="en-GB"/>
              </w:rPr>
              <w:br/>
            </w:r>
            <w:r w:rsidRPr="005A5DE6">
              <w:rPr>
                <w:sz w:val="22"/>
                <w:szCs w:val="22"/>
                <w:lang w:val="en-US" w:eastAsia="en-GB"/>
              </w:rPr>
              <w:br/>
            </w:r>
            <w:r w:rsidRPr="005A5DE6">
              <w:rPr>
                <w:sz w:val="22"/>
                <w:szCs w:val="22"/>
                <w:lang w:val="en-US" w:eastAsia="en-GB"/>
              </w:rPr>
              <w:br/>
            </w:r>
            <w:r w:rsidRPr="005A5DE6">
              <w:rPr>
                <w:sz w:val="22"/>
                <w:szCs w:val="22"/>
                <w:lang w:val="en-US" w:eastAsia="en-GB"/>
              </w:rPr>
              <w:br/>
            </w:r>
            <w:r w:rsidRPr="005A5DE6">
              <w:rPr>
                <w:sz w:val="22"/>
                <w:szCs w:val="22"/>
                <w:lang w:val="en-US" w:eastAsia="en-GB"/>
              </w:rPr>
              <w:br/>
            </w:r>
            <w:r w:rsidRPr="005A5DE6">
              <w:rPr>
                <w:sz w:val="22"/>
                <w:szCs w:val="22"/>
                <w:lang w:val="en-US" w:eastAsia="en-GB"/>
              </w:rPr>
              <w:br/>
            </w:r>
            <w:r w:rsidRPr="005A5DE6">
              <w:rPr>
                <w:sz w:val="22"/>
                <w:szCs w:val="22"/>
                <w:lang w:val="en-US" w:eastAsia="en-GB"/>
              </w:rPr>
              <w:br/>
            </w:r>
            <w:r w:rsidRPr="005A5DE6">
              <w:rPr>
                <w:sz w:val="22"/>
                <w:szCs w:val="22"/>
                <w:lang w:val="en-US" w:eastAsia="en-GB"/>
              </w:rPr>
              <w:br/>
            </w:r>
            <w:r w:rsidRPr="005A5DE6">
              <w:rPr>
                <w:sz w:val="22"/>
                <w:szCs w:val="22"/>
                <w:lang w:val="en-US" w:eastAsia="en-GB"/>
              </w:rPr>
              <w:br/>
            </w:r>
            <w:r w:rsidRPr="005A5DE6">
              <w:rPr>
                <w:sz w:val="22"/>
                <w:szCs w:val="22"/>
                <w:lang w:val="en-US" w:eastAsia="en-GB"/>
              </w:rPr>
              <w:br/>
            </w:r>
            <w:r w:rsidRPr="005A5DE6">
              <w:rPr>
                <w:sz w:val="22"/>
                <w:szCs w:val="22"/>
                <w:lang w:val="en-US" w:eastAsia="en-GB"/>
              </w:rPr>
              <w:br/>
            </w:r>
            <w:r w:rsidRPr="005A5DE6">
              <w:rPr>
                <w:sz w:val="22"/>
                <w:szCs w:val="22"/>
                <w:lang w:val="en-US" w:eastAsia="en-GB"/>
              </w:rPr>
              <w:br/>
            </w:r>
            <w:r w:rsidRPr="005A5DE6">
              <w:rPr>
                <w:sz w:val="22"/>
                <w:szCs w:val="22"/>
                <w:lang w:val="en-US" w:eastAsia="en-GB"/>
              </w:rPr>
              <w:br/>
            </w:r>
            <w:r w:rsidRPr="005A5DE6">
              <w:rPr>
                <w:sz w:val="22"/>
                <w:szCs w:val="22"/>
                <w:lang w:val="en-US" w:eastAsia="en-GB"/>
              </w:rPr>
              <w:br/>
            </w:r>
            <w:r w:rsidRPr="005A5DE6">
              <w:rPr>
                <w:sz w:val="22"/>
                <w:szCs w:val="22"/>
                <w:lang w:val="en-US" w:eastAsia="en-GB"/>
              </w:rPr>
              <w:br/>
            </w:r>
            <w:r w:rsidRPr="005A5DE6">
              <w:rPr>
                <w:sz w:val="22"/>
                <w:szCs w:val="22"/>
                <w:lang w:val="en-US" w:eastAsia="en-GB"/>
              </w:rPr>
              <w:br/>
            </w:r>
            <w:r w:rsidRPr="005A5DE6">
              <w:rPr>
                <w:sz w:val="22"/>
                <w:szCs w:val="22"/>
                <w:lang w:val="en-US" w:eastAsia="en-GB"/>
              </w:rPr>
              <w:br/>
            </w:r>
            <w:r w:rsidRPr="005A5DE6">
              <w:rPr>
                <w:sz w:val="22"/>
                <w:szCs w:val="22"/>
                <w:lang w:val="en-US" w:eastAsia="en-GB"/>
              </w:rPr>
              <w:br/>
            </w:r>
            <w:r w:rsidRPr="005A5DE6">
              <w:rPr>
                <w:sz w:val="22"/>
                <w:szCs w:val="22"/>
                <w:lang w:val="en-US" w:eastAsia="en-GB"/>
              </w:rPr>
              <w:br/>
            </w:r>
            <w:r w:rsidRPr="005A5DE6">
              <w:rPr>
                <w:sz w:val="22"/>
                <w:szCs w:val="22"/>
                <w:lang w:val="en-US" w:eastAsia="en-GB"/>
              </w:rPr>
              <w:br/>
            </w:r>
            <w:r w:rsidRPr="005A5DE6">
              <w:rPr>
                <w:sz w:val="22"/>
                <w:szCs w:val="22"/>
                <w:lang w:val="en-US" w:eastAsia="en-GB"/>
              </w:rPr>
              <w:br/>
            </w:r>
            <w:r w:rsidRPr="005A5DE6">
              <w:rPr>
                <w:sz w:val="22"/>
                <w:szCs w:val="22"/>
                <w:lang w:val="en-US" w:eastAsia="en-GB"/>
              </w:rPr>
              <w:br/>
            </w:r>
            <w:r w:rsidRPr="005A5DE6">
              <w:rPr>
                <w:sz w:val="22"/>
                <w:szCs w:val="22"/>
                <w:lang w:val="en-US" w:eastAsia="en-GB"/>
              </w:rPr>
              <w:br/>
            </w:r>
            <w:r w:rsidRPr="005A5DE6">
              <w:rPr>
                <w:sz w:val="22"/>
                <w:szCs w:val="22"/>
                <w:lang w:val="en-US" w:eastAsia="en-GB"/>
              </w:rPr>
              <w:br/>
            </w:r>
            <w:r w:rsidRPr="005A5DE6">
              <w:rPr>
                <w:sz w:val="22"/>
                <w:szCs w:val="22"/>
                <w:lang w:val="en-US" w:eastAsia="en-GB"/>
              </w:rPr>
              <w:br/>
            </w:r>
            <w:r w:rsidRPr="005A5DE6">
              <w:rPr>
                <w:sz w:val="22"/>
                <w:szCs w:val="22"/>
                <w:lang w:val="en-US" w:eastAsia="en-GB"/>
              </w:rPr>
              <w:br/>
            </w:r>
            <w:r w:rsidRPr="005A5DE6">
              <w:rPr>
                <w:sz w:val="22"/>
                <w:szCs w:val="22"/>
                <w:lang w:val="en-US" w:eastAsia="en-GB"/>
              </w:rPr>
              <w:br/>
            </w:r>
            <w:r w:rsidRPr="005A5DE6">
              <w:rPr>
                <w:sz w:val="22"/>
                <w:szCs w:val="22"/>
                <w:lang w:val="en-US" w:eastAsia="en-GB"/>
              </w:rPr>
              <w:br/>
            </w:r>
            <w:r w:rsidRPr="005A5DE6">
              <w:rPr>
                <w:sz w:val="22"/>
                <w:szCs w:val="22"/>
                <w:lang w:val="en-US" w:eastAsia="en-GB"/>
              </w:rPr>
              <w:br/>
            </w:r>
            <w:r w:rsidRPr="005A5DE6">
              <w:rPr>
                <w:sz w:val="22"/>
                <w:szCs w:val="22"/>
                <w:lang w:val="en-US" w:eastAsia="en-GB"/>
              </w:rPr>
              <w:br/>
            </w:r>
            <w:r w:rsidRPr="005A5DE6">
              <w:rPr>
                <w:sz w:val="22"/>
                <w:szCs w:val="22"/>
                <w:lang w:val="en-US" w:eastAsia="en-GB"/>
              </w:rPr>
              <w:br/>
            </w:r>
            <w:r w:rsidRPr="005A5DE6">
              <w:rPr>
                <w:sz w:val="22"/>
                <w:szCs w:val="22"/>
                <w:lang w:val="en-US" w:eastAsia="en-GB"/>
              </w:rPr>
              <w:br/>
            </w:r>
          </w:p>
        </w:tc>
      </w:tr>
    </w:tbl>
    <w:p w14:paraId="65A73F06" w14:textId="04B1E34C" w:rsidR="001F0AC4" w:rsidRDefault="001F0AC4" w:rsidP="001564A4"/>
    <w:sectPr w:rsidR="001F0AC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tlas Grotesk Regular">
    <w:panose1 w:val="00000000000000000000"/>
    <w:charset w:val="00"/>
    <w:family w:val="modern"/>
    <w:notTrueType/>
    <w:pitch w:val="variable"/>
    <w:sig w:usb0="00000007" w:usb1="00000000" w:usb2="00000000" w:usb3="00000000" w:csb0="00000093"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564A4"/>
    <w:rsid w:val="001564A4"/>
    <w:rsid w:val="001F0AC4"/>
    <w:rsid w:val="002F7A05"/>
    <w:rsid w:val="003A3979"/>
    <w:rsid w:val="00481DF6"/>
    <w:rsid w:val="0049290C"/>
    <w:rsid w:val="0051574E"/>
    <w:rsid w:val="005A5DE6"/>
    <w:rsid w:val="008803FA"/>
    <w:rsid w:val="00A609FB"/>
    <w:rsid w:val="00A7071C"/>
    <w:rsid w:val="00AD6900"/>
    <w:rsid w:val="00AD6D2D"/>
    <w:rsid w:val="00B12E32"/>
    <w:rsid w:val="00CE1F43"/>
    <w:rsid w:val="00CF7FFC"/>
    <w:rsid w:val="00E0700F"/>
    <w:rsid w:val="00F2584C"/>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503087"/>
  <w15:chartTrackingRefBased/>
  <w15:docId w15:val="{85661192-7B12-4AE4-8F86-3F11BE6ACC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tlas Grotesk Regular" w:eastAsiaTheme="minorHAnsi" w:hAnsi="Atlas Grotesk Regular" w:cstheme="minorBidi"/>
        <w:lang w:val="en-NZ"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564A4"/>
    <w:rPr>
      <w:rFonts w:ascii="Times New Roman" w:eastAsia="Times New Roman" w:hAnsi="Times New Roman" w:cs="Times New Roman"/>
      <w:sz w:val="24"/>
      <w:szCs w:val="24"/>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1564A4"/>
    <w:pPr>
      <w:autoSpaceDE w:val="0"/>
      <w:autoSpaceDN w:val="0"/>
      <w:adjustRightInd w:val="0"/>
    </w:pPr>
    <w:rPr>
      <w:rFonts w:ascii="Arial" w:eastAsia="Times New Roman" w:hAnsi="Arial" w:cs="Arial"/>
      <w:color w:val="000000"/>
      <w:sz w:val="24"/>
      <w:szCs w:val="24"/>
      <w:lang w:eastAsia="en-NZ"/>
    </w:rPr>
  </w:style>
  <w:style w:type="character" w:customStyle="1" w:styleId="A4">
    <w:name w:val="A4"/>
    <w:uiPriority w:val="99"/>
    <w:rsid w:val="001564A4"/>
    <w:rPr>
      <w:color w:val="000000"/>
      <w:sz w:val="22"/>
      <w:szCs w:val="22"/>
    </w:rPr>
  </w:style>
  <w:style w:type="paragraph" w:customStyle="1" w:styleId="Pa12">
    <w:name w:val="Pa12"/>
    <w:basedOn w:val="Default"/>
    <w:next w:val="Default"/>
    <w:uiPriority w:val="99"/>
    <w:rsid w:val="001564A4"/>
    <w:pPr>
      <w:spacing w:line="241" w:lineRule="atLeast"/>
    </w:pPr>
    <w:rPr>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cab52c9b-ab33-4221-8af9-54f8f2b86a80" xsi:nil="true"/>
    <lcf76f155ced4ddcb4097134ff3c332f xmlns="6911e96c-4cc4-42d5-8e43-f93924cf6a05">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04DB0B76CE105D459F58063C0D0B3831" ma:contentTypeVersion="18" ma:contentTypeDescription="Create a new document." ma:contentTypeScope="" ma:versionID="4715b50f30b17542965b4420ea2ff890">
  <xsd:schema xmlns:xsd="http://www.w3.org/2001/XMLSchema" xmlns:xs="http://www.w3.org/2001/XMLSchema" xmlns:p="http://schemas.microsoft.com/office/2006/metadata/properties" xmlns:ns2="6911e96c-4cc4-42d5-8e43-f93924cf6a05" xmlns:ns3="9c8a2b7b-0bee-4c48-b0a6-23db8982d3bc" xmlns:ns4="cab52c9b-ab33-4221-8af9-54f8f2b86a80" targetNamespace="http://schemas.microsoft.com/office/2006/metadata/properties" ma:root="true" ma:fieldsID="97f6b02c28eefde9561c47ce6f77b835" ns2:_="" ns3:_="" ns4:_="">
    <xsd:import namespace="6911e96c-4cc4-42d5-8e43-f93924cf6a05"/>
    <xsd:import namespace="9c8a2b7b-0bee-4c48-b0a6-23db8982d3bc"/>
    <xsd:import namespace="cab52c9b-ab33-4221-8af9-54f8f2b86a80"/>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3:SharedWithUsers" minOccurs="0"/>
                <xsd:element ref="ns3:SharedWithDetails" minOccurs="0"/>
                <xsd:element ref="ns2:MediaServiceEventHashCode" minOccurs="0"/>
                <xsd:element ref="ns2:MediaServiceGenerationTime" minOccurs="0"/>
                <xsd:element ref="ns2:MediaServiceAutoKeyPoints" minOccurs="0"/>
                <xsd:element ref="ns2:MediaServiceKeyPoints"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911e96c-4cc4-42d5-8e43-f93924cf6a0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df635817-86d4-483c-865d-47556d3f42de"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c8a2b7b-0bee-4c48-b0a6-23db8982d3bc"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ab52c9b-ab33-4221-8af9-54f8f2b86a80"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1b321a2a-d050-4ca1-b64d-75ec18c39cb6}" ma:internalName="TaxCatchAll" ma:showField="CatchAllData" ma:web="cab52c9b-ab33-4221-8af9-54f8f2b86a8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A961898-40DD-42B0-A9FA-52244C88F073}">
  <ds:schemaRefs>
    <ds:schemaRef ds:uri="http://purl.org/dc/terms/"/>
    <ds:schemaRef ds:uri="http://schemas.openxmlformats.org/package/2006/metadata/core-properties"/>
    <ds:schemaRef ds:uri="http://schemas.microsoft.com/office/infopath/2007/PartnerControls"/>
    <ds:schemaRef ds:uri="9c8a2b7b-0bee-4c48-b0a6-23db8982d3bc"/>
    <ds:schemaRef ds:uri="http://schemas.microsoft.com/office/2006/metadata/properties"/>
    <ds:schemaRef ds:uri="http://www.w3.org/XML/1998/namespace"/>
    <ds:schemaRef ds:uri="cab52c9b-ab33-4221-8af9-54f8f2b86a80"/>
    <ds:schemaRef ds:uri="http://schemas.microsoft.com/office/2006/documentManagement/types"/>
    <ds:schemaRef ds:uri="http://purl.org/dc/dcmitype/"/>
    <ds:schemaRef ds:uri="6911e96c-4cc4-42d5-8e43-f93924cf6a05"/>
    <ds:schemaRef ds:uri="http://purl.org/dc/elements/1.1/"/>
  </ds:schemaRefs>
</ds:datastoreItem>
</file>

<file path=customXml/itemProps2.xml><?xml version="1.0" encoding="utf-8"?>
<ds:datastoreItem xmlns:ds="http://schemas.openxmlformats.org/officeDocument/2006/customXml" ds:itemID="{AC7D6900-D21C-48C6-895E-16FB8C05598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911e96c-4cc4-42d5-8e43-f93924cf6a05"/>
    <ds:schemaRef ds:uri="9c8a2b7b-0bee-4c48-b0a6-23db8982d3bc"/>
    <ds:schemaRef ds:uri="cab52c9b-ab33-4221-8af9-54f8f2b86a8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5C7D0F7-9D36-49A6-B504-6A025E2D928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351</Words>
  <Characters>2002</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Lele Talagi</dc:creator>
  <cp:keywords/>
  <dc:description/>
  <cp:lastModifiedBy>Tanya Yandall</cp:lastModifiedBy>
  <cp:revision>3</cp:revision>
  <dcterms:created xsi:type="dcterms:W3CDTF">2024-04-09T02:32:00Z</dcterms:created>
  <dcterms:modified xsi:type="dcterms:W3CDTF">2024-04-09T02:33:00Z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0x01010004DB0B76CE105D459F58063C0D0B3831</vt:lpwstr>
  </property>
  <property fmtid="{D5CDD505-2E9C-101B-9397-08002B2CF9AE}" pid="3" name="MediaServiceImageTags">
    <vt:lpwstr/>
  </property>
</Properties>
</file>