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101C76" w14:paraId="5A4DE250" w14:textId="77777777">
        <w:tc>
          <w:tcPr>
            <w:tcW w:w="8640" w:type="dxa"/>
          </w:tcPr>
          <w:p w14:paraId="5A4DE24F" w14:textId="6E08689F" w:rsidR="002B7FC8" w:rsidRPr="00101C76" w:rsidRDefault="00F16B61" w:rsidP="00101C76">
            <w:pPr>
              <w:rPr>
                <w:rFonts w:ascii="Arial" w:hAnsi="Arial" w:cs="Arial"/>
                <w:b/>
                <w:sz w:val="22"/>
                <w:szCs w:val="22"/>
              </w:rPr>
            </w:pPr>
            <w:r w:rsidRPr="00101C76">
              <w:rPr>
                <w:rFonts w:ascii="Arial" w:hAnsi="Arial" w:cs="Arial"/>
                <w:b/>
                <w:sz w:val="22"/>
                <w:szCs w:val="22"/>
              </w:rPr>
              <w:t>Title</w:t>
            </w:r>
            <w:r w:rsidR="00101C76">
              <w:rPr>
                <w:rFonts w:ascii="Arial" w:hAnsi="Arial" w:cs="Arial"/>
                <w:b/>
                <w:sz w:val="22"/>
                <w:szCs w:val="22"/>
              </w:rPr>
              <w:t xml:space="preserve"> </w:t>
            </w:r>
            <w:r w:rsidR="003A6236" w:rsidRPr="00101C76">
              <w:rPr>
                <w:rFonts w:ascii="Arial" w:hAnsi="Arial" w:cs="Arial"/>
                <w:b/>
                <w:sz w:val="22"/>
                <w:szCs w:val="22"/>
              </w:rPr>
              <w:t xml:space="preserve">of </w:t>
            </w:r>
            <w:r w:rsidR="004B7D91" w:rsidRPr="00101C76">
              <w:rPr>
                <w:rFonts w:ascii="Arial" w:hAnsi="Arial" w:cs="Arial"/>
                <w:b/>
                <w:sz w:val="22"/>
                <w:szCs w:val="22"/>
              </w:rPr>
              <w:t>Research Presentation</w:t>
            </w:r>
            <w:r w:rsidR="00E36AD7" w:rsidRPr="00101C76">
              <w:rPr>
                <w:rFonts w:ascii="Arial" w:hAnsi="Arial" w:cs="Arial"/>
                <w:b/>
                <w:sz w:val="22"/>
                <w:szCs w:val="22"/>
              </w:rPr>
              <w:t xml:space="preserve"> </w:t>
            </w:r>
            <w:r w:rsidR="00552556" w:rsidRPr="00101C76">
              <w:rPr>
                <w:rFonts w:ascii="Arial" w:hAnsi="Arial" w:cs="Arial"/>
                <w:b/>
                <w:sz w:val="22"/>
                <w:szCs w:val="22"/>
              </w:rPr>
              <w:br/>
            </w:r>
            <w:r w:rsidR="00552556" w:rsidRPr="00101C76">
              <w:rPr>
                <w:rFonts w:ascii="Arial" w:hAnsi="Arial" w:cs="Arial"/>
                <w:sz w:val="22"/>
                <w:szCs w:val="22"/>
              </w:rPr>
              <w:t>Picture Perfect? Gazing into Girls’ Health, Physical Activity, and Nutrition through Photovoice</w:t>
            </w:r>
          </w:p>
        </w:tc>
      </w:tr>
      <w:tr w:rsidR="002B7FC8" w:rsidRPr="00101C76" w14:paraId="5A4DE264" w14:textId="77777777" w:rsidTr="00D71EFE">
        <w:trPr>
          <w:trHeight w:val="7663"/>
        </w:trPr>
        <w:tc>
          <w:tcPr>
            <w:tcW w:w="8640" w:type="dxa"/>
          </w:tcPr>
          <w:p w14:paraId="4B8CEF8B" w14:textId="77777777" w:rsidR="008C05C1" w:rsidRPr="00101C76" w:rsidRDefault="008C05C1" w:rsidP="00101C76">
            <w:pPr>
              <w:jc w:val="both"/>
              <w:rPr>
                <w:rFonts w:ascii="Arial" w:hAnsi="Arial" w:cs="Arial"/>
                <w:b/>
                <w:sz w:val="22"/>
                <w:szCs w:val="22"/>
              </w:rPr>
            </w:pPr>
            <w:r w:rsidRPr="00101C76">
              <w:rPr>
                <w:rFonts w:ascii="Arial" w:hAnsi="Arial" w:cs="Arial"/>
                <w:b/>
                <w:sz w:val="22"/>
                <w:szCs w:val="22"/>
              </w:rPr>
              <w:t>Maximum 2500 characters (including spaces but excluding title)</w:t>
            </w:r>
          </w:p>
          <w:p w14:paraId="5A4DE252" w14:textId="77777777" w:rsidR="00DA7A71" w:rsidRPr="00101C76" w:rsidRDefault="00DA7A71" w:rsidP="00101C76">
            <w:pPr>
              <w:jc w:val="both"/>
              <w:rPr>
                <w:rFonts w:ascii="Arial" w:hAnsi="Arial" w:cs="Arial"/>
                <w:b/>
                <w:sz w:val="22"/>
                <w:szCs w:val="22"/>
              </w:rPr>
            </w:pPr>
          </w:p>
          <w:p w14:paraId="5A4DE253" w14:textId="5DA48E3A" w:rsidR="00DA7A71" w:rsidRPr="00101C76" w:rsidRDefault="004B7D91" w:rsidP="00101C76">
            <w:pPr>
              <w:jc w:val="both"/>
              <w:rPr>
                <w:rFonts w:ascii="Arial" w:hAnsi="Arial" w:cs="Arial"/>
                <w:b/>
                <w:sz w:val="22"/>
                <w:szCs w:val="22"/>
              </w:rPr>
            </w:pPr>
            <w:r w:rsidRPr="00101C76">
              <w:rPr>
                <w:rFonts w:ascii="Arial" w:hAnsi="Arial" w:cs="Arial"/>
                <w:b/>
                <w:sz w:val="22"/>
                <w:szCs w:val="22"/>
              </w:rPr>
              <w:t>Background/Objectives</w:t>
            </w:r>
          </w:p>
          <w:p w14:paraId="27FBA2D8" w14:textId="6812405A" w:rsidR="00552556" w:rsidRPr="00101C76" w:rsidRDefault="00552556" w:rsidP="00101C76">
            <w:pPr>
              <w:jc w:val="both"/>
              <w:rPr>
                <w:rFonts w:ascii="Arial" w:hAnsi="Arial" w:cs="Arial"/>
                <w:color w:val="000000" w:themeColor="text1"/>
                <w:sz w:val="22"/>
                <w:szCs w:val="22"/>
              </w:rPr>
            </w:pPr>
            <w:r w:rsidRPr="00101C76">
              <w:rPr>
                <w:rFonts w:ascii="Arial" w:hAnsi="Arial" w:cs="Arial"/>
                <w:color w:val="000000" w:themeColor="text1"/>
                <w:sz w:val="22"/>
                <w:szCs w:val="22"/>
              </w:rPr>
              <w:t xml:space="preserve">Adolescent girls are faced with challenges and contradictions </w:t>
            </w:r>
            <w:r w:rsidR="00101C76">
              <w:rPr>
                <w:rFonts w:ascii="Arial" w:hAnsi="Arial" w:cs="Arial"/>
                <w:color w:val="000000" w:themeColor="text1"/>
                <w:sz w:val="22"/>
                <w:szCs w:val="22"/>
              </w:rPr>
              <w:t>regarding</w:t>
            </w:r>
            <w:r w:rsidRPr="00101C76">
              <w:rPr>
                <w:rFonts w:ascii="Arial" w:hAnsi="Arial" w:cs="Arial"/>
                <w:color w:val="000000" w:themeColor="text1"/>
                <w:sz w:val="22"/>
                <w:szCs w:val="22"/>
              </w:rPr>
              <w:t xml:space="preserve"> their health</w:t>
            </w:r>
            <w:r w:rsidR="00101C76">
              <w:rPr>
                <w:rFonts w:ascii="Arial" w:hAnsi="Arial" w:cs="Arial"/>
                <w:color w:val="000000" w:themeColor="text1"/>
                <w:sz w:val="22"/>
                <w:szCs w:val="22"/>
              </w:rPr>
              <w:t>. They face pressure</w:t>
            </w:r>
            <w:r w:rsidRPr="00101C76">
              <w:rPr>
                <w:rFonts w:ascii="Arial" w:hAnsi="Arial" w:cs="Arial"/>
                <w:color w:val="000000" w:themeColor="text1"/>
                <w:sz w:val="22"/>
                <w:szCs w:val="22"/>
              </w:rPr>
              <w:t xml:space="preserve"> to be perceived as feminine and pretty, but also athletic, and yet are criticized for being perceived as too sporty or muscular, and equally so for being perceived as lazy or overweight. These complex issues, perpetuated through media and discourses of obesity and healthism, relate to the health of girls and young women, and more specifically, their physical activity and nutrition. Using a feminist poststructural approach and photovoice methodology, this purpose of this study was to comprehensively explore adolescent girls’ and young women’s physical activity and nutrition, through exploration of how their perceptions contend with social and cultural relations, how those perceptions intersect with gender, and how the body is constructed in those contexts. </w:t>
            </w:r>
          </w:p>
          <w:p w14:paraId="5A4DE257" w14:textId="5BB5E20F" w:rsidR="00DA7A71" w:rsidRPr="00101C76" w:rsidRDefault="00DA7A71" w:rsidP="00101C76">
            <w:pPr>
              <w:jc w:val="both"/>
              <w:rPr>
                <w:rFonts w:ascii="Arial" w:hAnsi="Arial" w:cs="Arial"/>
                <w:sz w:val="22"/>
                <w:szCs w:val="22"/>
              </w:rPr>
            </w:pPr>
          </w:p>
          <w:p w14:paraId="5A4DE258" w14:textId="53D20A17" w:rsidR="00DA7A71" w:rsidRPr="00101C76" w:rsidRDefault="004B7D91" w:rsidP="00101C76">
            <w:pPr>
              <w:jc w:val="both"/>
              <w:rPr>
                <w:rFonts w:ascii="Arial" w:hAnsi="Arial" w:cs="Arial"/>
                <w:b/>
                <w:sz w:val="22"/>
                <w:szCs w:val="22"/>
              </w:rPr>
            </w:pPr>
            <w:r w:rsidRPr="00101C76">
              <w:rPr>
                <w:rFonts w:ascii="Arial" w:hAnsi="Arial" w:cs="Arial"/>
                <w:b/>
                <w:sz w:val="22"/>
                <w:szCs w:val="22"/>
              </w:rPr>
              <w:t>Methods</w:t>
            </w:r>
          </w:p>
          <w:p w14:paraId="5A4DE25A" w14:textId="34D50DFE" w:rsidR="00DA7A71" w:rsidRPr="00101C76" w:rsidRDefault="00552556" w:rsidP="00101C76">
            <w:pPr>
              <w:jc w:val="both"/>
              <w:rPr>
                <w:rFonts w:ascii="Arial" w:hAnsi="Arial" w:cs="Arial"/>
                <w:b/>
                <w:sz w:val="22"/>
                <w:szCs w:val="22"/>
              </w:rPr>
            </w:pPr>
            <w:r w:rsidRPr="00101C76">
              <w:rPr>
                <w:rFonts w:ascii="Arial" w:hAnsi="Arial" w:cs="Arial"/>
                <w:color w:val="000000" w:themeColor="text1"/>
                <w:sz w:val="22"/>
                <w:szCs w:val="22"/>
              </w:rPr>
              <w:t>Photovoice methodology allows researchers to see through the eyes of their participants, enables community reflection, promotes critical dialogue, and sparks change. The participatory photovoice process involved conducting a training workshop, which was followed by two-week periods to collect photos, and two follow up analysis sessions. The participatory process of analysis engaged the participants (n=7, ages 13-26) through selection of impactful photos; contextualization, or critically discussing them; and codifying, or engaging in participatory thematic analysis.</w:t>
            </w:r>
          </w:p>
          <w:p w14:paraId="5A4DE25B" w14:textId="77777777" w:rsidR="00DA7A71" w:rsidRPr="00101C76" w:rsidRDefault="00DA7A71" w:rsidP="00101C76">
            <w:pPr>
              <w:jc w:val="both"/>
              <w:rPr>
                <w:rFonts w:ascii="Arial" w:hAnsi="Arial" w:cs="Arial"/>
                <w:b/>
                <w:sz w:val="22"/>
                <w:szCs w:val="22"/>
              </w:rPr>
            </w:pPr>
          </w:p>
          <w:p w14:paraId="5A4DE25D" w14:textId="3E5BFA6C" w:rsidR="00DA7A71" w:rsidRPr="00101C76" w:rsidRDefault="004B7D91" w:rsidP="00101C76">
            <w:pPr>
              <w:jc w:val="both"/>
              <w:rPr>
                <w:rFonts w:ascii="Arial" w:hAnsi="Arial" w:cs="Arial"/>
                <w:b/>
                <w:sz w:val="22"/>
                <w:szCs w:val="22"/>
              </w:rPr>
            </w:pPr>
            <w:r w:rsidRPr="00101C76">
              <w:rPr>
                <w:rFonts w:ascii="Arial" w:hAnsi="Arial" w:cs="Arial"/>
                <w:b/>
                <w:sz w:val="22"/>
                <w:szCs w:val="22"/>
              </w:rPr>
              <w:t>Results</w:t>
            </w:r>
          </w:p>
          <w:p w14:paraId="2230F09C" w14:textId="30AB7174" w:rsidR="004B7D91" w:rsidRPr="00101C76" w:rsidRDefault="00552556" w:rsidP="00101C76">
            <w:pPr>
              <w:jc w:val="both"/>
              <w:rPr>
                <w:rFonts w:ascii="Arial" w:hAnsi="Arial" w:cs="Arial"/>
                <w:sz w:val="22"/>
                <w:szCs w:val="22"/>
              </w:rPr>
            </w:pPr>
            <w:r w:rsidRPr="00101C76">
              <w:rPr>
                <w:rFonts w:ascii="Arial" w:hAnsi="Arial" w:cs="Arial"/>
                <w:sz w:val="22"/>
                <w:szCs w:val="22"/>
              </w:rPr>
              <w:t>The photovoice process resulted in three themes identified w</w:t>
            </w:r>
            <w:r w:rsidR="00101C76" w:rsidRPr="00101C76">
              <w:rPr>
                <w:rFonts w:ascii="Arial" w:hAnsi="Arial" w:cs="Arial"/>
                <w:sz w:val="22"/>
                <w:szCs w:val="22"/>
              </w:rPr>
              <w:t>ith participants:</w:t>
            </w:r>
            <w:r w:rsidRPr="00101C76">
              <w:rPr>
                <w:rFonts w:ascii="Arial" w:hAnsi="Arial" w:cs="Arial"/>
                <w:sz w:val="22"/>
                <w:szCs w:val="22"/>
              </w:rPr>
              <w:t xml:space="preserve"> First, </w:t>
            </w:r>
            <w:r w:rsidRPr="00101C76">
              <w:rPr>
                <w:rFonts w:ascii="Arial" w:hAnsi="Arial" w:cs="Arial"/>
                <w:i/>
                <w:sz w:val="22"/>
                <w:szCs w:val="22"/>
              </w:rPr>
              <w:t>(Breaking) Stereotypes,</w:t>
            </w:r>
            <w:r w:rsidRPr="00101C76">
              <w:rPr>
                <w:rFonts w:ascii="Arial" w:hAnsi="Arial" w:cs="Arial"/>
                <w:sz w:val="22"/>
                <w:szCs w:val="22"/>
              </w:rPr>
              <w:t xml:space="preserve"> in which the participants identified how they are influenced by common gender </w:t>
            </w:r>
            <w:r w:rsidR="00101C76" w:rsidRPr="00101C76">
              <w:rPr>
                <w:rFonts w:ascii="Arial" w:hAnsi="Arial" w:cs="Arial"/>
                <w:sz w:val="22"/>
                <w:szCs w:val="22"/>
              </w:rPr>
              <w:t>norms</w:t>
            </w:r>
            <w:r w:rsidRPr="00101C76">
              <w:rPr>
                <w:rFonts w:ascii="Arial" w:hAnsi="Arial" w:cs="Arial"/>
                <w:sz w:val="22"/>
                <w:szCs w:val="22"/>
              </w:rPr>
              <w:t>, and the</w:t>
            </w:r>
            <w:r w:rsidR="00101C76">
              <w:rPr>
                <w:rFonts w:ascii="Arial" w:hAnsi="Arial" w:cs="Arial"/>
                <w:sz w:val="22"/>
                <w:szCs w:val="22"/>
              </w:rPr>
              <w:t xml:space="preserve"> resultant</w:t>
            </w:r>
            <w:r w:rsidRPr="00101C76">
              <w:rPr>
                <w:rFonts w:ascii="Arial" w:hAnsi="Arial" w:cs="Arial"/>
                <w:sz w:val="22"/>
                <w:szCs w:val="22"/>
              </w:rPr>
              <w:t xml:space="preserve"> conflicts and contradictions they negotiate</w:t>
            </w:r>
            <w:r w:rsidR="00101C76" w:rsidRPr="00101C76">
              <w:rPr>
                <w:rFonts w:ascii="Arial" w:hAnsi="Arial" w:cs="Arial"/>
                <w:sz w:val="22"/>
                <w:szCs w:val="22"/>
              </w:rPr>
              <w:t>;</w:t>
            </w:r>
            <w:r w:rsidRPr="00101C76">
              <w:rPr>
                <w:rFonts w:ascii="Arial" w:hAnsi="Arial" w:cs="Arial"/>
                <w:sz w:val="22"/>
                <w:szCs w:val="22"/>
              </w:rPr>
              <w:t xml:space="preserve"> Second, the importance of </w:t>
            </w:r>
            <w:r w:rsidRPr="00101C76">
              <w:rPr>
                <w:rFonts w:ascii="Arial" w:hAnsi="Arial" w:cs="Arial"/>
                <w:i/>
                <w:sz w:val="22"/>
                <w:szCs w:val="22"/>
              </w:rPr>
              <w:t>Emotional Safety</w:t>
            </w:r>
            <w:r w:rsidRPr="00101C76">
              <w:rPr>
                <w:rFonts w:ascii="Arial" w:hAnsi="Arial" w:cs="Arial"/>
                <w:sz w:val="22"/>
                <w:szCs w:val="22"/>
              </w:rPr>
              <w:t>, or the contexts and circumstances in which girls and young women feel safe, confident,</w:t>
            </w:r>
            <w:r w:rsidR="00101C76" w:rsidRPr="00101C76">
              <w:rPr>
                <w:rFonts w:ascii="Arial" w:hAnsi="Arial" w:cs="Arial"/>
                <w:sz w:val="22"/>
                <w:szCs w:val="22"/>
              </w:rPr>
              <w:t xml:space="preserve"> and comfortable; Finally, </w:t>
            </w:r>
            <w:r w:rsidR="00101C76" w:rsidRPr="00101C76">
              <w:rPr>
                <w:rFonts w:ascii="Arial" w:hAnsi="Arial" w:cs="Arial"/>
                <w:i/>
                <w:sz w:val="22"/>
                <w:szCs w:val="22"/>
              </w:rPr>
              <w:t>Being Outside in Nature</w:t>
            </w:r>
            <w:r w:rsidR="00101C76" w:rsidRPr="00101C76">
              <w:rPr>
                <w:rFonts w:ascii="Arial" w:hAnsi="Arial" w:cs="Arial"/>
                <w:sz w:val="22"/>
                <w:szCs w:val="22"/>
              </w:rPr>
              <w:t xml:space="preserve"> emerged as signific</w:t>
            </w:r>
            <w:r w:rsidR="00101C76">
              <w:rPr>
                <w:rFonts w:ascii="Arial" w:hAnsi="Arial" w:cs="Arial"/>
                <w:sz w:val="22"/>
                <w:szCs w:val="22"/>
              </w:rPr>
              <w:t>ant</w:t>
            </w:r>
            <w:r w:rsidR="00101C76" w:rsidRPr="00101C76">
              <w:rPr>
                <w:rFonts w:ascii="Arial" w:hAnsi="Arial" w:cs="Arial"/>
                <w:sz w:val="22"/>
                <w:szCs w:val="22"/>
              </w:rPr>
              <w:t xml:space="preserve"> and meaningful for the participants. Each theme is related to health, physical activity, and nutrition, and supported by quotations and photographs. </w:t>
            </w:r>
          </w:p>
          <w:p w14:paraId="089DEF63" w14:textId="1AC672CB" w:rsidR="004B7D91" w:rsidRPr="00101C76" w:rsidRDefault="004B7D91" w:rsidP="00101C76">
            <w:pPr>
              <w:jc w:val="both"/>
              <w:rPr>
                <w:rFonts w:ascii="Arial" w:hAnsi="Arial" w:cs="Arial"/>
                <w:b/>
                <w:sz w:val="22"/>
                <w:szCs w:val="22"/>
              </w:rPr>
            </w:pPr>
          </w:p>
          <w:p w14:paraId="3AD6967B" w14:textId="4AB72C40" w:rsidR="004B7D91" w:rsidRPr="00101C76" w:rsidRDefault="004B7D91" w:rsidP="00101C76">
            <w:pPr>
              <w:jc w:val="both"/>
              <w:rPr>
                <w:rFonts w:ascii="Arial" w:hAnsi="Arial" w:cs="Arial"/>
                <w:b/>
                <w:sz w:val="22"/>
                <w:szCs w:val="22"/>
              </w:rPr>
            </w:pPr>
            <w:r w:rsidRPr="00101C76">
              <w:rPr>
                <w:rFonts w:ascii="Arial" w:hAnsi="Arial" w:cs="Arial"/>
                <w:b/>
                <w:sz w:val="22"/>
                <w:szCs w:val="22"/>
              </w:rPr>
              <w:t>Discussion</w:t>
            </w:r>
          </w:p>
          <w:p w14:paraId="2994BA2E" w14:textId="1EC0CFD1" w:rsidR="00101C76" w:rsidRPr="00101C76" w:rsidRDefault="00101C76" w:rsidP="00101C76">
            <w:pPr>
              <w:jc w:val="both"/>
              <w:rPr>
                <w:rFonts w:ascii="Arial" w:hAnsi="Arial" w:cs="Arial"/>
                <w:sz w:val="22"/>
                <w:szCs w:val="22"/>
                <w:lang w:val="en-CA"/>
              </w:rPr>
            </w:pPr>
            <w:r w:rsidRPr="00101C76">
              <w:rPr>
                <w:rFonts w:ascii="Arial" w:hAnsi="Arial" w:cs="Arial"/>
                <w:sz w:val="22"/>
                <w:szCs w:val="22"/>
              </w:rPr>
              <w:t xml:space="preserve">This unique project addresses several gaps in the literature and transcends traditional research methodologies using a participatory </w:t>
            </w:r>
            <w:r>
              <w:rPr>
                <w:rFonts w:ascii="Arial" w:hAnsi="Arial" w:cs="Arial"/>
                <w:sz w:val="22"/>
                <w:szCs w:val="22"/>
              </w:rPr>
              <w:t xml:space="preserve">and visual </w:t>
            </w:r>
            <w:r w:rsidR="00DA669D">
              <w:rPr>
                <w:rFonts w:ascii="Arial" w:hAnsi="Arial" w:cs="Arial"/>
                <w:sz w:val="22"/>
                <w:szCs w:val="22"/>
              </w:rPr>
              <w:t xml:space="preserve">health promotion </w:t>
            </w:r>
            <w:r w:rsidRPr="00101C76">
              <w:rPr>
                <w:rFonts w:ascii="Arial" w:hAnsi="Arial" w:cs="Arial"/>
                <w:sz w:val="22"/>
                <w:szCs w:val="22"/>
              </w:rPr>
              <w:t xml:space="preserve">approach. </w:t>
            </w:r>
            <w:r>
              <w:rPr>
                <w:rFonts w:ascii="Arial" w:hAnsi="Arial" w:cs="Arial"/>
                <w:sz w:val="22"/>
                <w:szCs w:val="22"/>
              </w:rPr>
              <w:t xml:space="preserve">This work suggests that being outside in </w:t>
            </w:r>
            <w:r w:rsidRPr="00101C76">
              <w:rPr>
                <w:rFonts w:ascii="Arial" w:hAnsi="Arial" w:cs="Arial"/>
                <w:sz w:val="22"/>
                <w:szCs w:val="22"/>
                <w:lang w:val="en-CA"/>
              </w:rPr>
              <w:t>nature provides important context for girls and young women to feel emo</w:t>
            </w:r>
            <w:bookmarkStart w:id="0" w:name="_GoBack"/>
            <w:bookmarkEnd w:id="0"/>
            <w:r w:rsidRPr="00101C76">
              <w:rPr>
                <w:rFonts w:ascii="Arial" w:hAnsi="Arial" w:cs="Arial"/>
                <w:sz w:val="22"/>
                <w:szCs w:val="22"/>
                <w:lang w:val="en-CA"/>
              </w:rPr>
              <w:t xml:space="preserve">tionally safe such that they may engage in the complex navigation of competing discourses surrounding their health, nutrition, and physical activity. </w:t>
            </w:r>
          </w:p>
          <w:p w14:paraId="24B8CD62" w14:textId="0DC62F0F" w:rsidR="004B7D91" w:rsidRPr="00101C76" w:rsidRDefault="004B7D91" w:rsidP="00101C76">
            <w:pPr>
              <w:jc w:val="both"/>
              <w:rPr>
                <w:rFonts w:ascii="Arial" w:hAnsi="Arial" w:cs="Arial"/>
                <w:b/>
                <w:sz w:val="22"/>
                <w:szCs w:val="22"/>
              </w:rPr>
            </w:pPr>
          </w:p>
          <w:p w14:paraId="3CDEB4A9" w14:textId="5B83C8DE" w:rsidR="004B7D91" w:rsidRPr="00101C76" w:rsidRDefault="004B7D91" w:rsidP="00101C76">
            <w:pPr>
              <w:jc w:val="both"/>
              <w:rPr>
                <w:rFonts w:ascii="Arial" w:hAnsi="Arial" w:cs="Arial"/>
                <w:b/>
                <w:sz w:val="22"/>
                <w:szCs w:val="22"/>
              </w:rPr>
            </w:pPr>
            <w:r w:rsidRPr="00101C76">
              <w:rPr>
                <w:rFonts w:ascii="Arial" w:hAnsi="Arial" w:cs="Arial"/>
                <w:b/>
                <w:sz w:val="22"/>
                <w:szCs w:val="22"/>
              </w:rPr>
              <w:t>Keywords</w:t>
            </w:r>
          </w:p>
          <w:p w14:paraId="5A4DE25F" w14:textId="6F47069D" w:rsidR="00DA7A71" w:rsidRPr="00101C76" w:rsidRDefault="00101C76" w:rsidP="00101C76">
            <w:pPr>
              <w:jc w:val="both"/>
              <w:rPr>
                <w:rFonts w:ascii="Arial" w:hAnsi="Arial" w:cs="Arial"/>
                <w:sz w:val="22"/>
                <w:szCs w:val="22"/>
              </w:rPr>
            </w:pPr>
            <w:r>
              <w:rPr>
                <w:rFonts w:ascii="Arial" w:hAnsi="Arial" w:cs="Arial"/>
                <w:sz w:val="22"/>
                <w:szCs w:val="22"/>
              </w:rPr>
              <w:t>Gender; photovoice; participatory methods; physical activity; nutrition</w:t>
            </w:r>
          </w:p>
          <w:p w14:paraId="5A4DE260" w14:textId="04384C95" w:rsidR="00DA7A71" w:rsidRPr="00101C76" w:rsidRDefault="00DA7A71" w:rsidP="00101C76">
            <w:pPr>
              <w:jc w:val="both"/>
              <w:rPr>
                <w:rFonts w:ascii="Arial" w:hAnsi="Arial" w:cs="Arial"/>
                <w:b/>
                <w:sz w:val="22"/>
                <w:szCs w:val="22"/>
              </w:rPr>
            </w:pPr>
          </w:p>
          <w:p w14:paraId="5A4DE262" w14:textId="170D2D2C" w:rsidR="00DA7A71" w:rsidRPr="00101C76" w:rsidRDefault="00DA7A71" w:rsidP="00101C76">
            <w:pPr>
              <w:jc w:val="both"/>
              <w:rPr>
                <w:rFonts w:ascii="Arial" w:hAnsi="Arial" w:cs="Arial"/>
                <w:b/>
                <w:sz w:val="22"/>
                <w:szCs w:val="22"/>
              </w:rPr>
            </w:pPr>
          </w:p>
          <w:p w14:paraId="5A4DE263" w14:textId="3A181901" w:rsidR="00DA7A71" w:rsidRPr="00101C76" w:rsidRDefault="00DA7A71" w:rsidP="00101C76">
            <w:pPr>
              <w:jc w:val="both"/>
              <w:rPr>
                <w:rFonts w:ascii="Arial" w:hAnsi="Arial" w:cs="Arial"/>
                <w:bCs/>
                <w:sz w:val="22"/>
                <w:szCs w:val="22"/>
              </w:rPr>
            </w:pPr>
          </w:p>
        </w:tc>
      </w:tr>
    </w:tbl>
    <w:p w14:paraId="5A4DE265" w14:textId="4C2C1C75" w:rsidR="00490208" w:rsidRPr="00101C76" w:rsidRDefault="00490208" w:rsidP="00101C76">
      <w:pPr>
        <w:jc w:val="both"/>
        <w:rPr>
          <w:rFonts w:ascii="Arial" w:hAnsi="Arial" w:cs="Arial"/>
          <w:sz w:val="22"/>
          <w:szCs w:val="22"/>
        </w:rPr>
      </w:pPr>
    </w:p>
    <w:sectPr w:rsidR="00490208" w:rsidRPr="00101C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01C76"/>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52556"/>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669D"/>
    <w:rsid w:val="00DA7A71"/>
    <w:rsid w:val="00DC2C64"/>
    <w:rsid w:val="00DE6D44"/>
    <w:rsid w:val="00DF3F63"/>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5525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Becky Spencer</cp:lastModifiedBy>
  <cp:revision>20</cp:revision>
  <dcterms:created xsi:type="dcterms:W3CDTF">2017-03-16T22:58:00Z</dcterms:created>
  <dcterms:modified xsi:type="dcterms:W3CDTF">2018-08-28T12:40:00Z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