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1D7802" w14:paraId="5C38377B" w14:textId="77777777" w:rsidTr="001D7802">
        <w:trPr>
          <w:trHeight w:val="274"/>
          <w:jc w:val="center"/>
        </w:trPr>
        <w:tc>
          <w:tcPr>
            <w:tcW w:w="8640" w:type="dxa"/>
            <w:shd w:val="clear" w:color="auto" w:fill="auto"/>
          </w:tcPr>
          <w:p w14:paraId="5C44F357" w14:textId="0C6C1660" w:rsidR="001564A4" w:rsidRPr="001D7802" w:rsidRDefault="0022117D" w:rsidP="000A28E2">
            <w:pPr>
              <w:spacing w:before="120" w:after="120"/>
              <w:rPr>
                <w:rFonts w:ascii="Arial" w:hAnsi="Arial" w:cs="Arial"/>
                <w:b/>
                <w:sz w:val="22"/>
                <w:szCs w:val="22"/>
                <w:lang w:val="en-AU" w:eastAsia="zh-CN"/>
              </w:rPr>
            </w:pPr>
            <w:r w:rsidRPr="001D7802">
              <w:rPr>
                <w:rFonts w:ascii="Arial" w:hAnsi="Arial" w:cs="Arial"/>
                <w:b/>
                <w:sz w:val="22"/>
                <w:szCs w:val="22"/>
                <w:lang w:val="en-AU" w:eastAsia="en-GB"/>
              </w:rPr>
              <w:t xml:space="preserve">In-hospital complications associated with </w:t>
            </w:r>
            <w:r w:rsidR="000E335F" w:rsidRPr="001D7802">
              <w:rPr>
                <w:rFonts w:ascii="Arial" w:hAnsi="Arial" w:cs="Arial"/>
                <w:b/>
                <w:sz w:val="22"/>
                <w:szCs w:val="22"/>
                <w:lang w:val="en-AU" w:eastAsia="en-GB"/>
              </w:rPr>
              <w:t>RSV</w:t>
            </w:r>
            <w:r w:rsidRPr="001D7802">
              <w:rPr>
                <w:rFonts w:ascii="Arial" w:hAnsi="Arial" w:cs="Arial"/>
                <w:b/>
                <w:sz w:val="22"/>
                <w:szCs w:val="22"/>
                <w:lang w:val="en-AU" w:eastAsia="en-GB"/>
              </w:rPr>
              <w:t xml:space="preserve"> </w:t>
            </w:r>
            <w:r w:rsidR="000E335F" w:rsidRPr="001D7802">
              <w:rPr>
                <w:rFonts w:ascii="Arial" w:hAnsi="Arial" w:cs="Arial"/>
                <w:b/>
                <w:sz w:val="22"/>
                <w:szCs w:val="22"/>
                <w:lang w:val="en-AU" w:eastAsia="en-GB"/>
              </w:rPr>
              <w:t>in children</w:t>
            </w:r>
            <w:r w:rsidRPr="001D7802">
              <w:rPr>
                <w:rFonts w:ascii="Arial" w:hAnsi="Arial" w:cs="Arial"/>
                <w:b/>
                <w:sz w:val="22"/>
                <w:szCs w:val="22"/>
                <w:lang w:val="en-AU" w:eastAsia="en-GB"/>
              </w:rPr>
              <w:t xml:space="preserve"> under two years </w:t>
            </w:r>
          </w:p>
        </w:tc>
      </w:tr>
      <w:tr w:rsidR="001564A4" w:rsidRPr="001D7802" w14:paraId="0E2E035C" w14:textId="77777777" w:rsidTr="000A28E2">
        <w:trPr>
          <w:jc w:val="center"/>
        </w:trPr>
        <w:tc>
          <w:tcPr>
            <w:tcW w:w="8640" w:type="dxa"/>
            <w:shd w:val="clear" w:color="auto" w:fill="auto"/>
          </w:tcPr>
          <w:p w14:paraId="73B55295" w14:textId="5CF3AF8D" w:rsidR="001564A4" w:rsidRPr="001D7802" w:rsidRDefault="0022117D" w:rsidP="000A28E2">
            <w:pPr>
              <w:spacing w:before="120" w:after="120"/>
              <w:rPr>
                <w:rFonts w:ascii="Arial" w:hAnsi="Arial" w:cs="Arial"/>
                <w:sz w:val="22"/>
                <w:szCs w:val="22"/>
                <w:u w:val="single"/>
                <w:lang w:val="en-AU" w:eastAsia="zh-CN"/>
              </w:rPr>
            </w:pPr>
            <w:r w:rsidRPr="001D7802">
              <w:rPr>
                <w:rFonts w:ascii="Arial" w:hAnsi="Arial" w:cs="Arial"/>
                <w:sz w:val="22"/>
                <w:szCs w:val="22"/>
                <w:lang w:val="en-AU" w:eastAsia="en-GB"/>
              </w:rPr>
              <w:t>Acacia Ozturk</w:t>
            </w:r>
            <w:r w:rsidR="001564A4" w:rsidRPr="001D7802">
              <w:rPr>
                <w:rFonts w:ascii="Arial" w:hAnsi="Arial" w:cs="Arial"/>
                <w:sz w:val="22"/>
                <w:szCs w:val="22"/>
                <w:vertAlign w:val="superscript"/>
                <w:lang w:val="en-AU" w:eastAsia="en-GB"/>
              </w:rPr>
              <w:t>1</w:t>
            </w:r>
            <w:bookmarkStart w:id="0" w:name="Text8"/>
            <w:r w:rsidR="001564A4" w:rsidRPr="001D7802">
              <w:rPr>
                <w:rFonts w:ascii="Arial" w:hAnsi="Arial" w:cs="Arial"/>
                <w:sz w:val="22"/>
                <w:szCs w:val="22"/>
                <w:lang w:val="en-AU" w:eastAsia="en-GB"/>
              </w:rPr>
              <w:t>,</w:t>
            </w:r>
            <w:bookmarkEnd w:id="0"/>
            <w:r w:rsidRPr="001D7802">
              <w:rPr>
                <w:rFonts w:ascii="Arial" w:hAnsi="Arial" w:cs="Arial"/>
                <w:sz w:val="22"/>
                <w:szCs w:val="22"/>
                <w:lang w:val="en-AU" w:eastAsia="en-GB"/>
              </w:rPr>
              <w:t xml:space="preserve"> Mei</w:t>
            </w:r>
            <w:r w:rsidR="001564A4" w:rsidRPr="001D7802">
              <w:rPr>
                <w:rFonts w:ascii="Arial" w:hAnsi="Arial" w:cs="Arial"/>
                <w:sz w:val="22"/>
                <w:szCs w:val="22"/>
                <w:lang w:val="en-AU" w:eastAsia="en-GB"/>
              </w:rPr>
              <w:t xml:space="preserve"> </w:t>
            </w:r>
            <w:r w:rsidRPr="001D7802">
              <w:rPr>
                <w:rFonts w:ascii="Arial" w:hAnsi="Arial" w:cs="Arial"/>
                <w:sz w:val="22"/>
                <w:szCs w:val="22"/>
                <w:lang w:val="en-AU" w:eastAsia="en-GB"/>
              </w:rPr>
              <w:t>Chan</w:t>
            </w:r>
            <w:r w:rsidR="000E335F" w:rsidRPr="001D7802">
              <w:rPr>
                <w:rFonts w:ascii="Arial" w:hAnsi="Arial" w:cs="Arial"/>
                <w:sz w:val="22"/>
                <w:szCs w:val="22"/>
                <w:vertAlign w:val="superscript"/>
                <w:lang w:val="en-AU" w:eastAsia="en-GB"/>
              </w:rPr>
              <w:t>1</w:t>
            </w:r>
            <w:r w:rsidR="001564A4" w:rsidRPr="001D7802">
              <w:rPr>
                <w:rFonts w:ascii="Arial" w:hAnsi="Arial" w:cs="Arial"/>
                <w:sz w:val="22"/>
                <w:szCs w:val="22"/>
                <w:lang w:val="en-AU" w:eastAsia="en-GB"/>
              </w:rPr>
              <w:t>,</w:t>
            </w:r>
            <w:r w:rsidRPr="001D7802">
              <w:rPr>
                <w:rFonts w:ascii="Arial" w:hAnsi="Arial" w:cs="Arial"/>
                <w:sz w:val="22"/>
                <w:szCs w:val="22"/>
                <w:lang w:val="en-AU" w:eastAsia="en-GB"/>
              </w:rPr>
              <w:t xml:space="preserve"> Louisa</w:t>
            </w:r>
            <w:r w:rsidR="001564A4" w:rsidRPr="001D7802">
              <w:rPr>
                <w:rFonts w:ascii="Arial" w:hAnsi="Arial" w:cs="Arial"/>
                <w:sz w:val="22"/>
                <w:szCs w:val="22"/>
                <w:lang w:val="en-AU" w:eastAsia="en-GB"/>
              </w:rPr>
              <w:t xml:space="preserve"> </w:t>
            </w:r>
            <w:r w:rsidRPr="001D7802">
              <w:rPr>
                <w:rFonts w:ascii="Arial" w:hAnsi="Arial" w:cs="Arial"/>
                <w:sz w:val="22"/>
                <w:szCs w:val="22"/>
                <w:lang w:val="en-AU" w:eastAsia="en-GB"/>
              </w:rPr>
              <w:t>Owens</w:t>
            </w:r>
            <w:r w:rsidR="00A351F3" w:rsidRPr="001D7802">
              <w:rPr>
                <w:rFonts w:ascii="Arial" w:hAnsi="Arial" w:cs="Arial"/>
                <w:sz w:val="22"/>
                <w:szCs w:val="22"/>
                <w:vertAlign w:val="superscript"/>
                <w:lang w:val="en-AU" w:eastAsia="en-GB"/>
              </w:rPr>
              <w:t>1,</w:t>
            </w:r>
            <w:r w:rsidR="000E335F" w:rsidRPr="001D7802">
              <w:rPr>
                <w:rFonts w:ascii="Arial" w:hAnsi="Arial" w:cs="Arial"/>
                <w:sz w:val="22"/>
                <w:szCs w:val="22"/>
                <w:vertAlign w:val="superscript"/>
                <w:lang w:val="en-AU" w:eastAsia="en-GB"/>
              </w:rPr>
              <w:t>2</w:t>
            </w:r>
            <w:r w:rsidR="001564A4" w:rsidRPr="001D7802">
              <w:rPr>
                <w:rFonts w:ascii="Arial" w:hAnsi="Arial" w:cs="Arial"/>
                <w:sz w:val="22"/>
                <w:szCs w:val="22"/>
                <w:lang w:val="en-AU" w:eastAsia="en-GB"/>
              </w:rPr>
              <w:t>,</w:t>
            </w:r>
            <w:r w:rsidRPr="001D7802">
              <w:rPr>
                <w:rFonts w:ascii="Arial" w:hAnsi="Arial" w:cs="Arial"/>
                <w:sz w:val="22"/>
                <w:szCs w:val="22"/>
                <w:lang w:val="en-AU" w:eastAsia="en-GB"/>
              </w:rPr>
              <w:t xml:space="preserve"> Nusrat Homaira</w:t>
            </w:r>
            <w:r w:rsidR="00A351F3" w:rsidRPr="001D7802">
              <w:rPr>
                <w:rFonts w:ascii="Arial" w:hAnsi="Arial" w:cs="Arial"/>
                <w:sz w:val="22"/>
                <w:szCs w:val="22"/>
                <w:vertAlign w:val="superscript"/>
                <w:lang w:val="en-AU" w:eastAsia="en-GB"/>
              </w:rPr>
              <w:t>1,</w:t>
            </w:r>
            <w:r w:rsidR="000E335F" w:rsidRPr="001D7802">
              <w:rPr>
                <w:rFonts w:ascii="Arial" w:hAnsi="Arial" w:cs="Arial"/>
                <w:sz w:val="22"/>
                <w:szCs w:val="22"/>
                <w:vertAlign w:val="superscript"/>
                <w:lang w:val="en-AU" w:eastAsia="en-GB"/>
              </w:rPr>
              <w:t>2</w:t>
            </w:r>
          </w:p>
        </w:tc>
      </w:tr>
      <w:tr w:rsidR="001564A4" w:rsidRPr="001D7802" w14:paraId="385A19D9" w14:textId="77777777" w:rsidTr="001D7802">
        <w:trPr>
          <w:trHeight w:val="1111"/>
          <w:jc w:val="center"/>
        </w:trPr>
        <w:tc>
          <w:tcPr>
            <w:tcW w:w="8640" w:type="dxa"/>
            <w:shd w:val="clear" w:color="auto" w:fill="auto"/>
          </w:tcPr>
          <w:p w14:paraId="1643A330" w14:textId="3F5358B7" w:rsidR="001564A4" w:rsidRPr="001D7802" w:rsidRDefault="001564A4" w:rsidP="000A28E2">
            <w:pPr>
              <w:spacing w:before="120" w:after="120"/>
              <w:rPr>
                <w:rFonts w:ascii="Arial" w:hAnsi="Arial" w:cs="Arial"/>
                <w:i/>
                <w:sz w:val="22"/>
                <w:szCs w:val="22"/>
                <w:lang w:val="en-AU" w:eastAsia="en-GB"/>
              </w:rPr>
            </w:pPr>
            <w:r w:rsidRPr="001D7802">
              <w:rPr>
                <w:rFonts w:ascii="Arial" w:hAnsi="Arial" w:cs="Arial"/>
                <w:i/>
                <w:sz w:val="22"/>
                <w:szCs w:val="22"/>
                <w:vertAlign w:val="superscript"/>
                <w:lang w:val="en-AU" w:eastAsia="en-GB"/>
              </w:rPr>
              <w:t>1</w:t>
            </w:r>
            <w:r w:rsidR="000E335F" w:rsidRPr="001D7802">
              <w:rPr>
                <w:rFonts w:ascii="Arial" w:hAnsi="Arial" w:cs="Arial"/>
                <w:i/>
                <w:sz w:val="22"/>
                <w:szCs w:val="22"/>
                <w:lang w:val="en-AU" w:eastAsia="en-GB"/>
              </w:rPr>
              <w:t>Discipline of Paediatrics and Child Health, School of Clinical Medicine, University of New South Wales Sydney, New South Wales, Australia</w:t>
            </w:r>
          </w:p>
          <w:p w14:paraId="45ED36BF" w14:textId="62755C79" w:rsidR="001564A4" w:rsidRPr="001D7802" w:rsidRDefault="001564A4" w:rsidP="000A28E2">
            <w:pPr>
              <w:spacing w:before="120" w:after="120"/>
              <w:rPr>
                <w:rFonts w:ascii="Arial" w:hAnsi="Arial" w:cs="Arial"/>
                <w:i/>
                <w:sz w:val="22"/>
                <w:szCs w:val="22"/>
                <w:lang w:val="en-AU" w:eastAsia="en-GB"/>
              </w:rPr>
            </w:pPr>
            <w:r w:rsidRPr="001D7802">
              <w:rPr>
                <w:rFonts w:ascii="Arial" w:hAnsi="Arial" w:cs="Arial"/>
                <w:i/>
                <w:sz w:val="22"/>
                <w:szCs w:val="22"/>
                <w:vertAlign w:val="superscript"/>
                <w:lang w:val="en-AU" w:eastAsia="en-GB"/>
              </w:rPr>
              <w:t>2</w:t>
            </w:r>
            <w:r w:rsidR="000E335F" w:rsidRPr="001D7802">
              <w:rPr>
                <w:rFonts w:ascii="Arial" w:hAnsi="Arial" w:cs="Arial"/>
                <w:i/>
                <w:sz w:val="22"/>
                <w:szCs w:val="22"/>
                <w:lang w:val="en-AU" w:eastAsia="en-GB"/>
              </w:rPr>
              <w:t>Respiratory Department, Sydney Children’s Hospital, Randwick, New South Wales, Australia</w:t>
            </w:r>
          </w:p>
        </w:tc>
      </w:tr>
      <w:tr w:rsidR="001564A4" w:rsidRPr="001D7802" w14:paraId="6DAF615A" w14:textId="77777777" w:rsidTr="001D7802">
        <w:trPr>
          <w:trHeight w:hRule="exact" w:val="11511"/>
          <w:jc w:val="center"/>
        </w:trPr>
        <w:tc>
          <w:tcPr>
            <w:tcW w:w="8640" w:type="dxa"/>
            <w:shd w:val="clear" w:color="auto" w:fill="auto"/>
          </w:tcPr>
          <w:p w14:paraId="626A3ECA" w14:textId="19D70C4F" w:rsidR="0022117D" w:rsidRPr="001D7802" w:rsidRDefault="001564A4" w:rsidP="0022117D">
            <w:pPr>
              <w:pStyle w:val="Pa12"/>
              <w:spacing w:line="240" w:lineRule="auto"/>
              <w:rPr>
                <w:b/>
                <w:bCs/>
                <w:color w:val="000000"/>
                <w:sz w:val="22"/>
                <w:szCs w:val="22"/>
                <w:lang w:val="en-AU"/>
              </w:rPr>
            </w:pPr>
            <w:r w:rsidRPr="001D7802">
              <w:rPr>
                <w:rStyle w:val="A4"/>
                <w:b/>
                <w:bCs/>
                <w:lang w:val="en-AU"/>
              </w:rPr>
              <w:t xml:space="preserve">Introduction/Aim: </w:t>
            </w:r>
          </w:p>
          <w:p w14:paraId="0E413079" w14:textId="6FA58599" w:rsidR="00842E00" w:rsidRPr="001D7802" w:rsidRDefault="0022117D" w:rsidP="0022117D">
            <w:pPr>
              <w:jc w:val="both"/>
              <w:rPr>
                <w:rFonts w:ascii="Arial" w:hAnsi="Arial" w:cs="Arial"/>
                <w:sz w:val="22"/>
                <w:szCs w:val="22"/>
                <w:lang w:val="en-AU"/>
              </w:rPr>
            </w:pPr>
            <w:r w:rsidRPr="001D7802">
              <w:rPr>
                <w:rFonts w:ascii="Arial" w:hAnsi="Arial" w:cs="Arial"/>
                <w:sz w:val="22"/>
                <w:szCs w:val="22"/>
                <w:lang w:val="en-AU"/>
              </w:rPr>
              <w:t xml:space="preserve">Respiratory syncytial virus (RSV) is a common viral pathogen </w:t>
            </w:r>
            <w:r w:rsidR="001D7802">
              <w:rPr>
                <w:rFonts w:ascii="Arial" w:hAnsi="Arial" w:cs="Arial"/>
                <w:sz w:val="22"/>
                <w:szCs w:val="22"/>
                <w:lang w:val="en-AU"/>
              </w:rPr>
              <w:t>of</w:t>
            </w:r>
            <w:r w:rsidRPr="001D7802">
              <w:rPr>
                <w:rFonts w:ascii="Arial" w:hAnsi="Arial" w:cs="Arial"/>
                <w:sz w:val="22"/>
                <w:szCs w:val="22"/>
                <w:lang w:val="en-AU"/>
              </w:rPr>
              <w:t xml:space="preserve"> acute lower respiratory infections (ALRIs) in children</w:t>
            </w:r>
            <w:r w:rsidR="00842E00" w:rsidRPr="001D7802">
              <w:rPr>
                <w:rFonts w:ascii="Arial" w:hAnsi="Arial" w:cs="Arial"/>
                <w:sz w:val="22"/>
                <w:szCs w:val="22"/>
                <w:lang w:val="en-AU"/>
              </w:rPr>
              <w:t xml:space="preserve"> &lt;2 years.</w:t>
            </w:r>
            <w:r w:rsidRPr="001D7802">
              <w:rPr>
                <w:rFonts w:ascii="Arial" w:hAnsi="Arial" w:cs="Arial"/>
                <w:sz w:val="22"/>
                <w:szCs w:val="22"/>
                <w:lang w:val="en-AU"/>
              </w:rPr>
              <w:t xml:space="preserve"> However, limited literature exists </w:t>
            </w:r>
            <w:r w:rsidR="00842E00" w:rsidRPr="001D7802">
              <w:rPr>
                <w:rFonts w:ascii="Arial" w:hAnsi="Arial" w:cs="Arial"/>
                <w:sz w:val="22"/>
                <w:szCs w:val="22"/>
                <w:lang w:val="en-AU"/>
              </w:rPr>
              <w:t>investigating</w:t>
            </w:r>
            <w:r w:rsidRPr="001D7802">
              <w:rPr>
                <w:rFonts w:ascii="Arial" w:hAnsi="Arial" w:cs="Arial"/>
                <w:sz w:val="22"/>
                <w:szCs w:val="22"/>
                <w:lang w:val="en-AU"/>
              </w:rPr>
              <w:t xml:space="preserve"> the severity of disease and in-hospital complications associated with RSV-ALRIs</w:t>
            </w:r>
            <w:r w:rsidR="00842E00" w:rsidRPr="001D7802">
              <w:rPr>
                <w:rFonts w:ascii="Arial" w:hAnsi="Arial" w:cs="Arial"/>
                <w:sz w:val="22"/>
                <w:szCs w:val="22"/>
                <w:lang w:val="en-AU"/>
              </w:rPr>
              <w:t xml:space="preserve"> compared to other viral ALRIs. The therapeutic landscape of RSV is expected to change substantially over the coming years and better understanding </w:t>
            </w:r>
            <w:r w:rsidR="00A351F3" w:rsidRPr="001D7802">
              <w:rPr>
                <w:rFonts w:ascii="Arial" w:hAnsi="Arial" w:cs="Arial"/>
                <w:sz w:val="22"/>
                <w:szCs w:val="22"/>
                <w:lang w:val="en-AU"/>
              </w:rPr>
              <w:t>o</w:t>
            </w:r>
            <w:r w:rsidR="00842E00" w:rsidRPr="001D7802">
              <w:rPr>
                <w:rFonts w:ascii="Arial" w:hAnsi="Arial" w:cs="Arial"/>
                <w:sz w:val="22"/>
                <w:szCs w:val="22"/>
                <w:lang w:val="en-AU"/>
              </w:rPr>
              <w:t>f the complete spectrum of severe RSV disease burden compared to other respiratory viral infections in children will be crucial for policy decisions around uptake of emerging RSV prophylactics when they become available.</w:t>
            </w:r>
          </w:p>
          <w:p w14:paraId="3D770CF7" w14:textId="77777777" w:rsidR="001564A4" w:rsidRPr="001D7802" w:rsidRDefault="001564A4" w:rsidP="0022117D">
            <w:pPr>
              <w:pStyle w:val="Pa12"/>
              <w:spacing w:line="240" w:lineRule="auto"/>
              <w:rPr>
                <w:rStyle w:val="A4"/>
                <w:bCs/>
                <w:lang w:val="en-AU"/>
              </w:rPr>
            </w:pPr>
          </w:p>
          <w:p w14:paraId="7AB8D179" w14:textId="69FFF6F5" w:rsidR="0022117D" w:rsidRPr="001D7802" w:rsidRDefault="001564A4" w:rsidP="0022117D">
            <w:pPr>
              <w:pStyle w:val="Pa12"/>
              <w:spacing w:line="240" w:lineRule="auto"/>
              <w:rPr>
                <w:b/>
                <w:bCs/>
                <w:color w:val="000000"/>
                <w:sz w:val="22"/>
                <w:szCs w:val="22"/>
                <w:lang w:val="en-AU"/>
              </w:rPr>
            </w:pPr>
            <w:r w:rsidRPr="001D7802">
              <w:rPr>
                <w:rStyle w:val="A4"/>
                <w:b/>
                <w:bCs/>
                <w:lang w:val="en-AU"/>
              </w:rPr>
              <w:t xml:space="preserve">Methods: </w:t>
            </w:r>
          </w:p>
          <w:p w14:paraId="70A39F78" w14:textId="1FB941D6" w:rsidR="001564A4" w:rsidRPr="001D7802" w:rsidRDefault="0022117D" w:rsidP="0022117D">
            <w:pPr>
              <w:jc w:val="both"/>
              <w:rPr>
                <w:rFonts w:ascii="Arial" w:hAnsi="Arial" w:cs="Arial"/>
                <w:sz w:val="22"/>
                <w:szCs w:val="22"/>
                <w:lang w:val="en-AU"/>
              </w:rPr>
            </w:pPr>
            <w:r w:rsidRPr="001D7802">
              <w:rPr>
                <w:rFonts w:ascii="Arial" w:hAnsi="Arial" w:cs="Arial"/>
                <w:sz w:val="22"/>
                <w:szCs w:val="22"/>
                <w:lang w:val="en-AU"/>
              </w:rPr>
              <w:t xml:space="preserve">A retrospective study was conducted among children &lt;2 years hospitalised with ALRIs </w:t>
            </w:r>
            <w:r w:rsidR="00842E00" w:rsidRPr="001D7802">
              <w:rPr>
                <w:rFonts w:ascii="Arial" w:hAnsi="Arial" w:cs="Arial"/>
                <w:sz w:val="22"/>
                <w:szCs w:val="22"/>
                <w:lang w:val="en-AU"/>
              </w:rPr>
              <w:t xml:space="preserve">at Sydney Children’s Hospital Network </w:t>
            </w:r>
            <w:r w:rsidR="00033DE8">
              <w:rPr>
                <w:rFonts w:ascii="Arial" w:hAnsi="Arial" w:cs="Arial"/>
                <w:sz w:val="22"/>
                <w:szCs w:val="22"/>
                <w:lang w:val="en-AU"/>
              </w:rPr>
              <w:t xml:space="preserve">(SCHN) </w:t>
            </w:r>
            <w:r w:rsidR="00842E00" w:rsidRPr="001D7802">
              <w:rPr>
                <w:rFonts w:ascii="Arial" w:hAnsi="Arial" w:cs="Arial"/>
                <w:sz w:val="22"/>
                <w:szCs w:val="22"/>
                <w:lang w:val="en-AU"/>
              </w:rPr>
              <w:t>between</w:t>
            </w:r>
            <w:r w:rsidRPr="001D7802">
              <w:rPr>
                <w:rFonts w:ascii="Arial" w:hAnsi="Arial" w:cs="Arial"/>
                <w:sz w:val="22"/>
                <w:szCs w:val="22"/>
                <w:lang w:val="en-AU"/>
              </w:rPr>
              <w:t xml:space="preserve"> 2020-2022. </w:t>
            </w:r>
            <w:r w:rsidR="00842E00" w:rsidRPr="001D7802">
              <w:rPr>
                <w:rFonts w:ascii="Arial" w:hAnsi="Arial" w:cs="Arial"/>
                <w:sz w:val="22"/>
                <w:szCs w:val="22"/>
                <w:lang w:val="en-AU"/>
              </w:rPr>
              <w:t>L</w:t>
            </w:r>
            <w:r w:rsidRPr="001D7802">
              <w:rPr>
                <w:rFonts w:ascii="Arial" w:hAnsi="Arial" w:cs="Arial"/>
                <w:sz w:val="22"/>
                <w:szCs w:val="22"/>
                <w:lang w:val="en-AU"/>
              </w:rPr>
              <w:t>aboratory results</w:t>
            </w:r>
            <w:r w:rsidR="00842E00" w:rsidRPr="001D7802">
              <w:rPr>
                <w:rFonts w:ascii="Arial" w:hAnsi="Arial" w:cs="Arial"/>
                <w:sz w:val="22"/>
                <w:szCs w:val="22"/>
                <w:lang w:val="en-AU"/>
              </w:rPr>
              <w:t xml:space="preserve"> for viral aetiology were retrieved from medical records. </w:t>
            </w:r>
            <w:r w:rsidRPr="001D7802">
              <w:rPr>
                <w:rFonts w:ascii="Arial" w:hAnsi="Arial" w:cs="Arial"/>
                <w:sz w:val="22"/>
                <w:szCs w:val="22"/>
                <w:lang w:val="en-AU"/>
              </w:rPr>
              <w:t>Demographic and clinical characteristics were compared</w:t>
            </w:r>
            <w:r w:rsidR="00842E00" w:rsidRPr="001D7802">
              <w:rPr>
                <w:rFonts w:ascii="Arial" w:hAnsi="Arial" w:cs="Arial"/>
                <w:sz w:val="22"/>
                <w:szCs w:val="22"/>
                <w:lang w:val="en-AU"/>
              </w:rPr>
              <w:t xml:space="preserve"> between equal numbers of RSV-positive and RSV-negative children. P</w:t>
            </w:r>
            <w:r w:rsidRPr="001D7802">
              <w:rPr>
                <w:rFonts w:ascii="Arial" w:hAnsi="Arial" w:cs="Arial"/>
                <w:sz w:val="22"/>
                <w:szCs w:val="22"/>
                <w:lang w:val="en-AU"/>
              </w:rPr>
              <w:t>oisson regression models were used to estimate the adjusted prevalence ratio (</w:t>
            </w:r>
            <w:proofErr w:type="spellStart"/>
            <w:r w:rsidRPr="001D7802">
              <w:rPr>
                <w:rFonts w:ascii="Arial" w:hAnsi="Arial" w:cs="Arial"/>
                <w:sz w:val="22"/>
                <w:szCs w:val="22"/>
                <w:lang w:val="en-AU"/>
              </w:rPr>
              <w:t>aPR</w:t>
            </w:r>
            <w:proofErr w:type="spellEnd"/>
            <w:r w:rsidRPr="001D7802">
              <w:rPr>
                <w:rFonts w:ascii="Arial" w:hAnsi="Arial" w:cs="Arial"/>
                <w:sz w:val="22"/>
                <w:szCs w:val="22"/>
                <w:lang w:val="en-AU"/>
              </w:rPr>
              <w:t>) associated with in-hospital complications, including length of stay</w:t>
            </w:r>
            <w:r w:rsidR="00842E00" w:rsidRPr="001D7802">
              <w:rPr>
                <w:rFonts w:ascii="Arial" w:hAnsi="Arial" w:cs="Arial"/>
                <w:sz w:val="22"/>
                <w:szCs w:val="22"/>
                <w:lang w:val="en-AU"/>
              </w:rPr>
              <w:t xml:space="preserve"> </w:t>
            </w:r>
            <w:r w:rsidRPr="001D7802">
              <w:rPr>
                <w:rFonts w:ascii="Arial" w:hAnsi="Arial" w:cs="Arial"/>
                <w:sz w:val="22"/>
                <w:szCs w:val="22"/>
                <w:lang w:val="en-AU"/>
              </w:rPr>
              <w:t>&gt;2 days, need for intensive care unit (ICU) transfer or mechanical ventilation</w:t>
            </w:r>
            <w:r w:rsidR="00842E00" w:rsidRPr="001D7802">
              <w:rPr>
                <w:rFonts w:ascii="Arial" w:hAnsi="Arial" w:cs="Arial"/>
                <w:sz w:val="22"/>
                <w:szCs w:val="22"/>
                <w:lang w:val="en-AU"/>
              </w:rPr>
              <w:t xml:space="preserve">, between </w:t>
            </w:r>
            <w:r w:rsidR="00033DE8">
              <w:rPr>
                <w:rFonts w:ascii="Arial" w:hAnsi="Arial" w:cs="Arial"/>
                <w:sz w:val="22"/>
                <w:szCs w:val="22"/>
                <w:lang w:val="en-AU"/>
              </w:rPr>
              <w:t xml:space="preserve">the </w:t>
            </w:r>
            <w:r w:rsidR="00842E00" w:rsidRPr="001D7802">
              <w:rPr>
                <w:rFonts w:ascii="Arial" w:hAnsi="Arial" w:cs="Arial"/>
                <w:sz w:val="22"/>
                <w:szCs w:val="22"/>
                <w:lang w:val="en-AU"/>
              </w:rPr>
              <w:t>two groups.</w:t>
            </w:r>
          </w:p>
          <w:p w14:paraId="5029BAE6" w14:textId="77777777" w:rsidR="001564A4" w:rsidRPr="001D7802" w:rsidRDefault="001564A4" w:rsidP="0022117D">
            <w:pPr>
              <w:pStyle w:val="Pa12"/>
              <w:spacing w:line="240" w:lineRule="auto"/>
              <w:rPr>
                <w:rStyle w:val="A4"/>
                <w:bCs/>
                <w:lang w:val="en-AU"/>
              </w:rPr>
            </w:pPr>
          </w:p>
          <w:p w14:paraId="1B8F709B" w14:textId="37067CA1" w:rsidR="001564A4" w:rsidRPr="001D7802" w:rsidRDefault="001564A4" w:rsidP="0022117D">
            <w:pPr>
              <w:pStyle w:val="Pa12"/>
              <w:spacing w:line="240" w:lineRule="auto"/>
              <w:rPr>
                <w:b/>
                <w:bCs/>
                <w:color w:val="000000"/>
                <w:sz w:val="22"/>
                <w:szCs w:val="22"/>
                <w:lang w:val="en-AU"/>
              </w:rPr>
            </w:pPr>
            <w:r w:rsidRPr="001D7802">
              <w:rPr>
                <w:rStyle w:val="A4"/>
                <w:b/>
                <w:bCs/>
                <w:lang w:val="en-AU"/>
              </w:rPr>
              <w:t xml:space="preserve">Results: </w:t>
            </w:r>
            <w:r w:rsidRPr="001D7802">
              <w:rPr>
                <w:sz w:val="22"/>
                <w:szCs w:val="22"/>
                <w:lang w:val="en-AU"/>
              </w:rPr>
              <w:br/>
            </w:r>
            <w:r w:rsidR="0022117D" w:rsidRPr="001D7802">
              <w:rPr>
                <w:sz w:val="22"/>
                <w:szCs w:val="22"/>
                <w:lang w:val="en-AU"/>
              </w:rPr>
              <w:t>This study included 660 children aged &lt;2 years hospitalised with ALRIs</w:t>
            </w:r>
            <w:r w:rsidR="00842E00" w:rsidRPr="001D7802">
              <w:rPr>
                <w:sz w:val="22"/>
                <w:szCs w:val="22"/>
                <w:lang w:val="en-AU"/>
              </w:rPr>
              <w:t xml:space="preserve"> (330 with RSV-ALRI and 330 with non-RSV ALRI)</w:t>
            </w:r>
            <w:r w:rsidR="00033DE8">
              <w:rPr>
                <w:sz w:val="22"/>
                <w:szCs w:val="22"/>
                <w:lang w:val="en-AU"/>
              </w:rPr>
              <w:t xml:space="preserve"> at SCHN</w:t>
            </w:r>
            <w:r w:rsidR="0022117D" w:rsidRPr="001D7802">
              <w:rPr>
                <w:sz w:val="22"/>
                <w:szCs w:val="22"/>
                <w:lang w:val="en-AU"/>
              </w:rPr>
              <w:t xml:space="preserve">. Children with RSV-positive </w:t>
            </w:r>
            <w:r w:rsidR="00842E00" w:rsidRPr="001D7802">
              <w:rPr>
                <w:sz w:val="22"/>
                <w:szCs w:val="22"/>
                <w:lang w:val="en-AU"/>
              </w:rPr>
              <w:t>compared to RSV-negative ALRIs w</w:t>
            </w:r>
            <w:r w:rsidR="0022117D" w:rsidRPr="001D7802">
              <w:rPr>
                <w:sz w:val="22"/>
                <w:szCs w:val="22"/>
                <w:lang w:val="en-AU"/>
              </w:rPr>
              <w:t>ere likely to be older (12 vs 8 months, p&lt;0.001</w:t>
            </w:r>
            <w:r w:rsidR="00842E00" w:rsidRPr="001D7802">
              <w:rPr>
                <w:sz w:val="22"/>
                <w:szCs w:val="22"/>
                <w:lang w:val="en-AU"/>
              </w:rPr>
              <w:t>)</w:t>
            </w:r>
            <w:r w:rsidR="0022117D" w:rsidRPr="001D7802">
              <w:rPr>
                <w:sz w:val="22"/>
                <w:szCs w:val="22"/>
                <w:lang w:val="en-AU"/>
              </w:rPr>
              <w:t xml:space="preserve">, developed more symptoms and signs and were more likely to require oxygen and longer time on </w:t>
            </w:r>
            <w:r w:rsidR="00A351F3" w:rsidRPr="001D7802">
              <w:rPr>
                <w:sz w:val="22"/>
                <w:szCs w:val="22"/>
                <w:lang w:val="en-AU"/>
              </w:rPr>
              <w:t xml:space="preserve">respiratory </w:t>
            </w:r>
            <w:r w:rsidR="0022117D" w:rsidRPr="001D7802">
              <w:rPr>
                <w:sz w:val="22"/>
                <w:szCs w:val="22"/>
                <w:lang w:val="en-AU"/>
              </w:rPr>
              <w:t xml:space="preserve">support. </w:t>
            </w:r>
            <w:r w:rsidR="00842E00" w:rsidRPr="001D7802">
              <w:rPr>
                <w:sz w:val="22"/>
                <w:szCs w:val="22"/>
                <w:lang w:val="en-AU"/>
              </w:rPr>
              <w:t>Children with RSV were also more likely to be hospitalised for</w:t>
            </w:r>
            <w:r w:rsidR="0022117D" w:rsidRPr="001D7802">
              <w:rPr>
                <w:sz w:val="22"/>
                <w:szCs w:val="22"/>
                <w:lang w:val="en-AU"/>
              </w:rPr>
              <w:t xml:space="preserve"> &gt;2 days (</w:t>
            </w:r>
            <w:proofErr w:type="spellStart"/>
            <w:r w:rsidR="0022117D" w:rsidRPr="001D7802">
              <w:rPr>
                <w:sz w:val="22"/>
                <w:szCs w:val="22"/>
                <w:lang w:val="en-AU"/>
              </w:rPr>
              <w:t>aPR</w:t>
            </w:r>
            <w:proofErr w:type="spellEnd"/>
            <w:r w:rsidR="0022117D" w:rsidRPr="001D7802">
              <w:rPr>
                <w:sz w:val="22"/>
                <w:szCs w:val="22"/>
                <w:lang w:val="en-AU"/>
              </w:rPr>
              <w:t xml:space="preserve"> 1.55, p&lt;0.001)</w:t>
            </w:r>
            <w:r w:rsidR="00842E00" w:rsidRPr="001D7802">
              <w:rPr>
                <w:sz w:val="22"/>
                <w:szCs w:val="22"/>
                <w:lang w:val="en-AU"/>
              </w:rPr>
              <w:t xml:space="preserve">. </w:t>
            </w:r>
            <w:r w:rsidR="00A351F3" w:rsidRPr="001D7802">
              <w:rPr>
                <w:sz w:val="22"/>
                <w:szCs w:val="22"/>
                <w:lang w:val="en-AU"/>
              </w:rPr>
              <w:t>T</w:t>
            </w:r>
            <w:r w:rsidR="00842E00" w:rsidRPr="001D7802">
              <w:rPr>
                <w:sz w:val="22"/>
                <w:szCs w:val="22"/>
                <w:lang w:val="en-AU"/>
              </w:rPr>
              <w:t xml:space="preserve">here were </w:t>
            </w:r>
            <w:r w:rsidR="0022117D" w:rsidRPr="001D7802">
              <w:rPr>
                <w:sz w:val="22"/>
                <w:szCs w:val="22"/>
                <w:lang w:val="en-AU"/>
              </w:rPr>
              <w:t>no</w:t>
            </w:r>
            <w:r w:rsidR="00842E00" w:rsidRPr="001D7802">
              <w:rPr>
                <w:sz w:val="22"/>
                <w:szCs w:val="22"/>
                <w:lang w:val="en-AU"/>
              </w:rPr>
              <w:t xml:space="preserve"> d</w:t>
            </w:r>
            <w:r w:rsidR="0022117D" w:rsidRPr="001D7802">
              <w:rPr>
                <w:sz w:val="22"/>
                <w:szCs w:val="22"/>
                <w:lang w:val="en-AU"/>
              </w:rPr>
              <w:t>ifference</w:t>
            </w:r>
            <w:r w:rsidR="00B51229">
              <w:rPr>
                <w:sz w:val="22"/>
                <w:szCs w:val="22"/>
                <w:lang w:val="en-AU"/>
              </w:rPr>
              <w:t>s</w:t>
            </w:r>
            <w:r w:rsidR="0022117D" w:rsidRPr="001D7802">
              <w:rPr>
                <w:sz w:val="22"/>
                <w:szCs w:val="22"/>
                <w:lang w:val="en-AU"/>
              </w:rPr>
              <w:t xml:space="preserve"> in need for ICU transfer or mechanical ventilation.</w:t>
            </w:r>
          </w:p>
          <w:p w14:paraId="68473C13" w14:textId="77777777" w:rsidR="0022117D" w:rsidRPr="001D7802" w:rsidRDefault="0022117D" w:rsidP="0022117D">
            <w:pPr>
              <w:jc w:val="both"/>
              <w:rPr>
                <w:rFonts w:ascii="Arial" w:hAnsi="Arial" w:cs="Arial"/>
                <w:sz w:val="22"/>
                <w:szCs w:val="22"/>
                <w:lang w:val="en-AU"/>
              </w:rPr>
            </w:pPr>
          </w:p>
          <w:p w14:paraId="0FD88DA8" w14:textId="145E353E" w:rsidR="0022117D" w:rsidRPr="001D7802" w:rsidRDefault="0022117D" w:rsidP="0022117D">
            <w:pPr>
              <w:pStyle w:val="Pa12"/>
              <w:spacing w:line="240" w:lineRule="auto"/>
              <w:rPr>
                <w:b/>
                <w:bCs/>
                <w:color w:val="000000"/>
                <w:sz w:val="22"/>
                <w:szCs w:val="22"/>
                <w:lang w:val="en-AU"/>
              </w:rPr>
            </w:pPr>
            <w:r w:rsidRPr="001D7802">
              <w:rPr>
                <w:rStyle w:val="A4"/>
                <w:b/>
                <w:bCs/>
                <w:lang w:val="en-AU"/>
              </w:rPr>
              <w:t xml:space="preserve">Conclusion: </w:t>
            </w:r>
          </w:p>
          <w:p w14:paraId="01BF16F7" w14:textId="415E9C8A" w:rsidR="0022117D" w:rsidRPr="001D7802" w:rsidRDefault="0022117D" w:rsidP="0022117D">
            <w:pPr>
              <w:jc w:val="both"/>
              <w:rPr>
                <w:rFonts w:ascii="Arial" w:hAnsi="Arial" w:cs="Arial"/>
                <w:sz w:val="22"/>
                <w:szCs w:val="22"/>
                <w:lang w:val="en-AU"/>
              </w:rPr>
            </w:pPr>
            <w:r w:rsidRPr="001D7802">
              <w:rPr>
                <w:rFonts w:ascii="Arial" w:hAnsi="Arial" w:cs="Arial"/>
                <w:sz w:val="22"/>
                <w:szCs w:val="22"/>
                <w:lang w:val="en-AU"/>
              </w:rPr>
              <w:t xml:space="preserve">This study </w:t>
            </w:r>
            <w:r w:rsidR="00842E00" w:rsidRPr="001D7802">
              <w:rPr>
                <w:rFonts w:ascii="Arial" w:hAnsi="Arial" w:cs="Arial"/>
                <w:sz w:val="22"/>
                <w:szCs w:val="22"/>
                <w:lang w:val="en-AU"/>
              </w:rPr>
              <w:t>suggests</w:t>
            </w:r>
            <w:r w:rsidRPr="001D7802">
              <w:rPr>
                <w:rFonts w:ascii="Arial" w:hAnsi="Arial" w:cs="Arial"/>
                <w:sz w:val="22"/>
                <w:szCs w:val="22"/>
                <w:lang w:val="en-AU"/>
              </w:rPr>
              <w:t xml:space="preserve"> RSV </w:t>
            </w:r>
            <w:r w:rsidR="00842E00" w:rsidRPr="001D7802">
              <w:rPr>
                <w:rFonts w:ascii="Arial" w:hAnsi="Arial" w:cs="Arial"/>
                <w:sz w:val="22"/>
                <w:szCs w:val="22"/>
                <w:lang w:val="en-AU"/>
              </w:rPr>
              <w:t>in young children is associated with significant in</w:t>
            </w:r>
            <w:r w:rsidRPr="001D7802">
              <w:rPr>
                <w:rFonts w:ascii="Arial" w:hAnsi="Arial" w:cs="Arial"/>
                <w:sz w:val="22"/>
                <w:szCs w:val="22"/>
                <w:lang w:val="en-AU"/>
              </w:rPr>
              <w:t xml:space="preserve">-hospital complications </w:t>
            </w:r>
            <w:r w:rsidR="006027C0" w:rsidRPr="001D7802">
              <w:rPr>
                <w:rFonts w:ascii="Arial" w:hAnsi="Arial" w:cs="Arial"/>
                <w:sz w:val="22"/>
                <w:szCs w:val="22"/>
                <w:lang w:val="en-AU"/>
              </w:rPr>
              <w:t xml:space="preserve">contributing to a better understanding of disease prognosis </w:t>
            </w:r>
            <w:r w:rsidRPr="001D7802">
              <w:rPr>
                <w:rFonts w:ascii="Arial" w:hAnsi="Arial" w:cs="Arial"/>
                <w:sz w:val="22"/>
                <w:szCs w:val="22"/>
                <w:lang w:val="en-AU"/>
              </w:rPr>
              <w:t xml:space="preserve">and healthcare </w:t>
            </w:r>
            <w:proofErr w:type="gramStart"/>
            <w:r w:rsidRPr="001D7802">
              <w:rPr>
                <w:rFonts w:ascii="Arial" w:hAnsi="Arial" w:cs="Arial"/>
                <w:sz w:val="22"/>
                <w:szCs w:val="22"/>
                <w:lang w:val="en-AU"/>
              </w:rPr>
              <w:t>needs</w:t>
            </w:r>
            <w:r w:rsidR="00A351F3" w:rsidRPr="001D7802">
              <w:rPr>
                <w:rFonts w:ascii="Arial" w:hAnsi="Arial" w:cs="Arial"/>
                <w:sz w:val="22"/>
                <w:szCs w:val="22"/>
                <w:lang w:val="en-AU"/>
              </w:rPr>
              <w:t>,</w:t>
            </w:r>
            <w:r w:rsidR="006027C0" w:rsidRPr="001D7802">
              <w:rPr>
                <w:rFonts w:ascii="Arial" w:hAnsi="Arial" w:cs="Arial"/>
                <w:sz w:val="22"/>
                <w:szCs w:val="22"/>
                <w:lang w:val="en-AU"/>
              </w:rPr>
              <w:t xml:space="preserve"> and</w:t>
            </w:r>
            <w:proofErr w:type="gramEnd"/>
            <w:r w:rsidR="00A351F3" w:rsidRPr="001D7802">
              <w:rPr>
                <w:rFonts w:ascii="Arial" w:hAnsi="Arial" w:cs="Arial"/>
                <w:sz w:val="22"/>
                <w:szCs w:val="22"/>
                <w:lang w:val="en-AU"/>
              </w:rPr>
              <w:t xml:space="preserve"> h</w:t>
            </w:r>
            <w:r w:rsidR="00842E00" w:rsidRPr="001D7802">
              <w:rPr>
                <w:rFonts w:ascii="Arial" w:hAnsi="Arial" w:cs="Arial"/>
                <w:sz w:val="22"/>
                <w:szCs w:val="22"/>
                <w:lang w:val="en-AU"/>
              </w:rPr>
              <w:t>ighlight</w:t>
            </w:r>
            <w:r w:rsidR="00B3050A">
              <w:rPr>
                <w:rFonts w:ascii="Arial" w:hAnsi="Arial" w:cs="Arial"/>
                <w:sz w:val="22"/>
                <w:szCs w:val="22"/>
                <w:lang w:val="en-AU"/>
              </w:rPr>
              <w:t xml:space="preserve">s </w:t>
            </w:r>
            <w:r w:rsidR="00842E00" w:rsidRPr="001D7802">
              <w:rPr>
                <w:rFonts w:ascii="Arial" w:hAnsi="Arial" w:cs="Arial"/>
                <w:sz w:val="22"/>
                <w:szCs w:val="22"/>
                <w:lang w:val="en-AU"/>
              </w:rPr>
              <w:t>the need for prioritising RSV therapeutics within the country when they become available</w:t>
            </w:r>
            <w:r w:rsidR="006027C0" w:rsidRPr="001D7802">
              <w:rPr>
                <w:rFonts w:ascii="Arial" w:hAnsi="Arial" w:cs="Arial"/>
                <w:sz w:val="22"/>
                <w:szCs w:val="22"/>
                <w:lang w:val="en-AU"/>
              </w:rPr>
              <w:t>.</w:t>
            </w:r>
          </w:p>
          <w:p w14:paraId="5F8F63B8" w14:textId="77777777" w:rsidR="0022117D" w:rsidRPr="001D7802" w:rsidRDefault="0022117D" w:rsidP="0022117D">
            <w:pPr>
              <w:jc w:val="both"/>
              <w:rPr>
                <w:rFonts w:ascii="Arial" w:hAnsi="Arial" w:cs="Arial"/>
                <w:sz w:val="22"/>
                <w:szCs w:val="22"/>
                <w:lang w:val="en-AU"/>
              </w:rPr>
            </w:pPr>
          </w:p>
          <w:p w14:paraId="1AF166FB" w14:textId="77777777" w:rsidR="0022117D" w:rsidRPr="001D7802" w:rsidRDefault="0022117D" w:rsidP="0022117D">
            <w:pPr>
              <w:pStyle w:val="Pa12"/>
              <w:spacing w:line="240" w:lineRule="auto"/>
              <w:rPr>
                <w:rStyle w:val="A4"/>
                <w:b/>
                <w:bCs/>
                <w:lang w:val="en-AU"/>
              </w:rPr>
            </w:pPr>
            <w:r w:rsidRPr="001D7802">
              <w:rPr>
                <w:rStyle w:val="A4"/>
                <w:b/>
                <w:bCs/>
                <w:lang w:val="en-AU"/>
              </w:rPr>
              <w:t xml:space="preserve">Grant Support: </w:t>
            </w:r>
          </w:p>
          <w:p w14:paraId="17871DCF" w14:textId="0215FF4E" w:rsidR="0022117D" w:rsidRPr="001D7802" w:rsidRDefault="003F15F1" w:rsidP="0022117D">
            <w:pPr>
              <w:pStyle w:val="Default"/>
              <w:rPr>
                <w:sz w:val="22"/>
                <w:szCs w:val="22"/>
                <w:lang w:val="en-AU"/>
              </w:rPr>
            </w:pPr>
            <w:r w:rsidRPr="001D7802">
              <w:rPr>
                <w:sz w:val="22"/>
                <w:szCs w:val="22"/>
                <w:lang w:val="en-AU"/>
              </w:rPr>
              <w:t>No specific funding was attained for this project.</w:t>
            </w:r>
          </w:p>
          <w:p w14:paraId="6F32C4C3" w14:textId="77777777" w:rsidR="00A351F3" w:rsidRPr="001D7802" w:rsidRDefault="00A351F3" w:rsidP="0022117D">
            <w:pPr>
              <w:pStyle w:val="Default"/>
              <w:rPr>
                <w:sz w:val="22"/>
                <w:szCs w:val="22"/>
                <w:lang w:val="en-AU"/>
              </w:rPr>
            </w:pPr>
          </w:p>
          <w:p w14:paraId="53DFFB21" w14:textId="7D2D4C5F" w:rsidR="0022117D" w:rsidRPr="001D7802" w:rsidRDefault="0022117D" w:rsidP="0022117D">
            <w:pPr>
              <w:pStyle w:val="Default"/>
              <w:rPr>
                <w:b/>
                <w:bCs/>
                <w:sz w:val="22"/>
                <w:szCs w:val="22"/>
                <w:lang w:val="en-AU"/>
              </w:rPr>
            </w:pPr>
            <w:r w:rsidRPr="001D7802">
              <w:rPr>
                <w:b/>
                <w:bCs/>
                <w:sz w:val="22"/>
                <w:szCs w:val="22"/>
                <w:lang w:val="en-AU"/>
              </w:rPr>
              <w:t>Key Words:</w:t>
            </w:r>
          </w:p>
          <w:p w14:paraId="52B21461" w14:textId="767EA5E3" w:rsidR="0022117D" w:rsidRPr="001D7802" w:rsidRDefault="0022117D" w:rsidP="0022117D">
            <w:pPr>
              <w:pStyle w:val="Default"/>
              <w:rPr>
                <w:sz w:val="22"/>
                <w:szCs w:val="22"/>
                <w:lang w:val="en-AU"/>
              </w:rPr>
            </w:pPr>
            <w:r w:rsidRPr="001D7802">
              <w:rPr>
                <w:sz w:val="22"/>
                <w:szCs w:val="22"/>
                <w:lang w:val="en-AU"/>
              </w:rPr>
              <w:t xml:space="preserve">Respiratory syncytial virus (RSV), </w:t>
            </w:r>
            <w:r w:rsidR="00A351F3" w:rsidRPr="001D7802">
              <w:rPr>
                <w:sz w:val="22"/>
                <w:szCs w:val="22"/>
                <w:lang w:val="en-AU"/>
              </w:rPr>
              <w:t>acute lower respiratory infection</w:t>
            </w:r>
            <w:r w:rsidR="00B51229">
              <w:rPr>
                <w:sz w:val="22"/>
                <w:szCs w:val="22"/>
                <w:lang w:val="en-AU"/>
              </w:rPr>
              <w:t xml:space="preserve"> (ALRI)</w:t>
            </w:r>
            <w:r w:rsidR="00A351F3" w:rsidRPr="001D7802">
              <w:rPr>
                <w:sz w:val="22"/>
                <w:szCs w:val="22"/>
                <w:lang w:val="en-AU"/>
              </w:rPr>
              <w:t xml:space="preserve">, </w:t>
            </w:r>
            <w:r w:rsidRPr="001D7802">
              <w:rPr>
                <w:sz w:val="22"/>
                <w:szCs w:val="22"/>
                <w:lang w:val="en-AU"/>
              </w:rPr>
              <w:t>complications, hospitalisation, children</w:t>
            </w:r>
          </w:p>
          <w:p w14:paraId="621612DC" w14:textId="77777777" w:rsidR="001D7802" w:rsidRPr="001D7802" w:rsidRDefault="001D7802" w:rsidP="0022117D">
            <w:pPr>
              <w:pStyle w:val="Default"/>
              <w:rPr>
                <w:sz w:val="22"/>
                <w:szCs w:val="22"/>
                <w:lang w:val="en-AU"/>
              </w:rPr>
            </w:pPr>
          </w:p>
          <w:p w14:paraId="08C2E7DB" w14:textId="41AF51FD" w:rsidR="001D7802" w:rsidRPr="001D7802" w:rsidRDefault="001D7802" w:rsidP="0022117D">
            <w:pPr>
              <w:pStyle w:val="Default"/>
              <w:rPr>
                <w:b/>
                <w:bCs/>
                <w:sz w:val="22"/>
                <w:szCs w:val="22"/>
                <w:lang w:val="en-AU"/>
              </w:rPr>
            </w:pPr>
            <w:r w:rsidRPr="001D7802">
              <w:rPr>
                <w:b/>
                <w:bCs/>
                <w:sz w:val="22"/>
                <w:szCs w:val="22"/>
                <w:lang w:val="en-AU"/>
              </w:rPr>
              <w:t>Conflict of Interest:</w:t>
            </w:r>
          </w:p>
          <w:p w14:paraId="5F58D34F" w14:textId="2A0C57EB" w:rsidR="0022117D" w:rsidRPr="001D7802" w:rsidRDefault="001D7802" w:rsidP="0022117D">
            <w:pPr>
              <w:jc w:val="both"/>
              <w:rPr>
                <w:rFonts w:ascii="Arial" w:hAnsi="Arial" w:cs="Arial"/>
                <w:sz w:val="22"/>
                <w:szCs w:val="22"/>
                <w:lang w:val="en-AU"/>
              </w:rPr>
            </w:pPr>
            <w:r w:rsidRPr="001D7802">
              <w:rPr>
                <w:rFonts w:ascii="Arial" w:hAnsi="Arial" w:cs="Arial"/>
                <w:sz w:val="22"/>
                <w:szCs w:val="22"/>
                <w:lang w:val="en-AU"/>
              </w:rPr>
              <w:t xml:space="preserve">At times Dr Nusrat Homaira has received consultation fees from Sanofi, </w:t>
            </w:r>
            <w:proofErr w:type="gramStart"/>
            <w:r w:rsidRPr="001D7802">
              <w:rPr>
                <w:rFonts w:ascii="Arial" w:hAnsi="Arial" w:cs="Arial"/>
                <w:sz w:val="22"/>
                <w:szCs w:val="22"/>
                <w:lang w:val="en-AU"/>
              </w:rPr>
              <w:t>Pfizer</w:t>
            </w:r>
            <w:proofErr w:type="gramEnd"/>
            <w:r w:rsidRPr="001D7802">
              <w:rPr>
                <w:rFonts w:ascii="Arial" w:hAnsi="Arial" w:cs="Arial"/>
                <w:sz w:val="22"/>
                <w:szCs w:val="22"/>
                <w:lang w:val="en-AU"/>
              </w:rPr>
              <w:t xml:space="preserve"> and MSD Australia.</w:t>
            </w:r>
          </w:p>
        </w:tc>
      </w:tr>
    </w:tbl>
    <w:p w14:paraId="16B4AD1E" w14:textId="77777777" w:rsidR="001D7802" w:rsidRDefault="001D7802" w:rsidP="001564A4"/>
    <w:sectPr w:rsidR="001D78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2008" w14:textId="77777777" w:rsidR="00456BB0" w:rsidRDefault="00456BB0" w:rsidP="001D7802">
      <w:r>
        <w:separator/>
      </w:r>
    </w:p>
  </w:endnote>
  <w:endnote w:type="continuationSeparator" w:id="0">
    <w:p w14:paraId="399B9742" w14:textId="77777777" w:rsidR="00456BB0" w:rsidRDefault="00456BB0" w:rsidP="001D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AC6C" w14:textId="77777777" w:rsidR="00456BB0" w:rsidRDefault="00456BB0" w:rsidP="001D7802">
      <w:r>
        <w:separator/>
      </w:r>
    </w:p>
  </w:footnote>
  <w:footnote w:type="continuationSeparator" w:id="0">
    <w:p w14:paraId="7C87D848" w14:textId="77777777" w:rsidR="00456BB0" w:rsidRDefault="00456BB0" w:rsidP="001D7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3DE8"/>
    <w:rsid w:val="000E335F"/>
    <w:rsid w:val="00113D10"/>
    <w:rsid w:val="001564A4"/>
    <w:rsid w:val="001D7802"/>
    <w:rsid w:val="0022117D"/>
    <w:rsid w:val="003F15F1"/>
    <w:rsid w:val="00456BB0"/>
    <w:rsid w:val="0051574E"/>
    <w:rsid w:val="005D2BD2"/>
    <w:rsid w:val="006027C0"/>
    <w:rsid w:val="00842E00"/>
    <w:rsid w:val="008803FA"/>
    <w:rsid w:val="008B203B"/>
    <w:rsid w:val="00A351F3"/>
    <w:rsid w:val="00B12E32"/>
    <w:rsid w:val="00B3050A"/>
    <w:rsid w:val="00B51229"/>
    <w:rsid w:val="00C4005C"/>
    <w:rsid w:val="00CC3B6A"/>
    <w:rsid w:val="00DB16EC"/>
    <w:rsid w:val="00E0700F"/>
    <w:rsid w:val="00E376C0"/>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Header">
    <w:name w:val="header"/>
    <w:basedOn w:val="Normal"/>
    <w:link w:val="HeaderChar"/>
    <w:uiPriority w:val="99"/>
    <w:unhideWhenUsed/>
    <w:rsid w:val="001D7802"/>
    <w:pPr>
      <w:tabs>
        <w:tab w:val="center" w:pos="4513"/>
        <w:tab w:val="right" w:pos="9026"/>
      </w:tabs>
    </w:pPr>
  </w:style>
  <w:style w:type="character" w:customStyle="1" w:styleId="HeaderChar">
    <w:name w:val="Header Char"/>
    <w:basedOn w:val="DefaultParagraphFont"/>
    <w:link w:val="Header"/>
    <w:uiPriority w:val="99"/>
    <w:rsid w:val="001D780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D7802"/>
    <w:pPr>
      <w:tabs>
        <w:tab w:val="center" w:pos="4513"/>
        <w:tab w:val="right" w:pos="9026"/>
      </w:tabs>
    </w:pPr>
  </w:style>
  <w:style w:type="character" w:customStyle="1" w:styleId="FooterChar">
    <w:name w:val="Footer Char"/>
    <w:basedOn w:val="DefaultParagraphFont"/>
    <w:link w:val="Footer"/>
    <w:uiPriority w:val="99"/>
    <w:rsid w:val="001D780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documentManagement/types"/>
    <ds:schemaRef ds:uri="cab52c9b-ab33-4221-8af9-54f8f2b86a80"/>
    <ds:schemaRef ds:uri="6911e96c-4cc4-42d5-8e43-f93924cf6a05"/>
    <ds:schemaRef ds:uri="http://purl.org/dc/term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c8a2b7b-0bee-4c48-b0a6-23db8982d3bc"/>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2023-10-16T20:21:00Z</dcterms:created>
  <dcterms:modified xsi:type="dcterms:W3CDTF">2023-10-16T20:21:00Z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