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03525D" w14:paraId="5A4DE250" w14:textId="77777777">
        <w:tc>
          <w:tcPr>
            <w:tcW w:w="8640" w:type="dxa"/>
          </w:tcPr>
          <w:p w14:paraId="418F2AE4" w14:textId="124A696F" w:rsidR="002B7FC8" w:rsidRDefault="00F16B6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Title</w:t>
            </w:r>
            <w:r w:rsidR="003A6236">
              <w:rPr>
                <w:rFonts w:ascii="Arial" w:hAnsi="Arial" w:cs="Arial"/>
                <w:b/>
                <w:sz w:val="22"/>
                <w:szCs w:val="22"/>
              </w:rPr>
              <w:t xml:space="preserve"> of </w:t>
            </w:r>
            <w:r w:rsidR="004B7D91">
              <w:rPr>
                <w:rFonts w:ascii="Arial" w:hAnsi="Arial" w:cs="Arial"/>
                <w:b/>
                <w:sz w:val="22"/>
                <w:szCs w:val="22"/>
              </w:rPr>
              <w:t>Research Presentation</w:t>
            </w:r>
            <w:r w:rsidR="00E36AD7" w:rsidRPr="00E36AD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6B597F90" w14:textId="69F6D25A" w:rsidR="00653A43" w:rsidRPr="00653A43" w:rsidRDefault="00653A43" w:rsidP="00653A43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653A43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Promoting </w:t>
            </w:r>
            <w:r w:rsidR="00A91AE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active transport</w:t>
            </w:r>
            <w:r w:rsidR="00442109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for population health</w:t>
            </w:r>
            <w:r w:rsidRPr="00653A43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: </w:t>
            </w:r>
            <w:r w:rsidR="002A2934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evidence and </w:t>
            </w:r>
            <w:r w:rsidRPr="00653A43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lessons </w:t>
            </w:r>
            <w:r w:rsidR="00442109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from </w:t>
            </w:r>
            <w:r w:rsidR="00413493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Australian and </w:t>
            </w:r>
            <w:r w:rsidRPr="00653A43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international studies</w:t>
            </w:r>
          </w:p>
          <w:p w14:paraId="5A4DE24F" w14:textId="4C4898B2" w:rsidR="00C17861" w:rsidRPr="00242808" w:rsidRDefault="00C17861" w:rsidP="00C1786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B7FC8" w:rsidRPr="0003525D" w14:paraId="5A4DE264" w14:textId="77777777" w:rsidTr="00D71EFE">
        <w:trPr>
          <w:trHeight w:val="7663"/>
        </w:trPr>
        <w:tc>
          <w:tcPr>
            <w:tcW w:w="8640" w:type="dxa"/>
          </w:tcPr>
          <w:p w14:paraId="5A4DE252" w14:textId="7777777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3" w14:textId="5DA48E3A" w:rsidR="00DA7A7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Background/Objectives</w:t>
            </w:r>
          </w:p>
          <w:p w14:paraId="4C8B0355" w14:textId="77777777" w:rsidR="00653A43" w:rsidRDefault="00653A43" w:rsidP="00653A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F37ECE2" w14:textId="3857E532" w:rsidR="00653A43" w:rsidRPr="00653A43" w:rsidRDefault="00653A43" w:rsidP="00653A43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653A43">
              <w:rPr>
                <w:rFonts w:ascii="Arial" w:hAnsi="Arial" w:cs="Arial"/>
                <w:sz w:val="22"/>
                <w:szCs w:val="22"/>
                <w:lang w:val="en-US"/>
              </w:rPr>
              <w:t>O</w:t>
            </w:r>
            <w:r w:rsidR="00442109">
              <w:rPr>
                <w:rFonts w:ascii="Arial" w:hAnsi="Arial" w:cs="Arial"/>
                <w:sz w:val="22"/>
                <w:szCs w:val="22"/>
                <w:lang w:val="en-US"/>
              </w:rPr>
              <w:t xml:space="preserve">ver the few </w:t>
            </w:r>
            <w:r w:rsidRPr="00653A43">
              <w:rPr>
                <w:rFonts w:ascii="Arial" w:hAnsi="Arial" w:cs="Arial"/>
                <w:sz w:val="22"/>
                <w:szCs w:val="22"/>
                <w:lang w:val="en-US"/>
              </w:rPr>
              <w:t xml:space="preserve">decades, rapid urbanization has been accompanied by a dramatic increase in the number of motor vehicles on the road in </w:t>
            </w:r>
            <w:r w:rsidR="00442109">
              <w:rPr>
                <w:rFonts w:ascii="Arial" w:hAnsi="Arial" w:cs="Arial"/>
                <w:sz w:val="22"/>
                <w:szCs w:val="22"/>
                <w:lang w:val="en-US"/>
              </w:rPr>
              <w:t>many developing countries</w:t>
            </w:r>
            <w:r w:rsidRPr="00653A43">
              <w:rPr>
                <w:rFonts w:ascii="Arial" w:hAnsi="Arial" w:cs="Arial"/>
                <w:sz w:val="22"/>
                <w:szCs w:val="22"/>
                <w:lang w:val="en-US"/>
              </w:rPr>
              <w:t>. The increasing reliance on private motor vehicles has led to traffic congestion and air pollution as well as an increasingly inactive lifestyle. In contrast, a</w:t>
            </w:r>
            <w:r w:rsidR="007C400F">
              <w:rPr>
                <w:rFonts w:ascii="Arial" w:hAnsi="Arial" w:cs="Arial"/>
                <w:sz w:val="22"/>
                <w:szCs w:val="22"/>
                <w:lang w:val="en-US"/>
              </w:rPr>
              <w:t>ctive transport</w:t>
            </w:r>
            <w:r w:rsidRPr="00653A43">
              <w:rPr>
                <w:rFonts w:ascii="Arial" w:hAnsi="Arial" w:cs="Arial"/>
                <w:sz w:val="22"/>
                <w:szCs w:val="22"/>
                <w:lang w:val="en-US"/>
              </w:rPr>
              <w:t xml:space="preserve">, which means less reliance on the use of cars, and more on alternative modes of transport such as walking and cycling can potentially not only lead to a cleaner environment, but also a healthier population.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The objectives of this presentation are to presen</w:t>
            </w:r>
            <w:r w:rsidR="00D713E4">
              <w:rPr>
                <w:rFonts w:ascii="Arial" w:hAnsi="Arial" w:cs="Arial"/>
                <w:sz w:val="22"/>
                <w:szCs w:val="22"/>
                <w:lang w:val="en-US"/>
              </w:rPr>
              <w:t xml:space="preserve">t </w:t>
            </w:r>
            <w:r w:rsidR="007C400F">
              <w:rPr>
                <w:rFonts w:ascii="Arial" w:hAnsi="Arial" w:cs="Arial"/>
                <w:sz w:val="22"/>
                <w:szCs w:val="22"/>
                <w:lang w:val="en-US"/>
              </w:rPr>
              <w:t xml:space="preserve">evidence of </w:t>
            </w:r>
            <w:r w:rsidRPr="00653A43">
              <w:rPr>
                <w:rFonts w:ascii="Arial" w:hAnsi="Arial" w:cs="Arial"/>
                <w:sz w:val="22"/>
                <w:szCs w:val="22"/>
                <w:lang w:val="en-US"/>
              </w:rPr>
              <w:t>health benefits associated with</w:t>
            </w:r>
            <w:bookmarkStart w:id="0" w:name="_GoBack"/>
            <w:bookmarkEnd w:id="0"/>
            <w:r w:rsidR="003A24BE">
              <w:rPr>
                <w:rFonts w:ascii="Arial" w:hAnsi="Arial" w:cs="Arial"/>
                <w:sz w:val="22"/>
                <w:szCs w:val="22"/>
                <w:lang w:val="en-US"/>
              </w:rPr>
              <w:t xml:space="preserve"> active transport</w:t>
            </w:r>
            <w:r w:rsidR="00702496">
              <w:rPr>
                <w:rFonts w:ascii="Arial" w:hAnsi="Arial" w:cs="Arial"/>
                <w:sz w:val="22"/>
                <w:szCs w:val="22"/>
                <w:lang w:val="en-US"/>
              </w:rPr>
              <w:t>, identify</w:t>
            </w:r>
            <w:r w:rsidRPr="00653A4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702496">
              <w:rPr>
                <w:rFonts w:ascii="Arial" w:hAnsi="Arial" w:cs="Arial"/>
                <w:sz w:val="22"/>
                <w:szCs w:val="22"/>
                <w:lang w:val="en-US"/>
              </w:rPr>
              <w:t xml:space="preserve">some </w:t>
            </w:r>
            <w:r w:rsidRPr="00653A43">
              <w:rPr>
                <w:rFonts w:ascii="Arial" w:hAnsi="Arial" w:cs="Arial"/>
                <w:sz w:val="22"/>
                <w:szCs w:val="22"/>
                <w:lang w:val="en-US"/>
              </w:rPr>
              <w:t>potential strategies to promo</w:t>
            </w:r>
            <w:r w:rsidR="00D713E4">
              <w:rPr>
                <w:rFonts w:ascii="Arial" w:hAnsi="Arial" w:cs="Arial"/>
                <w:sz w:val="22"/>
                <w:szCs w:val="22"/>
                <w:lang w:val="en-US"/>
              </w:rPr>
              <w:t xml:space="preserve">te active transportation from </w:t>
            </w:r>
            <w:r w:rsidR="007C400F">
              <w:rPr>
                <w:rFonts w:ascii="Arial" w:hAnsi="Arial" w:cs="Arial"/>
                <w:sz w:val="22"/>
                <w:szCs w:val="22"/>
                <w:lang w:val="en-US"/>
              </w:rPr>
              <w:t>various studies</w:t>
            </w:r>
            <w:r w:rsidR="00D713E4">
              <w:rPr>
                <w:rFonts w:ascii="Arial" w:hAnsi="Arial" w:cs="Arial"/>
                <w:sz w:val="22"/>
                <w:szCs w:val="22"/>
                <w:lang w:val="en-US"/>
              </w:rPr>
              <w:t>, and to inform</w:t>
            </w:r>
            <w:r w:rsidRPr="00653A43">
              <w:rPr>
                <w:rFonts w:ascii="Arial" w:hAnsi="Arial" w:cs="Arial"/>
                <w:sz w:val="22"/>
                <w:szCs w:val="22"/>
                <w:lang w:val="en-US"/>
              </w:rPr>
              <w:t xml:space="preserve"> the development of active transp</w:t>
            </w:r>
            <w:r w:rsidR="003A24BE">
              <w:rPr>
                <w:rFonts w:ascii="Arial" w:hAnsi="Arial" w:cs="Arial"/>
                <w:sz w:val="22"/>
                <w:szCs w:val="22"/>
                <w:lang w:val="en-US"/>
              </w:rPr>
              <w:t>ort</w:t>
            </w:r>
            <w:r w:rsidR="00442109">
              <w:rPr>
                <w:rFonts w:ascii="Arial" w:hAnsi="Arial" w:cs="Arial"/>
                <w:sz w:val="22"/>
                <w:szCs w:val="22"/>
                <w:lang w:val="en-US"/>
              </w:rPr>
              <w:t xml:space="preserve"> promotion </w:t>
            </w:r>
            <w:r w:rsidRPr="00653A43">
              <w:rPr>
                <w:rFonts w:ascii="Arial" w:hAnsi="Arial" w:cs="Arial"/>
                <w:sz w:val="22"/>
                <w:szCs w:val="22"/>
                <w:lang w:val="en-US"/>
              </w:rPr>
              <w:t>based on lessons from</w:t>
            </w:r>
            <w:r w:rsidRPr="0062365E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62365E" w:rsidRPr="0062365E">
              <w:rPr>
                <w:rFonts w:ascii="Arial" w:hAnsi="Arial" w:cs="Arial"/>
                <w:bCs/>
                <w:sz w:val="22"/>
                <w:szCs w:val="22"/>
                <w:lang w:val="en-US"/>
              </w:rPr>
              <w:t>Australian</w:t>
            </w:r>
            <w:r w:rsidR="0062365E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62365E" w:rsidRPr="0062365E">
              <w:rPr>
                <w:rFonts w:ascii="Arial" w:hAnsi="Arial" w:cs="Arial"/>
                <w:bCs/>
                <w:sz w:val="22"/>
                <w:szCs w:val="22"/>
                <w:lang w:val="en-US"/>
              </w:rPr>
              <w:t>and</w:t>
            </w:r>
            <w:r w:rsidR="0062365E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653A43">
              <w:rPr>
                <w:rFonts w:ascii="Arial" w:hAnsi="Arial" w:cs="Arial"/>
                <w:sz w:val="22"/>
                <w:szCs w:val="22"/>
                <w:lang w:val="en-US"/>
              </w:rPr>
              <w:t>international studies.</w:t>
            </w:r>
          </w:p>
          <w:p w14:paraId="023037A3" w14:textId="364B0692" w:rsidR="00012D65" w:rsidRPr="00653A43" w:rsidRDefault="00012D65" w:rsidP="00E36AD7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5A4DE258" w14:textId="5C68803A" w:rsidR="00DA7A7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Methods</w:t>
            </w:r>
          </w:p>
          <w:p w14:paraId="60DEB487" w14:textId="1D87FC35" w:rsidR="004E1431" w:rsidRDefault="004E1431" w:rsidP="00D44C1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AU"/>
              </w:rPr>
              <w:t xml:space="preserve">A </w:t>
            </w:r>
            <w:r w:rsidRPr="004E1431">
              <w:rPr>
                <w:rFonts w:ascii="Arial" w:hAnsi="Arial" w:cs="Arial"/>
                <w:sz w:val="22"/>
                <w:szCs w:val="22"/>
                <w:lang w:val="en-AU"/>
              </w:rPr>
              <w:t>systematic review of the literature was conducted</w:t>
            </w:r>
            <w:r>
              <w:rPr>
                <w:rFonts w:ascii="Arial" w:hAnsi="Arial" w:cs="Arial"/>
                <w:sz w:val="22"/>
                <w:szCs w:val="22"/>
                <w:lang w:val="en-AU"/>
              </w:rPr>
              <w:t xml:space="preserve"> </w:t>
            </w:r>
            <w:r w:rsidR="00BD6D65">
              <w:rPr>
                <w:rFonts w:ascii="Arial" w:hAnsi="Arial" w:cs="Arial"/>
                <w:sz w:val="22"/>
                <w:szCs w:val="22"/>
                <w:lang w:val="en-AU"/>
              </w:rPr>
              <w:t xml:space="preserve">to summarise research findings on </w:t>
            </w:r>
            <w:r w:rsidR="00BD6D65" w:rsidRPr="00BD6D65">
              <w:rPr>
                <w:rFonts w:ascii="Arial" w:hAnsi="Arial" w:cs="Arial"/>
                <w:sz w:val="22"/>
                <w:szCs w:val="22"/>
                <w:lang w:val="en-US"/>
              </w:rPr>
              <w:t>health benefits associated with</w:t>
            </w:r>
            <w:r w:rsidR="0062365E">
              <w:rPr>
                <w:rFonts w:ascii="Arial" w:hAnsi="Arial" w:cs="Arial"/>
                <w:sz w:val="22"/>
                <w:szCs w:val="22"/>
                <w:lang w:val="en-US"/>
              </w:rPr>
              <w:t xml:space="preserve"> active transport</w:t>
            </w:r>
            <w:r w:rsidR="00BD6D65">
              <w:rPr>
                <w:rFonts w:ascii="Arial" w:hAnsi="Arial" w:cs="Arial"/>
                <w:sz w:val="22"/>
                <w:szCs w:val="22"/>
                <w:lang w:val="en-AU"/>
              </w:rPr>
              <w:t>. T</w:t>
            </w:r>
            <w:r>
              <w:rPr>
                <w:rFonts w:ascii="Arial" w:hAnsi="Arial" w:cs="Arial"/>
                <w:sz w:val="22"/>
                <w:szCs w:val="22"/>
                <w:lang w:val="en-AU"/>
              </w:rPr>
              <w:t>wo case studies</w:t>
            </w:r>
            <w:r w:rsidR="00BD6D65">
              <w:rPr>
                <w:rFonts w:ascii="Arial" w:hAnsi="Arial" w:cs="Arial"/>
                <w:sz w:val="22"/>
                <w:szCs w:val="22"/>
                <w:lang w:val="en-AU"/>
              </w:rPr>
              <w:t xml:space="preserve"> were conducted </w:t>
            </w:r>
            <w:r w:rsidR="0062365E">
              <w:rPr>
                <w:rFonts w:ascii="Arial" w:hAnsi="Arial" w:cs="Arial"/>
                <w:sz w:val="22"/>
                <w:szCs w:val="22"/>
                <w:lang w:val="en-AU"/>
              </w:rPr>
              <w:t xml:space="preserve">in Sydney, </w:t>
            </w:r>
            <w:r w:rsidR="00702496">
              <w:rPr>
                <w:rFonts w:ascii="Arial" w:hAnsi="Arial" w:cs="Arial"/>
                <w:sz w:val="22"/>
                <w:szCs w:val="22"/>
                <w:lang w:val="en-AU"/>
              </w:rPr>
              <w:t>Australia</w:t>
            </w:r>
            <w:r w:rsidR="0062365E">
              <w:rPr>
                <w:rFonts w:ascii="Arial" w:hAnsi="Arial" w:cs="Arial"/>
                <w:sz w:val="22"/>
                <w:szCs w:val="22"/>
                <w:lang w:val="en-AU"/>
              </w:rPr>
              <w:t xml:space="preserve"> </w:t>
            </w:r>
            <w:r w:rsidR="00BD6D65">
              <w:rPr>
                <w:rFonts w:ascii="Arial" w:hAnsi="Arial" w:cs="Arial"/>
                <w:sz w:val="22"/>
                <w:szCs w:val="22"/>
                <w:lang w:val="en-AU"/>
              </w:rPr>
              <w:t xml:space="preserve">for promoting active </w:t>
            </w:r>
            <w:r w:rsidR="0062365E">
              <w:rPr>
                <w:rFonts w:ascii="Arial" w:hAnsi="Arial" w:cs="Arial"/>
                <w:sz w:val="22"/>
                <w:szCs w:val="22"/>
                <w:lang w:val="en-AU"/>
              </w:rPr>
              <w:t>transport</w:t>
            </w:r>
            <w:r w:rsidR="009306FC">
              <w:rPr>
                <w:rFonts w:ascii="Arial" w:hAnsi="Arial" w:cs="Arial"/>
                <w:sz w:val="22"/>
                <w:szCs w:val="22"/>
                <w:lang w:val="en-AU"/>
              </w:rPr>
              <w:t>, including o</w:t>
            </w:r>
            <w:r w:rsidR="00BD6D65">
              <w:rPr>
                <w:rFonts w:ascii="Arial" w:hAnsi="Arial" w:cs="Arial"/>
                <w:sz w:val="22"/>
                <w:szCs w:val="22"/>
                <w:lang w:val="en-AU"/>
              </w:rPr>
              <w:t xml:space="preserve">ne </w:t>
            </w:r>
            <w:r w:rsidR="009306FC">
              <w:rPr>
                <w:rFonts w:ascii="Arial" w:hAnsi="Arial" w:cs="Arial"/>
                <w:sz w:val="22"/>
                <w:szCs w:val="22"/>
                <w:lang w:val="en-AU"/>
              </w:rPr>
              <w:t>study</w:t>
            </w:r>
            <w:r w:rsidR="0062365E" w:rsidRPr="0062365E">
              <w:rPr>
                <w:rFonts w:ascii="Arial" w:hAnsi="Arial" w:cs="Arial"/>
                <w:sz w:val="22"/>
                <w:szCs w:val="22"/>
                <w:lang w:val="en-AU"/>
              </w:rPr>
              <w:t xml:space="preserve"> with primary school students</w:t>
            </w:r>
            <w:r w:rsidR="009306FC">
              <w:rPr>
                <w:rFonts w:ascii="Arial" w:hAnsi="Arial" w:cs="Arial"/>
                <w:sz w:val="22"/>
                <w:szCs w:val="22"/>
                <w:lang w:val="en-AU"/>
              </w:rPr>
              <w:t xml:space="preserve"> </w:t>
            </w:r>
            <w:r w:rsidR="00BD6D65">
              <w:rPr>
                <w:rFonts w:ascii="Arial" w:hAnsi="Arial" w:cs="Arial"/>
                <w:sz w:val="22"/>
                <w:szCs w:val="22"/>
                <w:lang w:val="en-AU"/>
              </w:rPr>
              <w:t>in a school</w:t>
            </w:r>
            <w:r w:rsidR="0062365E">
              <w:rPr>
                <w:rFonts w:ascii="Arial" w:hAnsi="Arial" w:cs="Arial"/>
                <w:sz w:val="22"/>
                <w:szCs w:val="22"/>
                <w:lang w:val="en-AU"/>
              </w:rPr>
              <w:t>,</w:t>
            </w:r>
            <w:r w:rsidR="00BD6D65">
              <w:rPr>
                <w:rFonts w:ascii="Arial" w:hAnsi="Arial" w:cs="Arial"/>
                <w:sz w:val="22"/>
                <w:szCs w:val="22"/>
                <w:lang w:val="en-AU"/>
              </w:rPr>
              <w:t xml:space="preserve"> and </w:t>
            </w:r>
            <w:r w:rsidR="0062365E">
              <w:rPr>
                <w:rFonts w:ascii="Arial" w:hAnsi="Arial" w:cs="Arial"/>
                <w:sz w:val="22"/>
                <w:szCs w:val="22"/>
                <w:lang w:val="en-AU"/>
              </w:rPr>
              <w:t>the second study</w:t>
            </w:r>
            <w:r w:rsidR="00BD6D65">
              <w:rPr>
                <w:rFonts w:ascii="Arial" w:hAnsi="Arial" w:cs="Arial"/>
                <w:sz w:val="22"/>
                <w:szCs w:val="22"/>
                <w:lang w:val="en-AU"/>
              </w:rPr>
              <w:t xml:space="preserve"> with health staff</w:t>
            </w:r>
            <w:r w:rsidR="0062365E">
              <w:rPr>
                <w:rFonts w:ascii="Arial" w:hAnsi="Arial" w:cs="Arial"/>
                <w:sz w:val="22"/>
                <w:szCs w:val="22"/>
                <w:lang w:val="en-AU"/>
              </w:rPr>
              <w:t xml:space="preserve"> in a workplace</w:t>
            </w:r>
            <w:r w:rsidR="00BD6D65">
              <w:rPr>
                <w:rFonts w:ascii="Arial" w:hAnsi="Arial" w:cs="Arial"/>
                <w:sz w:val="22"/>
                <w:szCs w:val="22"/>
                <w:lang w:val="en-AU"/>
              </w:rPr>
              <w:t xml:space="preserve">. </w:t>
            </w:r>
          </w:p>
          <w:p w14:paraId="5AC09714" w14:textId="77777777" w:rsidR="004E1431" w:rsidRDefault="004E1431" w:rsidP="00D44C1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A4DE25B" w14:textId="045C1FF5" w:rsidR="00DA7A71" w:rsidRDefault="00BD6D65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A4DE25D" w14:textId="6252EBE7" w:rsidR="00DA7A7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Results</w:t>
            </w:r>
          </w:p>
          <w:p w14:paraId="62AACCD0" w14:textId="0AA222FF" w:rsidR="00FF7906" w:rsidRPr="00076260" w:rsidRDefault="009306FC" w:rsidP="00FF790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literature review suggests that </w:t>
            </w:r>
            <w:r w:rsidRPr="009306FC">
              <w:rPr>
                <w:rFonts w:ascii="Arial" w:hAnsi="Arial" w:cs="Arial"/>
                <w:sz w:val="22"/>
                <w:szCs w:val="22"/>
                <w:lang w:val="en-US"/>
              </w:rPr>
              <w:t>there is solid evidence of cardiovascular health benefits from active transportation. However few studies have been conducted to examine the associations between active transportation and a range of other health outcomes, including mental health, certain cancers, diabetes, and commuting-related injury, which require further investigations with stronger research design and rigorous evaluation.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The two case studies found that prompting active </w:t>
            </w:r>
            <w:r w:rsidR="0062365E">
              <w:rPr>
                <w:rFonts w:ascii="Arial" w:hAnsi="Arial" w:cs="Arial"/>
                <w:sz w:val="22"/>
                <w:szCs w:val="22"/>
                <w:lang w:val="en-US"/>
              </w:rPr>
              <w:t>transport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to school or to workplace was feasible with great potential.   </w:t>
            </w:r>
          </w:p>
          <w:p w14:paraId="089DEF63" w14:textId="2DF56954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AD6967B" w14:textId="4AB72C40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Discussion</w:t>
            </w:r>
          </w:p>
          <w:p w14:paraId="186C1F23" w14:textId="47E32AED" w:rsidR="00011EAD" w:rsidRDefault="00E30AE9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30AE9">
              <w:rPr>
                <w:rFonts w:ascii="Arial" w:hAnsi="Arial" w:cs="Arial"/>
                <w:sz w:val="22"/>
                <w:szCs w:val="22"/>
                <w:lang w:val="en-AU"/>
              </w:rPr>
              <w:t>Active transport that incorporates walking and cycling to work or school is a p</w:t>
            </w:r>
            <w:r w:rsidR="0062365E">
              <w:rPr>
                <w:rFonts w:ascii="Arial" w:hAnsi="Arial" w:cs="Arial"/>
                <w:sz w:val="22"/>
                <w:szCs w:val="22"/>
                <w:lang w:val="en-AU"/>
              </w:rPr>
              <w:t xml:space="preserve">romising way to improve population </w:t>
            </w:r>
            <w:r w:rsidRPr="00E30AE9">
              <w:rPr>
                <w:rFonts w:ascii="Arial" w:hAnsi="Arial" w:cs="Arial"/>
                <w:sz w:val="22"/>
                <w:szCs w:val="22"/>
                <w:lang w:val="en-AU"/>
              </w:rPr>
              <w:t xml:space="preserve">health, in particular cardiovascular health, through integrating physical activity into daily life. Further research is needed to examine the effect of active transport on health using stronger research designs, such as </w:t>
            </w:r>
            <w:r w:rsidR="00413493">
              <w:rPr>
                <w:rFonts w:ascii="Arial" w:hAnsi="Arial" w:cs="Arial"/>
                <w:sz w:val="22"/>
                <w:szCs w:val="22"/>
                <w:lang w:val="en-AU"/>
              </w:rPr>
              <w:t xml:space="preserve">randomised controlled trials </w:t>
            </w:r>
            <w:r w:rsidRPr="00E30AE9">
              <w:rPr>
                <w:rFonts w:ascii="Arial" w:hAnsi="Arial" w:cs="Arial"/>
                <w:sz w:val="22"/>
                <w:szCs w:val="22"/>
                <w:lang w:val="en-AU"/>
              </w:rPr>
              <w:t>or longitudina</w:t>
            </w:r>
            <w:r w:rsidR="00702496">
              <w:rPr>
                <w:rFonts w:ascii="Arial" w:hAnsi="Arial" w:cs="Arial"/>
                <w:sz w:val="22"/>
                <w:szCs w:val="22"/>
                <w:lang w:val="en-AU"/>
              </w:rPr>
              <w:t xml:space="preserve">l studies. The effectiveness of </w:t>
            </w:r>
            <w:r w:rsidR="00702496">
              <w:rPr>
                <w:rFonts w:ascii="Arial" w:hAnsi="Arial" w:cs="Arial"/>
                <w:sz w:val="22"/>
                <w:szCs w:val="22"/>
              </w:rPr>
              <w:t>a</w:t>
            </w:r>
            <w:r w:rsidR="00702496" w:rsidRPr="00702496">
              <w:rPr>
                <w:rFonts w:ascii="Arial" w:hAnsi="Arial" w:cs="Arial"/>
                <w:sz w:val="22"/>
                <w:szCs w:val="22"/>
              </w:rPr>
              <w:t>ctive</w:t>
            </w:r>
            <w:r w:rsidR="00702496" w:rsidRPr="00702496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transport</w:t>
            </w:r>
            <w:r w:rsidR="00702496" w:rsidRPr="00702496">
              <w:rPr>
                <w:rFonts w:ascii="Arial" w:hAnsi="Arial" w:cs="Arial"/>
                <w:sz w:val="22"/>
                <w:szCs w:val="22"/>
                <w:lang w:val="en-AU"/>
              </w:rPr>
              <w:t xml:space="preserve"> </w:t>
            </w:r>
            <w:r w:rsidR="003A24BE">
              <w:rPr>
                <w:rFonts w:ascii="Arial" w:hAnsi="Arial" w:cs="Arial"/>
                <w:sz w:val="22"/>
                <w:szCs w:val="22"/>
                <w:lang w:val="en-AU"/>
              </w:rPr>
              <w:t>promotion strategies need</w:t>
            </w:r>
            <w:r w:rsidR="00702496">
              <w:rPr>
                <w:rFonts w:ascii="Arial" w:hAnsi="Arial" w:cs="Arial"/>
                <w:sz w:val="22"/>
                <w:szCs w:val="22"/>
                <w:lang w:val="en-AU"/>
              </w:rPr>
              <w:t>s</w:t>
            </w:r>
            <w:r w:rsidRPr="00E30AE9">
              <w:rPr>
                <w:rFonts w:ascii="Arial" w:hAnsi="Arial" w:cs="Arial"/>
                <w:sz w:val="22"/>
                <w:szCs w:val="22"/>
                <w:lang w:val="en-AU"/>
              </w:rPr>
              <w:t xml:space="preserve"> to be further investigated.</w:t>
            </w:r>
          </w:p>
          <w:p w14:paraId="43739E6A" w14:textId="77777777" w:rsidR="00E30AE9" w:rsidRDefault="00E30AE9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CDEB4A9" w14:textId="4AEE47D5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Keywords</w:t>
            </w:r>
          </w:p>
          <w:p w14:paraId="5A4DE263" w14:textId="0902DA03" w:rsidR="00DA7A71" w:rsidRPr="009A52D7" w:rsidRDefault="00081DFB" w:rsidP="009306FC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9A52D7">
              <w:rPr>
                <w:rFonts w:ascii="Arial" w:hAnsi="Arial" w:cs="Arial"/>
                <w:sz w:val="22"/>
                <w:szCs w:val="22"/>
              </w:rPr>
              <w:t>Active</w:t>
            </w:r>
            <w:r w:rsidR="00BC397E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transport</w:t>
            </w:r>
            <w:r w:rsidRPr="009A52D7">
              <w:rPr>
                <w:rFonts w:ascii="Arial" w:hAnsi="Arial" w:cs="Arial"/>
                <w:bCs/>
                <w:sz w:val="22"/>
                <w:szCs w:val="22"/>
                <w:lang w:val="en-US"/>
              </w:rPr>
              <w:t>,</w:t>
            </w:r>
            <w:r w:rsidR="009A52D7">
              <w:t xml:space="preserve"> </w:t>
            </w:r>
            <w:r w:rsidR="009A52D7" w:rsidRPr="009A52D7">
              <w:rPr>
                <w:rFonts w:ascii="Arial" w:hAnsi="Arial" w:cs="Arial"/>
                <w:bCs/>
                <w:sz w:val="22"/>
                <w:szCs w:val="22"/>
                <w:lang w:val="en-US"/>
              </w:rPr>
              <w:t>rapid urbanization</w:t>
            </w:r>
            <w:r w:rsidR="009A52D7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, </w:t>
            </w:r>
            <w:r w:rsidR="009A52D7" w:rsidRPr="009A52D7">
              <w:rPr>
                <w:rFonts w:ascii="Arial" w:hAnsi="Arial" w:cs="Arial"/>
                <w:bCs/>
                <w:sz w:val="22"/>
                <w:szCs w:val="22"/>
                <w:lang w:val="en-US"/>
              </w:rPr>
              <w:t>health benefits</w:t>
            </w:r>
            <w:r w:rsidR="009A52D7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, health promotion </w:t>
            </w:r>
          </w:p>
        </w:tc>
      </w:tr>
    </w:tbl>
    <w:p w14:paraId="0EF208CA" w14:textId="38755CF4" w:rsidR="001860FC" w:rsidRDefault="001860FC" w:rsidP="00AC657F"/>
    <w:sectPr w:rsidR="001860F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383ACE"/>
    <w:multiLevelType w:val="hybridMultilevel"/>
    <w:tmpl w:val="4CEA2EA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3BFF"/>
    <w:rsid w:val="00002B5B"/>
    <w:rsid w:val="00011EAD"/>
    <w:rsid w:val="00012D65"/>
    <w:rsid w:val="00026E39"/>
    <w:rsid w:val="0003525D"/>
    <w:rsid w:val="00076260"/>
    <w:rsid w:val="00077988"/>
    <w:rsid w:val="00081DFB"/>
    <w:rsid w:val="0008349E"/>
    <w:rsid w:val="000A78A9"/>
    <w:rsid w:val="000C05CE"/>
    <w:rsid w:val="000E2D20"/>
    <w:rsid w:val="000E32EF"/>
    <w:rsid w:val="000F4556"/>
    <w:rsid w:val="000F4897"/>
    <w:rsid w:val="001143C4"/>
    <w:rsid w:val="00131D1E"/>
    <w:rsid w:val="00154A83"/>
    <w:rsid w:val="00184EB5"/>
    <w:rsid w:val="001860FC"/>
    <w:rsid w:val="001A4017"/>
    <w:rsid w:val="001C3A37"/>
    <w:rsid w:val="001E64D7"/>
    <w:rsid w:val="001E6805"/>
    <w:rsid w:val="002064C4"/>
    <w:rsid w:val="00211765"/>
    <w:rsid w:val="00212D42"/>
    <w:rsid w:val="00230B21"/>
    <w:rsid w:val="00234EAA"/>
    <w:rsid w:val="00242808"/>
    <w:rsid w:val="00260742"/>
    <w:rsid w:val="0028308D"/>
    <w:rsid w:val="00294265"/>
    <w:rsid w:val="002A2934"/>
    <w:rsid w:val="002A6124"/>
    <w:rsid w:val="002B1679"/>
    <w:rsid w:val="002B7FC8"/>
    <w:rsid w:val="002E08B4"/>
    <w:rsid w:val="002F34DB"/>
    <w:rsid w:val="002F3B40"/>
    <w:rsid w:val="0031484D"/>
    <w:rsid w:val="00317FFE"/>
    <w:rsid w:val="003436BF"/>
    <w:rsid w:val="00363AF7"/>
    <w:rsid w:val="0037484A"/>
    <w:rsid w:val="003A24BE"/>
    <w:rsid w:val="003A6236"/>
    <w:rsid w:val="003B15A7"/>
    <w:rsid w:val="003F596D"/>
    <w:rsid w:val="00413493"/>
    <w:rsid w:val="00422C97"/>
    <w:rsid w:val="004276E3"/>
    <w:rsid w:val="00440E7E"/>
    <w:rsid w:val="00442109"/>
    <w:rsid w:val="0046724C"/>
    <w:rsid w:val="004870EB"/>
    <w:rsid w:val="00490208"/>
    <w:rsid w:val="004B5B95"/>
    <w:rsid w:val="004B7D91"/>
    <w:rsid w:val="004C45A1"/>
    <w:rsid w:val="004E1431"/>
    <w:rsid w:val="004E345D"/>
    <w:rsid w:val="004F5425"/>
    <w:rsid w:val="00553625"/>
    <w:rsid w:val="00564331"/>
    <w:rsid w:val="00590824"/>
    <w:rsid w:val="005C3675"/>
    <w:rsid w:val="005D275F"/>
    <w:rsid w:val="005F7DC7"/>
    <w:rsid w:val="0061244D"/>
    <w:rsid w:val="0061377E"/>
    <w:rsid w:val="00617836"/>
    <w:rsid w:val="00622547"/>
    <w:rsid w:val="0062365E"/>
    <w:rsid w:val="006345C4"/>
    <w:rsid w:val="00645BCE"/>
    <w:rsid w:val="00653A43"/>
    <w:rsid w:val="006605DB"/>
    <w:rsid w:val="00663BFF"/>
    <w:rsid w:val="00670FFE"/>
    <w:rsid w:val="006949D6"/>
    <w:rsid w:val="006C6E32"/>
    <w:rsid w:val="00702496"/>
    <w:rsid w:val="0070252B"/>
    <w:rsid w:val="00714C46"/>
    <w:rsid w:val="00730D9A"/>
    <w:rsid w:val="007700F6"/>
    <w:rsid w:val="007A2A9C"/>
    <w:rsid w:val="007B6694"/>
    <w:rsid w:val="007C400F"/>
    <w:rsid w:val="007C6A43"/>
    <w:rsid w:val="007E61BA"/>
    <w:rsid w:val="0082392D"/>
    <w:rsid w:val="008303FB"/>
    <w:rsid w:val="008874BF"/>
    <w:rsid w:val="008B732B"/>
    <w:rsid w:val="008C05AC"/>
    <w:rsid w:val="008C05C1"/>
    <w:rsid w:val="008E6504"/>
    <w:rsid w:val="009306FC"/>
    <w:rsid w:val="00932377"/>
    <w:rsid w:val="009372F1"/>
    <w:rsid w:val="009472BD"/>
    <w:rsid w:val="009579B1"/>
    <w:rsid w:val="009633A2"/>
    <w:rsid w:val="00992EF1"/>
    <w:rsid w:val="009A08E6"/>
    <w:rsid w:val="009A52D7"/>
    <w:rsid w:val="009B7881"/>
    <w:rsid w:val="009C2AE2"/>
    <w:rsid w:val="009F4918"/>
    <w:rsid w:val="00A112C8"/>
    <w:rsid w:val="00A1780F"/>
    <w:rsid w:val="00A4220D"/>
    <w:rsid w:val="00A45381"/>
    <w:rsid w:val="00A7788F"/>
    <w:rsid w:val="00A82058"/>
    <w:rsid w:val="00A91AE0"/>
    <w:rsid w:val="00AA1598"/>
    <w:rsid w:val="00AA4766"/>
    <w:rsid w:val="00AA5B46"/>
    <w:rsid w:val="00AB42C9"/>
    <w:rsid w:val="00AC657F"/>
    <w:rsid w:val="00AF3C92"/>
    <w:rsid w:val="00B12CD1"/>
    <w:rsid w:val="00B20967"/>
    <w:rsid w:val="00B2145F"/>
    <w:rsid w:val="00B401F4"/>
    <w:rsid w:val="00B4599D"/>
    <w:rsid w:val="00B766BF"/>
    <w:rsid w:val="00BA072D"/>
    <w:rsid w:val="00BB0F84"/>
    <w:rsid w:val="00BB7087"/>
    <w:rsid w:val="00BC397E"/>
    <w:rsid w:val="00BC5CBE"/>
    <w:rsid w:val="00BD6D65"/>
    <w:rsid w:val="00BE016B"/>
    <w:rsid w:val="00BE7D2E"/>
    <w:rsid w:val="00C00231"/>
    <w:rsid w:val="00C05537"/>
    <w:rsid w:val="00C12680"/>
    <w:rsid w:val="00C15CE4"/>
    <w:rsid w:val="00C17861"/>
    <w:rsid w:val="00C211D2"/>
    <w:rsid w:val="00C435F6"/>
    <w:rsid w:val="00C47729"/>
    <w:rsid w:val="00C73E89"/>
    <w:rsid w:val="00C84789"/>
    <w:rsid w:val="00C978A6"/>
    <w:rsid w:val="00CA0DE6"/>
    <w:rsid w:val="00CB2597"/>
    <w:rsid w:val="00CB2B9F"/>
    <w:rsid w:val="00CC5CF2"/>
    <w:rsid w:val="00CD0335"/>
    <w:rsid w:val="00CD6F5B"/>
    <w:rsid w:val="00CE496D"/>
    <w:rsid w:val="00CE5D57"/>
    <w:rsid w:val="00D44C1E"/>
    <w:rsid w:val="00D713E4"/>
    <w:rsid w:val="00D71EFE"/>
    <w:rsid w:val="00D77A06"/>
    <w:rsid w:val="00DA45EE"/>
    <w:rsid w:val="00DA7A71"/>
    <w:rsid w:val="00DC2C64"/>
    <w:rsid w:val="00DE6D44"/>
    <w:rsid w:val="00DF4B2E"/>
    <w:rsid w:val="00DF6672"/>
    <w:rsid w:val="00E0479B"/>
    <w:rsid w:val="00E26E01"/>
    <w:rsid w:val="00E30AE9"/>
    <w:rsid w:val="00E36AD7"/>
    <w:rsid w:val="00E379B4"/>
    <w:rsid w:val="00E458B1"/>
    <w:rsid w:val="00E93106"/>
    <w:rsid w:val="00F16B61"/>
    <w:rsid w:val="00F407AD"/>
    <w:rsid w:val="00F55EF9"/>
    <w:rsid w:val="00F86A0C"/>
    <w:rsid w:val="00F90F5F"/>
    <w:rsid w:val="00F96219"/>
    <w:rsid w:val="00FB626D"/>
    <w:rsid w:val="00FF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4DE24F"/>
  <w15:docId w15:val="{F6A9B345-D851-4820-9CF9-2877EE18D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653A4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  <w:style w:type="paragraph" w:styleId="ListParagraph">
    <w:name w:val="List Paragraph"/>
    <w:basedOn w:val="Normal"/>
    <w:uiPriority w:val="34"/>
    <w:qFormat/>
    <w:rsid w:val="00C1268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AU"/>
    </w:rPr>
  </w:style>
  <w:style w:type="character" w:customStyle="1" w:styleId="Heading1Char">
    <w:name w:val="Heading 1 Char"/>
    <w:basedOn w:val="DefaultParagraphFont"/>
    <w:link w:val="Heading1"/>
    <w:rsid w:val="00653A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0" ma:contentTypeDescription="Create a new document." ma:contentTypeScope="" ma:versionID="b612b89e5b92af224843c947247b5e39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1ee505c8c5ec637e4f2eb8eef64b2cf5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E73DA3-73E0-43F4-9980-89255A6268B5}">
  <ds:schemaRefs>
    <ds:schemaRef ds:uri="http://www.w3.org/XML/1998/namespace"/>
    <ds:schemaRef ds:uri="http://schemas.microsoft.com/office/2006/documentManagement/types"/>
    <ds:schemaRef ds:uri="9c8a2b7b-0bee-4c48-b0a6-23db8982d3bc"/>
    <ds:schemaRef ds:uri="http://purl.org/dc/terms/"/>
    <ds:schemaRef ds:uri="http://purl.org/dc/elements/1.1/"/>
    <ds:schemaRef ds:uri="http://schemas.microsoft.com/office/2006/metadata/properties"/>
    <ds:schemaRef ds:uri="6911e96c-4cc4-42d5-8e43-f93924cf6a05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FE1935A-8E48-4B68-8839-3AC171B92A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989487C-A08A-4C31-85FD-1CB0CA797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Natasha Rozanne</cp:lastModifiedBy>
  <cp:revision>2</cp:revision>
  <dcterms:created xsi:type="dcterms:W3CDTF">2018-09-06T02:54:00Z</dcterms:created>
  <dcterms:modified xsi:type="dcterms:W3CDTF">2018-09-06T02:54:00Z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