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375B20">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03525D" w14:paraId="3CA33060" w14:textId="77777777" w:rsidTr="009F4EA0">
        <w:tc>
          <w:tcPr>
            <w:tcW w:w="8640" w:type="dxa"/>
            <w:shd w:val="clear" w:color="auto" w:fill="F2F2F2" w:themeFill="background1" w:themeFillShade="F2"/>
          </w:tcPr>
          <w:p w14:paraId="4FED29D5" w14:textId="751B6665" w:rsidR="00C8423A" w:rsidRPr="00BE06B2" w:rsidRDefault="00BE06B2" w:rsidP="00706DED">
            <w:pPr>
              <w:jc w:val="both"/>
              <w:rPr>
                <w:rFonts w:ascii="Arial" w:hAnsi="Arial" w:cs="Arial"/>
                <w:bCs/>
                <w:i/>
                <w:iCs/>
                <w:sz w:val="22"/>
                <w:szCs w:val="22"/>
              </w:rPr>
            </w:pPr>
            <w:r w:rsidRPr="00BE06B2">
              <w:rPr>
                <w:rFonts w:ascii="Arial" w:hAnsi="Arial" w:cs="Arial"/>
                <w:bCs/>
                <w:i/>
                <w:iCs/>
                <w:sz w:val="22"/>
                <w:szCs w:val="22"/>
              </w:rPr>
              <w:t>Paper</w:t>
            </w:r>
          </w:p>
          <w:p w14:paraId="56F48352" w14:textId="17541F84" w:rsidR="00570B10" w:rsidRPr="00BE06B2" w:rsidRDefault="00570B10" w:rsidP="00570B10">
            <w:pPr>
              <w:pStyle w:val="NormalWeb"/>
              <w:spacing w:before="0" w:beforeAutospacing="0" w:after="0" w:afterAutospacing="0"/>
              <w:jc w:val="both"/>
              <w:rPr>
                <w:b/>
                <w:bCs/>
              </w:rPr>
            </w:pPr>
            <w:r w:rsidRPr="00BE06B2">
              <w:rPr>
                <w:rFonts w:ascii="Arial" w:hAnsi="Arial" w:cs="Arial"/>
                <w:b/>
                <w:bCs/>
                <w:color w:val="000000"/>
                <w:sz w:val="22"/>
                <w:szCs w:val="22"/>
              </w:rPr>
              <w:t>Where next for adaptation finance in Aotearoa New Zealand?: Future directions in allocating duties, financial innovation, and doing ‘boring’ investment better.  </w:t>
            </w:r>
          </w:p>
          <w:p w14:paraId="3F7D1534" w14:textId="77777777" w:rsidR="00C8423A" w:rsidRPr="009C75AE" w:rsidRDefault="00C8423A" w:rsidP="0065012F">
            <w:pPr>
              <w:tabs>
                <w:tab w:val="left" w:pos="3386"/>
              </w:tabs>
              <w:jc w:val="both"/>
              <w:rPr>
                <w:rFonts w:ascii="Arial" w:hAnsi="Arial" w:cs="Arial"/>
                <w:b/>
                <w:bCs/>
                <w:sz w:val="22"/>
                <w:szCs w:val="22"/>
              </w:rPr>
            </w:pPr>
          </w:p>
        </w:tc>
      </w:tr>
      <w:tr w:rsidR="00C8423A" w:rsidRPr="0003525D" w14:paraId="1A1C8C63" w14:textId="77777777" w:rsidTr="009F4EA0">
        <w:trPr>
          <w:trHeight w:val="3124"/>
        </w:trPr>
        <w:tc>
          <w:tcPr>
            <w:tcW w:w="8640" w:type="dxa"/>
          </w:tcPr>
          <w:p w14:paraId="65A278DB" w14:textId="77777777" w:rsidR="00C8423A" w:rsidRDefault="00C8423A" w:rsidP="00706DED">
            <w:pPr>
              <w:jc w:val="both"/>
              <w:rPr>
                <w:rFonts w:ascii="Arial" w:hAnsi="Arial" w:cs="Arial"/>
                <w:b/>
                <w:sz w:val="22"/>
                <w:szCs w:val="22"/>
              </w:rPr>
            </w:pPr>
          </w:p>
          <w:p w14:paraId="131A5F05" w14:textId="77777777" w:rsidR="0065012F" w:rsidRDefault="0065012F" w:rsidP="00706DED">
            <w:pPr>
              <w:jc w:val="both"/>
              <w:rPr>
                <w:rFonts w:ascii="Arial" w:hAnsi="Arial" w:cs="Arial"/>
                <w:b/>
                <w:sz w:val="22"/>
                <w:szCs w:val="22"/>
              </w:rPr>
            </w:pPr>
            <w:r w:rsidRPr="0065012F">
              <w:rPr>
                <w:rFonts w:ascii="Arial" w:hAnsi="Arial" w:cs="Arial"/>
                <w:b/>
                <w:sz w:val="22"/>
                <w:szCs w:val="22"/>
              </w:rPr>
              <w:t>Introduction</w:t>
            </w:r>
          </w:p>
          <w:p w14:paraId="4806BFDB" w14:textId="77777777" w:rsidR="0065012F" w:rsidRDefault="0065012F" w:rsidP="00706DED">
            <w:pPr>
              <w:jc w:val="both"/>
              <w:rPr>
                <w:rFonts w:ascii="Arial" w:hAnsi="Arial" w:cs="Arial"/>
                <w:b/>
                <w:sz w:val="22"/>
                <w:szCs w:val="22"/>
              </w:rPr>
            </w:pPr>
          </w:p>
          <w:p w14:paraId="0E141C0C" w14:textId="1F093E1F" w:rsidR="00570B10" w:rsidRPr="00570B10" w:rsidRDefault="00570B10" w:rsidP="00570B10">
            <w:pPr>
              <w:pStyle w:val="NormalWeb"/>
              <w:spacing w:before="0" w:beforeAutospacing="0" w:after="0" w:afterAutospacing="0"/>
              <w:jc w:val="both"/>
            </w:pPr>
            <w:r>
              <w:rPr>
                <w:rFonts w:ascii="Arial" w:hAnsi="Arial" w:cs="Arial"/>
                <w:color w:val="000000"/>
                <w:sz w:val="22"/>
                <w:szCs w:val="22"/>
              </w:rPr>
              <w:t>This paper will reflect upon, and extend beyond, the panellist’s experiences as the Independent Specialist Advisor to the Finance and Expenditure Committee’s Inquiry into Climate Adaptation. It will propose ways forward for funding and financing that are sensitive to the distinctive characteristics of climate adaptation; in particular, the public good aspects of many adaptation challenges, the prevailing logic of avoided losses rather than financial returns, and the need for transformative adaptation that involves radical changes to business-as-usual. </w:t>
            </w:r>
          </w:p>
          <w:p w14:paraId="62D7AA5C" w14:textId="77777777" w:rsidR="00570B10" w:rsidRDefault="00570B10" w:rsidP="00706DED">
            <w:pPr>
              <w:jc w:val="both"/>
              <w:rPr>
                <w:rFonts w:ascii="Arial" w:hAnsi="Arial" w:cs="Arial"/>
                <w:b/>
                <w:sz w:val="22"/>
                <w:szCs w:val="22"/>
              </w:rPr>
            </w:pPr>
          </w:p>
          <w:p w14:paraId="5DE13B32" w14:textId="77777777" w:rsidR="0065012F" w:rsidRDefault="0065012F" w:rsidP="00706DED">
            <w:pPr>
              <w:jc w:val="both"/>
              <w:rPr>
                <w:rFonts w:ascii="Arial" w:hAnsi="Arial" w:cs="Arial"/>
                <w:b/>
                <w:sz w:val="22"/>
                <w:szCs w:val="22"/>
              </w:rPr>
            </w:pPr>
            <w:r>
              <w:rPr>
                <w:rFonts w:ascii="Arial" w:hAnsi="Arial" w:cs="Arial"/>
                <w:b/>
                <w:sz w:val="22"/>
                <w:szCs w:val="22"/>
              </w:rPr>
              <w:t>O</w:t>
            </w:r>
            <w:r w:rsidRPr="0065012F">
              <w:rPr>
                <w:rFonts w:ascii="Arial" w:hAnsi="Arial" w:cs="Arial"/>
                <w:b/>
                <w:sz w:val="22"/>
                <w:szCs w:val="22"/>
              </w:rPr>
              <w:t>bjectives</w:t>
            </w:r>
          </w:p>
          <w:p w14:paraId="7AAF9ABD" w14:textId="77777777" w:rsidR="00570B10" w:rsidRDefault="00570B10" w:rsidP="00706DED">
            <w:pPr>
              <w:jc w:val="both"/>
              <w:rPr>
                <w:rFonts w:ascii="Arial" w:hAnsi="Arial" w:cs="Arial"/>
                <w:b/>
                <w:sz w:val="22"/>
                <w:szCs w:val="22"/>
              </w:rPr>
            </w:pPr>
          </w:p>
          <w:p w14:paraId="76CF87FB" w14:textId="0FC6AFE8" w:rsidR="00570B10" w:rsidRPr="00570B10" w:rsidRDefault="00570B10" w:rsidP="00570B10">
            <w:pPr>
              <w:pStyle w:val="NormalWeb"/>
              <w:spacing w:before="0" w:beforeAutospacing="0" w:after="0" w:afterAutospacing="0"/>
              <w:jc w:val="both"/>
            </w:pPr>
            <w:r>
              <w:rPr>
                <w:rFonts w:ascii="Arial" w:hAnsi="Arial" w:cs="Arial"/>
                <w:color w:val="000000"/>
                <w:sz w:val="22"/>
                <w:szCs w:val="22"/>
              </w:rPr>
              <w:t>To generate policy-relevant insights and recommendations on adaptation funding and finance for the adaptation framework being currently developed by the New Zealand Government.</w:t>
            </w:r>
          </w:p>
          <w:p w14:paraId="7DF7D437" w14:textId="77777777" w:rsidR="0065012F" w:rsidRDefault="0065012F" w:rsidP="00706DED">
            <w:pPr>
              <w:jc w:val="both"/>
              <w:rPr>
                <w:rFonts w:ascii="Arial" w:hAnsi="Arial" w:cs="Arial"/>
                <w:b/>
                <w:sz w:val="22"/>
                <w:szCs w:val="22"/>
              </w:rPr>
            </w:pPr>
          </w:p>
          <w:p w14:paraId="457D2D05" w14:textId="4552866C" w:rsidR="0065012F" w:rsidRDefault="00906B39" w:rsidP="00706DED">
            <w:pPr>
              <w:jc w:val="both"/>
              <w:rPr>
                <w:rFonts w:ascii="Arial" w:hAnsi="Arial" w:cs="Arial"/>
                <w:b/>
                <w:sz w:val="22"/>
                <w:szCs w:val="22"/>
              </w:rPr>
            </w:pPr>
            <w:r>
              <w:rPr>
                <w:rFonts w:ascii="Arial" w:hAnsi="Arial" w:cs="Arial"/>
                <w:b/>
                <w:sz w:val="22"/>
                <w:szCs w:val="22"/>
              </w:rPr>
              <w:t>M</w:t>
            </w:r>
            <w:r w:rsidRPr="0065012F">
              <w:rPr>
                <w:rFonts w:ascii="Arial" w:hAnsi="Arial" w:cs="Arial"/>
                <w:b/>
                <w:sz w:val="22"/>
                <w:szCs w:val="22"/>
              </w:rPr>
              <w:t>ethod</w:t>
            </w:r>
            <w:r>
              <w:rPr>
                <w:rFonts w:ascii="Arial" w:hAnsi="Arial" w:cs="Arial"/>
                <w:b/>
                <w:sz w:val="22"/>
                <w:szCs w:val="22"/>
              </w:rPr>
              <w:t>ology</w:t>
            </w:r>
          </w:p>
          <w:p w14:paraId="015EFC6C" w14:textId="77777777" w:rsidR="0065012F" w:rsidRDefault="0065012F" w:rsidP="00706DED">
            <w:pPr>
              <w:jc w:val="both"/>
              <w:rPr>
                <w:rFonts w:ascii="Arial" w:hAnsi="Arial" w:cs="Arial"/>
                <w:b/>
                <w:sz w:val="22"/>
                <w:szCs w:val="22"/>
              </w:rPr>
            </w:pPr>
          </w:p>
          <w:p w14:paraId="7F26898D" w14:textId="4316202B" w:rsidR="00570B10" w:rsidRPr="00570B10" w:rsidRDefault="00570B10" w:rsidP="00570B10">
            <w:pPr>
              <w:pStyle w:val="NormalWeb"/>
              <w:spacing w:before="0" w:beforeAutospacing="0" w:after="0" w:afterAutospacing="0"/>
              <w:jc w:val="both"/>
            </w:pPr>
            <w:r>
              <w:rPr>
                <w:rFonts w:ascii="Arial" w:hAnsi="Arial" w:cs="Arial"/>
                <w:color w:val="000000"/>
                <w:sz w:val="22"/>
                <w:szCs w:val="22"/>
              </w:rPr>
              <w:t>This paper will offer critical reflections that draw on existing policy advice, theory and practice in sustainable finance, fiscal and monetary policy, and innovation.</w:t>
            </w:r>
          </w:p>
          <w:p w14:paraId="08D7FDDD" w14:textId="77777777" w:rsidR="00570B10" w:rsidRDefault="00570B10" w:rsidP="00706DED">
            <w:pPr>
              <w:jc w:val="both"/>
              <w:rPr>
                <w:rFonts w:ascii="Arial" w:hAnsi="Arial" w:cs="Arial"/>
                <w:b/>
                <w:sz w:val="22"/>
                <w:szCs w:val="22"/>
              </w:rPr>
            </w:pPr>
          </w:p>
          <w:p w14:paraId="62DAA8AE" w14:textId="77777777" w:rsidR="0065012F" w:rsidRDefault="0065012F" w:rsidP="00706DED">
            <w:pPr>
              <w:jc w:val="both"/>
              <w:rPr>
                <w:rFonts w:ascii="Arial" w:hAnsi="Arial" w:cs="Arial"/>
                <w:b/>
                <w:sz w:val="22"/>
                <w:szCs w:val="22"/>
              </w:rPr>
            </w:pPr>
            <w:r>
              <w:rPr>
                <w:rFonts w:ascii="Arial" w:hAnsi="Arial" w:cs="Arial"/>
                <w:b/>
                <w:sz w:val="22"/>
                <w:szCs w:val="22"/>
              </w:rPr>
              <w:t>F</w:t>
            </w:r>
            <w:r w:rsidRPr="0065012F">
              <w:rPr>
                <w:rFonts w:ascii="Arial" w:hAnsi="Arial" w:cs="Arial"/>
                <w:b/>
                <w:sz w:val="22"/>
                <w:szCs w:val="22"/>
              </w:rPr>
              <w:t>inding</w:t>
            </w:r>
            <w:r>
              <w:rPr>
                <w:rFonts w:ascii="Arial" w:hAnsi="Arial" w:cs="Arial"/>
                <w:b/>
                <w:sz w:val="22"/>
                <w:szCs w:val="22"/>
              </w:rPr>
              <w:t>s</w:t>
            </w:r>
          </w:p>
          <w:p w14:paraId="26DC99F1" w14:textId="77777777" w:rsidR="0065012F" w:rsidRDefault="0065012F" w:rsidP="00706DED">
            <w:pPr>
              <w:jc w:val="both"/>
              <w:rPr>
                <w:rFonts w:ascii="Arial" w:hAnsi="Arial" w:cs="Arial"/>
                <w:b/>
                <w:sz w:val="22"/>
                <w:szCs w:val="22"/>
              </w:rPr>
            </w:pPr>
          </w:p>
          <w:p w14:paraId="29251315" w14:textId="42DCF26E" w:rsidR="00570B10" w:rsidRPr="00570B10" w:rsidRDefault="00570B10" w:rsidP="00570B10">
            <w:pPr>
              <w:pStyle w:val="NormalWeb"/>
              <w:spacing w:before="0" w:beforeAutospacing="0" w:after="0" w:afterAutospacing="0"/>
              <w:jc w:val="both"/>
            </w:pPr>
            <w:r>
              <w:rPr>
                <w:rFonts w:ascii="Arial" w:hAnsi="Arial" w:cs="Arial"/>
                <w:color w:val="000000"/>
                <w:sz w:val="22"/>
                <w:szCs w:val="22"/>
              </w:rPr>
              <w:t>This paper will discuss (1) the importance of including community finance as a critical third sector alongside government and private finance; (2) the role and limits of financial innovation as a means to increasing investment; and (3) the importance of not neglecting ‘boring’ types of investment – from fiscal policy to infrastructure funding – to address the needs of climate adaptation.</w:t>
            </w:r>
          </w:p>
          <w:p w14:paraId="285EAD1D" w14:textId="77777777" w:rsidR="00570B10" w:rsidRDefault="00570B10" w:rsidP="00706DED">
            <w:pPr>
              <w:jc w:val="both"/>
              <w:rPr>
                <w:rFonts w:ascii="Arial" w:hAnsi="Arial" w:cs="Arial"/>
                <w:b/>
                <w:sz w:val="22"/>
                <w:szCs w:val="22"/>
              </w:rPr>
            </w:pPr>
          </w:p>
          <w:p w14:paraId="261EC656" w14:textId="2669F05C" w:rsidR="00C8423A" w:rsidRDefault="0065012F" w:rsidP="00706DED">
            <w:pPr>
              <w:jc w:val="both"/>
              <w:rPr>
                <w:rFonts w:ascii="Arial" w:hAnsi="Arial" w:cs="Arial"/>
                <w:b/>
                <w:sz w:val="22"/>
                <w:szCs w:val="22"/>
              </w:rPr>
            </w:pPr>
            <w:r>
              <w:rPr>
                <w:rFonts w:ascii="Arial" w:hAnsi="Arial" w:cs="Arial"/>
                <w:b/>
                <w:sz w:val="22"/>
                <w:szCs w:val="22"/>
              </w:rPr>
              <w:t>S</w:t>
            </w:r>
            <w:r w:rsidRPr="0065012F">
              <w:rPr>
                <w:rFonts w:ascii="Arial" w:hAnsi="Arial" w:cs="Arial"/>
                <w:b/>
                <w:sz w:val="22"/>
                <w:szCs w:val="22"/>
              </w:rPr>
              <w:t xml:space="preserve">ignificance of the work for policy and practice </w:t>
            </w:r>
          </w:p>
          <w:p w14:paraId="43CB2428" w14:textId="77777777" w:rsidR="00BE58D6" w:rsidRDefault="00BE58D6" w:rsidP="00706DED">
            <w:pPr>
              <w:jc w:val="both"/>
              <w:rPr>
                <w:rFonts w:ascii="Arial" w:hAnsi="Arial" w:cs="Arial"/>
                <w:b/>
                <w:sz w:val="22"/>
                <w:szCs w:val="22"/>
              </w:rPr>
            </w:pPr>
          </w:p>
          <w:p w14:paraId="1CC545A3" w14:textId="77777777" w:rsidR="00570B10" w:rsidRPr="00570B10" w:rsidRDefault="00570B10" w:rsidP="00570B10">
            <w:pPr>
              <w:pStyle w:val="NormalWeb"/>
              <w:spacing w:before="0" w:beforeAutospacing="0" w:after="0" w:afterAutospacing="0"/>
              <w:jc w:val="both"/>
            </w:pPr>
            <w:r w:rsidRPr="00570B10">
              <w:rPr>
                <w:rFonts w:ascii="Arial" w:hAnsi="Arial" w:cs="Arial"/>
                <w:bCs/>
                <w:sz w:val="22"/>
                <w:szCs w:val="22"/>
              </w:rPr>
              <w:t xml:space="preserve">This </w:t>
            </w:r>
            <w:r>
              <w:rPr>
                <w:rFonts w:ascii="Arial" w:hAnsi="Arial" w:cs="Arial"/>
                <w:bCs/>
                <w:sz w:val="22"/>
                <w:szCs w:val="22"/>
              </w:rPr>
              <w:t xml:space="preserve">paper will directly reflect upon </w:t>
            </w:r>
            <w:r>
              <w:rPr>
                <w:rFonts w:ascii="Arial" w:hAnsi="Arial" w:cs="Arial"/>
                <w:color w:val="000000"/>
                <w:sz w:val="22"/>
                <w:szCs w:val="22"/>
              </w:rPr>
              <w:t>the panellist’s experiences as the Independent Specialist Advisor to the Finance and Expenditure Committee’s Inquiry into Climate Adaptation, and will provide policy-relevant insights and recommendations on adaptation funding and finance for the adaptation framework being currently developed by the New Zealand Government.</w:t>
            </w:r>
          </w:p>
          <w:p w14:paraId="4D7B65A8" w14:textId="570D4A31" w:rsidR="00BE58D6" w:rsidRPr="00570B10" w:rsidRDefault="00BE58D6" w:rsidP="00706DED">
            <w:pPr>
              <w:jc w:val="both"/>
              <w:rPr>
                <w:rFonts w:ascii="Arial" w:hAnsi="Arial" w:cs="Arial"/>
                <w:bCs/>
                <w:sz w:val="22"/>
                <w:szCs w:val="22"/>
              </w:rPr>
            </w:pPr>
          </w:p>
          <w:p w14:paraId="39AA1BB4" w14:textId="77777777" w:rsidR="00BE58D6" w:rsidRDefault="00BE58D6" w:rsidP="00706DED">
            <w:pPr>
              <w:jc w:val="both"/>
              <w:rPr>
                <w:rFonts w:ascii="Arial" w:hAnsi="Arial" w:cs="Arial"/>
                <w:b/>
                <w:sz w:val="22"/>
                <w:szCs w:val="22"/>
              </w:rPr>
            </w:pPr>
          </w:p>
          <w:p w14:paraId="2CBAECD6" w14:textId="729DADBB" w:rsidR="009F4EA0" w:rsidRPr="000D7047" w:rsidRDefault="009F4EA0" w:rsidP="00706DED">
            <w:pPr>
              <w:jc w:val="both"/>
              <w:rPr>
                <w:rFonts w:ascii="Arial" w:hAnsi="Arial" w:cs="Arial"/>
                <w:b/>
                <w:sz w:val="22"/>
                <w:szCs w:val="22"/>
              </w:rPr>
            </w:pPr>
          </w:p>
        </w:tc>
      </w:tr>
    </w:tbl>
    <w:p w14:paraId="14FC3BE1" w14:textId="1ED2D544" w:rsidR="00C8423A" w:rsidRDefault="00C8423A" w:rsidP="00375B20">
      <w:pPr>
        <w:tabs>
          <w:tab w:val="left" w:pos="8931"/>
        </w:tabs>
      </w:pPr>
    </w:p>
    <w:p w14:paraId="15AC9FEF" w14:textId="15B67474" w:rsidR="009010B0" w:rsidRPr="00C26081" w:rsidRDefault="009010B0" w:rsidP="00247C60"/>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2"/>
  </w:num>
  <w:num w:numId="3" w16cid:durableId="131637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454E9"/>
    <w:rsid w:val="00105E39"/>
    <w:rsid w:val="00132AE5"/>
    <w:rsid w:val="00155315"/>
    <w:rsid w:val="00247C60"/>
    <w:rsid w:val="00256963"/>
    <w:rsid w:val="002E3AA3"/>
    <w:rsid w:val="00317356"/>
    <w:rsid w:val="0034503D"/>
    <w:rsid w:val="00354C31"/>
    <w:rsid w:val="00375B20"/>
    <w:rsid w:val="00386D01"/>
    <w:rsid w:val="004049E7"/>
    <w:rsid w:val="00462B90"/>
    <w:rsid w:val="004828A0"/>
    <w:rsid w:val="004B69C7"/>
    <w:rsid w:val="004D193B"/>
    <w:rsid w:val="004F4CE8"/>
    <w:rsid w:val="004F5C81"/>
    <w:rsid w:val="0053222C"/>
    <w:rsid w:val="005469BD"/>
    <w:rsid w:val="00550B17"/>
    <w:rsid w:val="00570B10"/>
    <w:rsid w:val="005854B8"/>
    <w:rsid w:val="0061569C"/>
    <w:rsid w:val="0065012F"/>
    <w:rsid w:val="0068043B"/>
    <w:rsid w:val="00681CA7"/>
    <w:rsid w:val="008235E8"/>
    <w:rsid w:val="008773DF"/>
    <w:rsid w:val="008B01BA"/>
    <w:rsid w:val="008B50A0"/>
    <w:rsid w:val="008C0C35"/>
    <w:rsid w:val="008C22AD"/>
    <w:rsid w:val="008C2633"/>
    <w:rsid w:val="008E3D8D"/>
    <w:rsid w:val="008F2F93"/>
    <w:rsid w:val="009010B0"/>
    <w:rsid w:val="00906B39"/>
    <w:rsid w:val="00963443"/>
    <w:rsid w:val="009B6438"/>
    <w:rsid w:val="009C374A"/>
    <w:rsid w:val="009F4EA0"/>
    <w:rsid w:val="00B026E8"/>
    <w:rsid w:val="00BA0872"/>
    <w:rsid w:val="00BA26BB"/>
    <w:rsid w:val="00BC6810"/>
    <w:rsid w:val="00BE06B2"/>
    <w:rsid w:val="00BE0B4D"/>
    <w:rsid w:val="00BE58D6"/>
    <w:rsid w:val="00C26081"/>
    <w:rsid w:val="00C4126D"/>
    <w:rsid w:val="00C76C99"/>
    <w:rsid w:val="00C8423A"/>
    <w:rsid w:val="00CE53FE"/>
    <w:rsid w:val="00D716AD"/>
    <w:rsid w:val="00DB2079"/>
    <w:rsid w:val="00DB7929"/>
    <w:rsid w:val="00DD1BB3"/>
    <w:rsid w:val="00E612FF"/>
    <w:rsid w:val="00EB1B31"/>
    <w:rsid w:val="00F818D6"/>
    <w:rsid w:val="00FA372B"/>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paragraph" w:styleId="NormalWeb">
    <w:name w:val="Normal (Web)"/>
    <w:basedOn w:val="Normal"/>
    <w:uiPriority w:val="99"/>
    <w:unhideWhenUsed/>
    <w:rsid w:val="00570B10"/>
    <w:pPr>
      <w:spacing w:before="100" w:beforeAutospacing="1" w:after="100" w:afterAutospacing="1"/>
    </w:pPr>
    <w:rPr>
      <w:rFonts w:ascii="Times New Roman" w:eastAsia="Times New Roman" w:hAnsi="Times New Roman" w:cs="Times New Roman"/>
      <w:lang w:val="en-NZ"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586465">
      <w:bodyDiv w:val="1"/>
      <w:marLeft w:val="0"/>
      <w:marRight w:val="0"/>
      <w:marTop w:val="0"/>
      <w:marBottom w:val="0"/>
      <w:divBdr>
        <w:top w:val="none" w:sz="0" w:space="0" w:color="auto"/>
        <w:left w:val="none" w:sz="0" w:space="0" w:color="auto"/>
        <w:bottom w:val="none" w:sz="0" w:space="0" w:color="auto"/>
        <w:right w:val="none" w:sz="0" w:space="0" w:color="auto"/>
      </w:divBdr>
    </w:div>
    <w:div w:id="723602648">
      <w:bodyDiv w:val="1"/>
      <w:marLeft w:val="0"/>
      <w:marRight w:val="0"/>
      <w:marTop w:val="0"/>
      <w:marBottom w:val="0"/>
      <w:divBdr>
        <w:top w:val="none" w:sz="0" w:space="0" w:color="auto"/>
        <w:left w:val="none" w:sz="0" w:space="0" w:color="auto"/>
        <w:bottom w:val="none" w:sz="0" w:space="0" w:color="auto"/>
        <w:right w:val="none" w:sz="0" w:space="0" w:color="auto"/>
      </w:divBdr>
    </w:div>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002390086">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 w:id="1875118328">
      <w:bodyDiv w:val="1"/>
      <w:marLeft w:val="0"/>
      <w:marRight w:val="0"/>
      <w:marTop w:val="0"/>
      <w:marBottom w:val="0"/>
      <w:divBdr>
        <w:top w:val="none" w:sz="0" w:space="0" w:color="auto"/>
        <w:left w:val="none" w:sz="0" w:space="0" w:color="auto"/>
        <w:bottom w:val="none" w:sz="0" w:space="0" w:color="auto"/>
        <w:right w:val="none" w:sz="0" w:space="0" w:color="auto"/>
      </w:divBdr>
    </w:div>
    <w:div w:id="1976720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75252D-E591-453A-8164-E6940B4D408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2.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3.xml><?xml version="1.0" encoding="utf-8"?>
<ds:datastoreItem xmlns:ds="http://schemas.openxmlformats.org/officeDocument/2006/customXml" ds:itemID="{973A901C-8ED7-6E4B-8567-53EAA2013C0B}">
  <ds:schemaRefs>
    <ds:schemaRef ds:uri="http://schemas.openxmlformats.org/officeDocument/2006/bibliography"/>
  </ds:schemaRefs>
</ds:datastoreItem>
</file>

<file path=customXml/itemProps4.xml><?xml version="1.0" encoding="utf-8"?>
<ds:datastoreItem xmlns:ds="http://schemas.openxmlformats.org/officeDocument/2006/customXml" ds:itemID="{EE920DF6-21A9-45A6-BCDA-6A7FC8F4F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289</Words>
  <Characters>1650</Characters>
  <Application>Microsoft Office Word</Application>
  <DocSecurity>0</DocSecurity>
  <Lines>13</Lines>
  <Paragraphs>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3</cp:revision>
  <dcterms:created xsi:type="dcterms:W3CDTF">2025-03-01T04:56:00Z</dcterms:created>
  <dcterms:modified xsi:type="dcterms:W3CDTF">2025-08-10T18:49:00Z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