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91CFD" w14:textId="77777777" w:rsidR="00783AB0" w:rsidRDefault="00783AB0" w:rsidP="004A3628"/>
    <w:tbl>
      <w:tblPr>
        <w:tblStyle w:val="TableGrid"/>
        <w:tblW w:w="10207" w:type="dxa"/>
        <w:tblInd w:w="-431" w:type="dxa"/>
        <w:tblLayout w:type="fixed"/>
        <w:tblLook w:val="01E0" w:firstRow="1" w:lastRow="1" w:firstColumn="1" w:lastColumn="1" w:noHBand="0" w:noVBand="0"/>
      </w:tblPr>
      <w:tblGrid>
        <w:gridCol w:w="10207"/>
      </w:tblGrid>
      <w:tr w:rsidR="004A3628" w:rsidRPr="0003525D" w14:paraId="5E79EE7E" w14:textId="77777777" w:rsidTr="00671267">
        <w:tc>
          <w:tcPr>
            <w:tcW w:w="10207" w:type="dxa"/>
            <w:shd w:val="clear" w:color="auto" w:fill="F2F2F2" w:themeFill="background1" w:themeFillShade="F2"/>
          </w:tcPr>
          <w:p w14:paraId="233D594E" w14:textId="160622E3" w:rsidR="004A3628" w:rsidRPr="003731BC" w:rsidRDefault="003731BC" w:rsidP="00783AB0">
            <w:pPr>
              <w:jc w:val="both"/>
              <w:rPr>
                <w:rFonts w:ascii="Arial" w:hAnsi="Arial" w:cs="Arial"/>
                <w:bCs/>
                <w:i/>
                <w:iCs/>
                <w:sz w:val="22"/>
                <w:szCs w:val="22"/>
              </w:rPr>
            </w:pPr>
            <w:r w:rsidRPr="003731BC">
              <w:rPr>
                <w:rFonts w:ascii="Arial" w:hAnsi="Arial" w:cs="Arial"/>
                <w:bCs/>
                <w:i/>
                <w:iCs/>
                <w:sz w:val="22"/>
                <w:szCs w:val="22"/>
              </w:rPr>
              <w:t>Wānanga/Talanoa/Dialogue or Workshop</w:t>
            </w:r>
          </w:p>
          <w:p w14:paraId="65C44BCB" w14:textId="18E80B9D" w:rsidR="00783AB0" w:rsidRPr="003731BC" w:rsidRDefault="00783AB0" w:rsidP="00783AB0">
            <w:pPr>
              <w:jc w:val="both"/>
              <w:rPr>
                <w:rFonts w:ascii="Arial" w:hAnsi="Arial" w:cs="Arial"/>
                <w:b/>
                <w:bCs/>
                <w:sz w:val="22"/>
                <w:szCs w:val="22"/>
              </w:rPr>
            </w:pPr>
            <w:r w:rsidRPr="003731BC">
              <w:rPr>
                <w:rFonts w:ascii="Arial" w:hAnsi="Arial" w:cs="Arial"/>
                <w:b/>
                <w:bCs/>
                <w:sz w:val="22"/>
                <w:szCs w:val="22"/>
              </w:rPr>
              <w:t>Changing the Tide on Nationally Determined Contributions</w:t>
            </w:r>
            <w:r w:rsidR="00671267" w:rsidRPr="003731BC">
              <w:rPr>
                <w:rFonts w:ascii="Arial" w:hAnsi="Arial" w:cs="Arial"/>
                <w:b/>
                <w:bCs/>
                <w:sz w:val="22"/>
                <w:szCs w:val="22"/>
              </w:rPr>
              <w:t xml:space="preserve"> (NDCs)</w:t>
            </w:r>
            <w:r w:rsidRPr="003731BC">
              <w:rPr>
                <w:rFonts w:ascii="Arial" w:hAnsi="Arial" w:cs="Arial"/>
                <w:b/>
                <w:bCs/>
                <w:sz w:val="22"/>
                <w:szCs w:val="22"/>
              </w:rPr>
              <w:t xml:space="preserve"> of Small Island Developing States to strengthen adaptive capacity and resilience</w:t>
            </w:r>
          </w:p>
          <w:p w14:paraId="1B31BF05" w14:textId="7820CEEC" w:rsidR="00783AB0" w:rsidRPr="00BE0B4D" w:rsidRDefault="00783AB0" w:rsidP="00783AB0">
            <w:pPr>
              <w:jc w:val="both"/>
              <w:rPr>
                <w:rFonts w:ascii="Arial" w:hAnsi="Arial" w:cs="Arial"/>
                <w:bCs/>
                <w:sz w:val="22"/>
                <w:szCs w:val="22"/>
              </w:rPr>
            </w:pPr>
          </w:p>
        </w:tc>
      </w:tr>
      <w:tr w:rsidR="004A3628" w:rsidRPr="0003525D" w14:paraId="1AD42B31" w14:textId="77777777" w:rsidTr="00671267">
        <w:trPr>
          <w:trHeight w:val="1511"/>
        </w:trPr>
        <w:tc>
          <w:tcPr>
            <w:tcW w:w="10207" w:type="dxa"/>
          </w:tcPr>
          <w:p w14:paraId="2F5CE17C" w14:textId="1830126E" w:rsidR="00783AB0" w:rsidRPr="00783AB0" w:rsidRDefault="00783AB0" w:rsidP="00D13086">
            <w:pPr>
              <w:rPr>
                <w:rFonts w:ascii="Arial" w:hAnsi="Arial" w:cs="Arial"/>
                <w:b/>
                <w:sz w:val="22"/>
                <w:szCs w:val="22"/>
              </w:rPr>
            </w:pPr>
            <w:r w:rsidRPr="00783AB0">
              <w:rPr>
                <w:rFonts w:ascii="Arial" w:hAnsi="Arial" w:cs="Arial"/>
                <w:b/>
                <w:sz w:val="22"/>
                <w:szCs w:val="22"/>
              </w:rPr>
              <w:t>Summary:</w:t>
            </w:r>
          </w:p>
          <w:p w14:paraId="561DAF82" w14:textId="3903C3B0" w:rsidR="00B30DC2" w:rsidRPr="00B30DC2" w:rsidRDefault="00671267" w:rsidP="00B30DC2">
            <w:pPr>
              <w:spacing w:before="240" w:after="240"/>
              <w:jc w:val="both"/>
              <w:rPr>
                <w:rFonts w:ascii="Arial" w:eastAsia="Arial" w:hAnsi="Arial" w:cs="Arial"/>
                <w:sz w:val="22"/>
                <w:szCs w:val="22"/>
              </w:rPr>
            </w:pPr>
            <w:r w:rsidRPr="00671267">
              <w:rPr>
                <w:rFonts w:ascii="Arial" w:eastAsia="Arial" w:hAnsi="Arial" w:cs="Arial"/>
                <w:sz w:val="22"/>
                <w:szCs w:val="22"/>
              </w:rPr>
              <w:t>Small Island Developing States (SIDS) are on the frontlines of the climate crisis. As countries prepare to commit more ambitious and inclusive urban outcomes as part of their #NDCs 3.0</w:t>
            </w:r>
            <w:r w:rsidRPr="00671267">
              <w:rPr>
                <w:rStyle w:val="FootnoteReference"/>
                <w:rFonts w:ascii="Arial" w:eastAsia="Arial" w:hAnsi="Arial" w:cs="Arial"/>
                <w:sz w:val="22"/>
                <w:szCs w:val="22"/>
              </w:rPr>
              <w:footnoteReference w:id="1"/>
            </w:r>
            <w:r w:rsidRPr="00671267">
              <w:rPr>
                <w:rFonts w:ascii="Arial" w:eastAsia="Arial" w:hAnsi="Arial" w:cs="Arial"/>
                <w:sz w:val="22"/>
                <w:szCs w:val="22"/>
              </w:rPr>
              <w:t>, it is worth reflecting on what this ambition looks like for SIDs.  Resilient Island communities, who are key agents in implementing climate solutions, and the adaptive capacity of local governments are seen as beacons of hope. How do we ensure that these local actions are quantitatively reflected in SIDS NDCs3.0? How can subnational governments and multilevel partnerships robustly inform this process</w:t>
            </w:r>
            <w:r>
              <w:rPr>
                <w:rFonts w:ascii="Arial" w:eastAsia="Arial" w:hAnsi="Arial" w:cs="Arial"/>
                <w:sz w:val="22"/>
                <w:szCs w:val="22"/>
              </w:rPr>
              <w:t xml:space="preserve">. </w:t>
            </w:r>
            <w:r w:rsidRPr="00671267">
              <w:rPr>
                <w:rFonts w:ascii="Arial" w:eastAsia="Arial" w:hAnsi="Arial" w:cs="Arial"/>
                <w:sz w:val="22"/>
                <w:szCs w:val="22"/>
              </w:rPr>
              <w:t>More significantly, how do we facilitate finance flows back to deserving frontline communities?</w:t>
            </w:r>
          </w:p>
          <w:p w14:paraId="26F45B44" w14:textId="74037D26" w:rsidR="00783AB0" w:rsidRPr="00783AB0" w:rsidRDefault="00783AB0" w:rsidP="00D13086">
            <w:pPr>
              <w:rPr>
                <w:rFonts w:ascii="Arial" w:hAnsi="Arial" w:cs="Arial"/>
                <w:b/>
                <w:sz w:val="22"/>
                <w:szCs w:val="22"/>
              </w:rPr>
            </w:pPr>
            <w:r w:rsidRPr="00783AB0">
              <w:rPr>
                <w:rFonts w:ascii="Arial" w:hAnsi="Arial" w:cs="Arial"/>
                <w:b/>
                <w:sz w:val="22"/>
                <w:szCs w:val="22"/>
              </w:rPr>
              <w:t>F</w:t>
            </w:r>
            <w:r w:rsidR="004A3628" w:rsidRPr="00783AB0">
              <w:rPr>
                <w:rFonts w:ascii="Arial" w:hAnsi="Arial" w:cs="Arial"/>
                <w:b/>
                <w:sz w:val="22"/>
                <w:szCs w:val="22"/>
              </w:rPr>
              <w:t>ormat</w:t>
            </w:r>
            <w:r w:rsidRPr="00783AB0">
              <w:rPr>
                <w:rFonts w:ascii="Arial" w:hAnsi="Arial" w:cs="Arial"/>
                <w:b/>
                <w:sz w:val="22"/>
                <w:szCs w:val="22"/>
              </w:rPr>
              <w:t>:</w:t>
            </w:r>
          </w:p>
          <w:p w14:paraId="7DC0143B" w14:textId="735CFA03" w:rsidR="00B30DC2" w:rsidRDefault="00783AB0" w:rsidP="00D13086">
            <w:pPr>
              <w:rPr>
                <w:rFonts w:ascii="Arial" w:hAnsi="Arial" w:cs="Arial"/>
                <w:color w:val="000000"/>
                <w:sz w:val="22"/>
                <w:szCs w:val="22"/>
                <w:shd w:val="clear" w:color="auto" w:fill="FFFFFF"/>
              </w:rPr>
            </w:pPr>
            <w:r w:rsidRPr="00783AB0">
              <w:rPr>
                <w:rFonts w:ascii="Arial" w:hAnsi="Arial" w:cs="Arial"/>
                <w:color w:val="000000"/>
                <w:sz w:val="22"/>
                <w:szCs w:val="22"/>
                <w:shd w:val="clear" w:color="auto" w:fill="FFFFFF"/>
              </w:rPr>
              <w:t>Th</w:t>
            </w:r>
            <w:r>
              <w:rPr>
                <w:rFonts w:ascii="Arial" w:hAnsi="Arial" w:cs="Arial"/>
                <w:color w:val="000000"/>
                <w:sz w:val="22"/>
                <w:szCs w:val="22"/>
                <w:shd w:val="clear" w:color="auto" w:fill="FFFFFF"/>
              </w:rPr>
              <w:t>is would be an</w:t>
            </w:r>
            <w:r w:rsidRPr="00783AB0">
              <w:rPr>
                <w:rFonts w:ascii="Arial" w:hAnsi="Arial" w:cs="Arial"/>
                <w:color w:val="000000"/>
                <w:sz w:val="22"/>
                <w:szCs w:val="22"/>
                <w:shd w:val="clear" w:color="auto" w:fill="FFFFFF"/>
              </w:rPr>
              <w:t xml:space="preserve"> inclusive </w:t>
            </w:r>
            <w:r>
              <w:rPr>
                <w:rFonts w:ascii="Arial" w:hAnsi="Arial" w:cs="Arial"/>
                <w:color w:val="000000"/>
                <w:sz w:val="22"/>
                <w:szCs w:val="22"/>
                <w:shd w:val="clear" w:color="auto" w:fill="FFFFFF"/>
              </w:rPr>
              <w:t>dialogue with different tiers of government</w:t>
            </w:r>
            <w:r w:rsidR="00671267">
              <w:rPr>
                <w:rFonts w:ascii="Arial" w:hAnsi="Arial" w:cs="Arial"/>
                <w:color w:val="000000"/>
                <w:sz w:val="22"/>
                <w:szCs w:val="22"/>
                <w:shd w:val="clear" w:color="auto" w:fill="FFFFFF"/>
              </w:rPr>
              <w:t xml:space="preserve"> across Pacific Island States</w:t>
            </w:r>
            <w:r>
              <w:rPr>
                <w:rFonts w:ascii="Arial" w:hAnsi="Arial" w:cs="Arial"/>
                <w:color w:val="000000"/>
                <w:sz w:val="22"/>
                <w:szCs w:val="22"/>
                <w:shd w:val="clear" w:color="auto" w:fill="FFFFFF"/>
              </w:rPr>
              <w:t>, local Island participants from Fiji, Solomon Islands and Kiribat</w:t>
            </w:r>
            <w:r w:rsidR="00671267">
              <w:rPr>
                <w:rFonts w:ascii="Arial" w:hAnsi="Arial" w:cs="Arial"/>
                <w:color w:val="000000"/>
                <w:sz w:val="22"/>
                <w:szCs w:val="22"/>
                <w:shd w:val="clear" w:color="auto" w:fill="FFFFFF"/>
              </w:rPr>
              <w:t xml:space="preserve">i, UN Agencies, City Networks, financing institutions and development partners. </w:t>
            </w:r>
            <w:r>
              <w:rPr>
                <w:rFonts w:ascii="Arial" w:hAnsi="Arial" w:cs="Arial"/>
                <w:color w:val="000000"/>
                <w:sz w:val="22"/>
                <w:szCs w:val="22"/>
                <w:shd w:val="clear" w:color="auto" w:fill="FFFFFF"/>
              </w:rPr>
              <w:t>The session will be held in a Talanoa format dialogue to reflect on current NDCs of Small Island Developing States</w:t>
            </w:r>
            <w:r w:rsidR="00B30DC2">
              <w:rPr>
                <w:rFonts w:ascii="Arial" w:hAnsi="Arial" w:cs="Arial"/>
                <w:color w:val="000000"/>
                <w:sz w:val="22"/>
                <w:szCs w:val="22"/>
                <w:shd w:val="clear" w:color="auto" w:fill="FFFFFF"/>
              </w:rPr>
              <w:t>.</w:t>
            </w:r>
          </w:p>
          <w:p w14:paraId="126ADD9F" w14:textId="58B544A1" w:rsidR="00783AB0" w:rsidRPr="00B30DC2" w:rsidRDefault="00B30DC2" w:rsidP="00B30DC2">
            <w:pPr>
              <w:pStyle w:val="NormalWeb"/>
              <w:shd w:val="clear" w:color="auto" w:fill="FFFFFF"/>
              <w:rPr>
                <w:rFonts w:ascii="Arial" w:hAnsi="Arial" w:cs="Arial"/>
                <w:color w:val="0D0D0D"/>
                <w:sz w:val="22"/>
                <w:szCs w:val="22"/>
              </w:rPr>
            </w:pPr>
            <w:r>
              <w:rPr>
                <w:rFonts w:ascii="Arial" w:hAnsi="Arial" w:cs="Arial"/>
                <w:color w:val="0D0D0D"/>
                <w:sz w:val="22"/>
                <w:szCs w:val="22"/>
              </w:rPr>
              <w:t>T</w:t>
            </w:r>
            <w:r w:rsidRPr="00B30DC2">
              <w:rPr>
                <w:rFonts w:ascii="Arial" w:hAnsi="Arial" w:cs="Arial"/>
                <w:color w:val="0D0D0D"/>
                <w:sz w:val="22"/>
                <w:szCs w:val="22"/>
              </w:rPr>
              <w:t>he</w:t>
            </w:r>
            <w:r>
              <w:rPr>
                <w:rFonts w:ascii="Arial" w:hAnsi="Arial" w:cs="Arial"/>
                <w:color w:val="0D0D0D"/>
                <w:sz w:val="22"/>
                <w:szCs w:val="22"/>
              </w:rPr>
              <w:t xml:space="preserve"> </w:t>
            </w:r>
            <w:r w:rsidRPr="00B30DC2">
              <w:rPr>
                <w:rFonts w:ascii="Arial" w:hAnsi="Arial" w:cs="Arial"/>
                <w:color w:val="0D0D0D"/>
                <w:sz w:val="22"/>
                <w:szCs w:val="22"/>
              </w:rPr>
              <w:t>discussions will be based on the spirit of the Talanoa Dialogues—Where are we? Where do we want to go? How do we get there?</w:t>
            </w:r>
            <w:r>
              <w:rPr>
                <w:rFonts w:ascii="Arial" w:hAnsi="Arial" w:cs="Arial"/>
                <w:color w:val="0D0D0D"/>
                <w:sz w:val="22"/>
                <w:szCs w:val="22"/>
              </w:rPr>
              <w:t xml:space="preserve"> The session will build on </w:t>
            </w:r>
            <w:r w:rsidRPr="00B30DC2">
              <w:rPr>
                <w:rFonts w:ascii="Arial" w:hAnsi="Arial" w:cs="Arial"/>
                <w:color w:val="000000"/>
                <w:shd w:val="clear" w:color="auto" w:fill="FFFFFF"/>
              </w:rPr>
              <w:t>r</w:t>
            </w:r>
            <w:r w:rsidR="00783AB0" w:rsidRPr="00B30DC2">
              <w:rPr>
                <w:rFonts w:ascii="Arial" w:hAnsi="Arial" w:cs="Arial"/>
                <w:color w:val="000000"/>
                <w:shd w:val="clear" w:color="auto" w:fill="FFFFFF"/>
              </w:rPr>
              <w:t>elationships, and networks, and encourage in-depth community/researcher or professional reflection to advance new knowledge across communities</w:t>
            </w:r>
            <w:r w:rsidR="00783AB0" w:rsidRPr="00783AB0">
              <w:rPr>
                <w:rFonts w:ascii="Arial" w:hAnsi="Arial" w:cs="Arial"/>
                <w:color w:val="000000"/>
                <w:sz w:val="22"/>
                <w:szCs w:val="22"/>
                <w:shd w:val="clear" w:color="auto" w:fill="FFFFFF"/>
              </w:rPr>
              <w:t>, regions, stakeholders or sectors including Indigenous Knowledge or Local Knowledge, in ways that accelerate adaptation and include diverse voices</w:t>
            </w:r>
            <w:r>
              <w:rPr>
                <w:rFonts w:ascii="Arial" w:hAnsi="Arial" w:cs="Arial"/>
                <w:color w:val="000000"/>
                <w:sz w:val="22"/>
                <w:szCs w:val="22"/>
                <w:shd w:val="clear" w:color="auto" w:fill="FFFFFF"/>
              </w:rPr>
              <w:t xml:space="preserve"> in NDC and national policy making using local knowledge and diverse community interests. </w:t>
            </w:r>
            <w:r w:rsidR="00783AB0" w:rsidRPr="00783AB0">
              <w:rPr>
                <w:rFonts w:ascii="Arial" w:hAnsi="Arial" w:cs="Arial"/>
                <w:color w:val="000000"/>
                <w:sz w:val="22"/>
                <w:szCs w:val="22"/>
                <w:shd w:val="clear" w:color="auto" w:fill="FFFFFF"/>
              </w:rPr>
              <w:t> </w:t>
            </w:r>
          </w:p>
          <w:p w14:paraId="2030B473" w14:textId="77777777" w:rsidR="00783AB0" w:rsidRPr="00783AB0" w:rsidRDefault="00783AB0" w:rsidP="00D13086">
            <w:pPr>
              <w:rPr>
                <w:rFonts w:ascii="Arial" w:hAnsi="Arial" w:cs="Arial"/>
                <w:bCs/>
                <w:sz w:val="22"/>
                <w:szCs w:val="22"/>
              </w:rPr>
            </w:pPr>
          </w:p>
          <w:p w14:paraId="79B5A76C" w14:textId="3BA4670A" w:rsidR="00B30DC2" w:rsidRPr="00B30DC2" w:rsidRDefault="00671267" w:rsidP="00B30DC2">
            <w:pPr>
              <w:rPr>
                <w:rFonts w:ascii="Arial" w:hAnsi="Arial" w:cs="Arial"/>
                <w:b/>
                <w:sz w:val="22"/>
                <w:szCs w:val="22"/>
              </w:rPr>
            </w:pPr>
            <w:r>
              <w:rPr>
                <w:rFonts w:ascii="Arial" w:hAnsi="Arial" w:cs="Arial"/>
                <w:b/>
                <w:sz w:val="22"/>
                <w:szCs w:val="22"/>
              </w:rPr>
              <w:t>A</w:t>
            </w:r>
            <w:r w:rsidR="004A3628" w:rsidRPr="00671267">
              <w:rPr>
                <w:rFonts w:ascii="Arial" w:hAnsi="Arial" w:cs="Arial"/>
                <w:b/>
                <w:sz w:val="22"/>
                <w:szCs w:val="22"/>
              </w:rPr>
              <w:t>ims and expected outcomes</w:t>
            </w:r>
            <w:r>
              <w:rPr>
                <w:rFonts w:ascii="Arial" w:hAnsi="Arial" w:cs="Arial"/>
                <w:b/>
                <w:sz w:val="22"/>
                <w:szCs w:val="22"/>
              </w:rPr>
              <w:t>:</w:t>
            </w:r>
          </w:p>
          <w:p w14:paraId="2246E706" w14:textId="77777777" w:rsidR="00B30DC2" w:rsidRDefault="00B30DC2" w:rsidP="00B30DC2">
            <w:pPr>
              <w:pStyle w:val="NormalWeb"/>
              <w:shd w:val="clear" w:color="auto" w:fill="FFFFFF"/>
              <w:rPr>
                <w:rFonts w:ascii="Arial" w:hAnsi="Arial" w:cs="Arial"/>
                <w:color w:val="0D0D0D"/>
                <w:sz w:val="22"/>
                <w:szCs w:val="22"/>
              </w:rPr>
            </w:pPr>
            <w:r w:rsidRPr="00B30DC2">
              <w:rPr>
                <w:rFonts w:ascii="Arial" w:hAnsi="Arial" w:cs="Arial"/>
                <w:color w:val="0D0D0D"/>
                <w:sz w:val="22"/>
                <w:szCs w:val="22"/>
              </w:rPr>
              <w:t>A dialogue on progress of the Paris Agreement at the local and regional level which will focus on 3 main priorities:</w:t>
            </w:r>
          </w:p>
          <w:p w14:paraId="057B4DCF" w14:textId="6465A042" w:rsidR="00B30DC2" w:rsidRPr="00B30DC2" w:rsidRDefault="00B30DC2" w:rsidP="00B30DC2">
            <w:pPr>
              <w:pStyle w:val="NormalWeb"/>
              <w:numPr>
                <w:ilvl w:val="0"/>
                <w:numId w:val="2"/>
              </w:numPr>
              <w:shd w:val="clear" w:color="auto" w:fill="FFFFFF"/>
              <w:rPr>
                <w:rFonts w:ascii="Arial" w:hAnsi="Arial" w:cs="Arial"/>
                <w:color w:val="0D0D0D"/>
              </w:rPr>
            </w:pPr>
            <w:r w:rsidRPr="00B30DC2">
              <w:rPr>
                <w:rFonts w:ascii="Arial" w:hAnsi="Arial" w:cs="Arial"/>
                <w:color w:val="0D0D0D"/>
                <w:sz w:val="22"/>
                <w:szCs w:val="22"/>
              </w:rPr>
              <w:t>Local commitments towards 2030 and 2050 - Are Climate Action Plans driving ambitious climate action?  How are local, and state governments acting on their climate emergency declarations and climate neutrality commitments, what are their needs to build their resilience to growing challenges</w:t>
            </w:r>
            <w:r>
              <w:rPr>
                <w:rFonts w:ascii="Arial" w:hAnsi="Arial" w:cs="Arial"/>
                <w:color w:val="0D0D0D"/>
                <w:sz w:val="22"/>
                <w:szCs w:val="22"/>
              </w:rPr>
              <w:t xml:space="preserve"> in Small Islands Developing States</w:t>
            </w:r>
            <w:r w:rsidRPr="00B30DC2">
              <w:rPr>
                <w:rFonts w:ascii="Arial" w:hAnsi="Arial" w:cs="Arial"/>
                <w:color w:val="0D0D0D"/>
                <w:sz w:val="22"/>
                <w:szCs w:val="22"/>
              </w:rPr>
              <w:t>?</w:t>
            </w:r>
          </w:p>
          <w:p w14:paraId="2A0D5B88" w14:textId="1A334CE1" w:rsidR="00B30DC2" w:rsidRPr="00B30DC2" w:rsidRDefault="00B30DC2" w:rsidP="00B30DC2">
            <w:pPr>
              <w:pStyle w:val="NormalWeb"/>
              <w:numPr>
                <w:ilvl w:val="0"/>
                <w:numId w:val="2"/>
              </w:numPr>
              <w:shd w:val="clear" w:color="auto" w:fill="FFFFFF"/>
              <w:rPr>
                <w:rFonts w:ascii="Arial" w:hAnsi="Arial" w:cs="Arial"/>
                <w:color w:val="0D0D0D"/>
              </w:rPr>
            </w:pPr>
            <w:r w:rsidRPr="00B30DC2">
              <w:rPr>
                <w:rFonts w:ascii="Arial" w:hAnsi="Arial" w:cs="Arial"/>
                <w:color w:val="0D0D0D"/>
                <w:sz w:val="22"/>
                <w:szCs w:val="22"/>
              </w:rPr>
              <w:t xml:space="preserve">Local and Urban components </w:t>
            </w:r>
            <w:r>
              <w:rPr>
                <w:rFonts w:ascii="Arial" w:hAnsi="Arial" w:cs="Arial"/>
                <w:color w:val="0D0D0D"/>
                <w:sz w:val="22"/>
                <w:szCs w:val="22"/>
              </w:rPr>
              <w:t xml:space="preserve">SIDS </w:t>
            </w:r>
            <w:r w:rsidRPr="00B30DC2">
              <w:rPr>
                <w:rFonts w:ascii="Arial" w:hAnsi="Arial" w:cs="Arial"/>
                <w:color w:val="0D0D0D"/>
                <w:sz w:val="22"/>
                <w:szCs w:val="22"/>
              </w:rPr>
              <w:t xml:space="preserve">(NDCs)- Is </w:t>
            </w:r>
            <w:r>
              <w:rPr>
                <w:rFonts w:ascii="Arial" w:hAnsi="Arial" w:cs="Arial"/>
                <w:color w:val="0D0D0D"/>
                <w:sz w:val="22"/>
                <w:szCs w:val="22"/>
              </w:rPr>
              <w:t>they</w:t>
            </w:r>
            <w:r w:rsidRPr="00B30DC2">
              <w:rPr>
                <w:rFonts w:ascii="Arial" w:hAnsi="Arial" w:cs="Arial"/>
                <w:color w:val="0D0D0D"/>
                <w:sz w:val="22"/>
                <w:szCs w:val="22"/>
              </w:rPr>
              <w:t xml:space="preserve"> fit for purpose? What is included </w:t>
            </w:r>
            <w:r>
              <w:rPr>
                <w:rFonts w:ascii="Arial" w:hAnsi="Arial" w:cs="Arial"/>
                <w:color w:val="0D0D0D"/>
                <w:sz w:val="22"/>
                <w:szCs w:val="22"/>
              </w:rPr>
              <w:t xml:space="preserve">in </w:t>
            </w:r>
            <w:r w:rsidRPr="00B30DC2">
              <w:rPr>
                <w:rFonts w:ascii="Arial" w:hAnsi="Arial" w:cs="Arial"/>
                <w:color w:val="0D0D0D"/>
                <w:sz w:val="22"/>
                <w:szCs w:val="22"/>
              </w:rPr>
              <w:t>the current national plans, how can these be operationalised?</w:t>
            </w:r>
          </w:p>
          <w:p w14:paraId="27F669EF" w14:textId="3F8F3134" w:rsidR="00B30DC2" w:rsidRPr="00B30DC2" w:rsidRDefault="00B30DC2" w:rsidP="00D13086">
            <w:pPr>
              <w:pStyle w:val="NormalWeb"/>
              <w:numPr>
                <w:ilvl w:val="0"/>
                <w:numId w:val="2"/>
              </w:numPr>
              <w:shd w:val="clear" w:color="auto" w:fill="FFFFFF"/>
              <w:rPr>
                <w:rFonts w:ascii="Arial" w:hAnsi="Arial" w:cs="Arial"/>
                <w:color w:val="0D0D0D"/>
              </w:rPr>
            </w:pPr>
            <w:r w:rsidRPr="00B30DC2">
              <w:rPr>
                <w:rFonts w:ascii="Arial" w:hAnsi="Arial" w:cs="Arial"/>
                <w:color w:val="0D0D0D"/>
                <w:sz w:val="22"/>
                <w:szCs w:val="22"/>
              </w:rPr>
              <w:t>Climate Justice - To what degree is climate justice represented in</w:t>
            </w:r>
            <w:r>
              <w:rPr>
                <w:rFonts w:ascii="Arial" w:hAnsi="Arial" w:cs="Arial"/>
                <w:color w:val="0D0D0D"/>
                <w:sz w:val="22"/>
                <w:szCs w:val="22"/>
              </w:rPr>
              <w:t xml:space="preserve"> Small Island</w:t>
            </w:r>
            <w:r w:rsidRPr="00B30DC2">
              <w:rPr>
                <w:rFonts w:ascii="Arial" w:hAnsi="Arial" w:cs="Arial"/>
                <w:color w:val="0D0D0D"/>
                <w:sz w:val="22"/>
                <w:szCs w:val="22"/>
              </w:rPr>
              <w:t xml:space="preserve"> communit</w:t>
            </w:r>
            <w:r>
              <w:rPr>
                <w:rFonts w:ascii="Arial" w:hAnsi="Arial" w:cs="Arial"/>
                <w:color w:val="0D0D0D"/>
                <w:sz w:val="22"/>
                <w:szCs w:val="22"/>
              </w:rPr>
              <w:t xml:space="preserve">ies </w:t>
            </w:r>
            <w:r w:rsidRPr="00B30DC2">
              <w:rPr>
                <w:rFonts w:ascii="Arial" w:hAnsi="Arial" w:cs="Arial"/>
                <w:color w:val="0D0D0D"/>
                <w:sz w:val="22"/>
                <w:szCs w:val="22"/>
              </w:rPr>
              <w:t xml:space="preserve"> and national climate action plan</w:t>
            </w:r>
            <w:r>
              <w:rPr>
                <w:rFonts w:ascii="Arial" w:hAnsi="Arial" w:cs="Arial"/>
                <w:color w:val="0D0D0D"/>
                <w:sz w:val="22"/>
                <w:szCs w:val="22"/>
              </w:rPr>
              <w:t>s</w:t>
            </w:r>
            <w:r w:rsidRPr="00B30DC2">
              <w:rPr>
                <w:rFonts w:ascii="Arial" w:hAnsi="Arial" w:cs="Arial"/>
                <w:color w:val="0D0D0D"/>
                <w:sz w:val="22"/>
                <w:szCs w:val="22"/>
              </w:rPr>
              <w:t>? How can poor, disadvantaged or vulnerable communities enjoy engagement in this transformational change and globally, how can</w:t>
            </w:r>
            <w:r>
              <w:rPr>
                <w:rFonts w:ascii="Arial" w:hAnsi="Arial" w:cs="Arial"/>
                <w:color w:val="0D0D0D"/>
              </w:rPr>
              <w:t xml:space="preserve"> intergenerational equity issues can be addressed?</w:t>
            </w:r>
          </w:p>
          <w:p w14:paraId="6F3070FE" w14:textId="77777777" w:rsidR="00783AB0" w:rsidRDefault="00783AB0" w:rsidP="00D13086">
            <w:pPr>
              <w:rPr>
                <w:rFonts w:ascii="Arial" w:hAnsi="Arial" w:cs="Arial"/>
                <w:bCs/>
                <w:sz w:val="22"/>
                <w:szCs w:val="22"/>
              </w:rPr>
            </w:pPr>
          </w:p>
          <w:p w14:paraId="7D91D090" w14:textId="77777777" w:rsidR="007D408E" w:rsidRDefault="007D408E" w:rsidP="00D13086">
            <w:pPr>
              <w:rPr>
                <w:rFonts w:ascii="Arial" w:hAnsi="Arial" w:cs="Arial"/>
                <w:bCs/>
                <w:sz w:val="22"/>
                <w:szCs w:val="22"/>
              </w:rPr>
            </w:pPr>
          </w:p>
          <w:p w14:paraId="5F6625CD" w14:textId="03545D35" w:rsidR="00671267" w:rsidRPr="00671267" w:rsidRDefault="00671267" w:rsidP="00D13086">
            <w:pPr>
              <w:rPr>
                <w:rFonts w:ascii="Arial" w:hAnsi="Arial" w:cs="Arial"/>
                <w:b/>
                <w:sz w:val="22"/>
                <w:szCs w:val="22"/>
              </w:rPr>
            </w:pPr>
            <w:r w:rsidRPr="00671267">
              <w:rPr>
                <w:rFonts w:ascii="Arial" w:hAnsi="Arial" w:cs="Arial"/>
                <w:b/>
                <w:sz w:val="22"/>
                <w:szCs w:val="22"/>
              </w:rPr>
              <w:lastRenderedPageBreak/>
              <w:t>S</w:t>
            </w:r>
            <w:r w:rsidR="004A3628" w:rsidRPr="00671267">
              <w:rPr>
                <w:rFonts w:ascii="Arial" w:hAnsi="Arial" w:cs="Arial"/>
                <w:b/>
                <w:sz w:val="22"/>
                <w:szCs w:val="22"/>
              </w:rPr>
              <w:t>ignificance of the event</w:t>
            </w:r>
          </w:p>
          <w:p w14:paraId="084CA278" w14:textId="4967E141" w:rsidR="00671267" w:rsidRPr="00671267" w:rsidRDefault="00671267" w:rsidP="00671267">
            <w:pPr>
              <w:rPr>
                <w:rFonts w:ascii="Arial" w:hAnsi="Arial" w:cs="Arial"/>
                <w:bCs/>
                <w:sz w:val="22"/>
                <w:szCs w:val="22"/>
              </w:rPr>
            </w:pPr>
            <w:r w:rsidRPr="00671267">
              <w:rPr>
                <w:rFonts w:ascii="Arial" w:hAnsi="Arial" w:cs="Arial"/>
                <w:color w:val="222222"/>
                <w:sz w:val="22"/>
                <w:szCs w:val="22"/>
                <w:shd w:val="clear" w:color="auto" w:fill="FFFFFF"/>
              </w:rPr>
              <w:t>As countries prepare to commit more ambitious urban outcomes in their NDCs</w:t>
            </w:r>
            <w:r>
              <w:rPr>
                <w:rFonts w:ascii="Arial" w:hAnsi="Arial" w:cs="Arial"/>
                <w:color w:val="222222"/>
                <w:sz w:val="22"/>
                <w:szCs w:val="22"/>
                <w:shd w:val="clear" w:color="auto" w:fill="FFFFFF"/>
              </w:rPr>
              <w:t xml:space="preserve"> ahead of COP 30 in Belèm</w:t>
            </w:r>
            <w:r w:rsidRPr="00671267">
              <w:rPr>
                <w:rFonts w:ascii="Arial" w:hAnsi="Arial" w:cs="Arial"/>
                <w:color w:val="222222"/>
                <w:sz w:val="22"/>
                <w:szCs w:val="22"/>
                <w:shd w:val="clear" w:color="auto" w:fill="FFFFFF"/>
              </w:rPr>
              <w:t xml:space="preserve">, </w:t>
            </w:r>
            <w:r>
              <w:rPr>
                <w:rFonts w:ascii="Arial" w:hAnsi="Arial" w:cs="Arial"/>
                <w:color w:val="222222"/>
                <w:sz w:val="22"/>
                <w:szCs w:val="22"/>
                <w:shd w:val="clear" w:color="auto" w:fill="FFFFFF"/>
              </w:rPr>
              <w:t xml:space="preserve">we try to unpack in this session </w:t>
            </w:r>
            <w:r w:rsidRPr="00671267">
              <w:rPr>
                <w:rFonts w:ascii="Arial" w:hAnsi="Arial" w:cs="Arial"/>
                <w:color w:val="222222"/>
                <w:sz w:val="22"/>
                <w:szCs w:val="22"/>
                <w:shd w:val="clear" w:color="auto" w:fill="FFFFFF"/>
              </w:rPr>
              <w:t xml:space="preserve">what this means for resilience in Small Island Developing States (SIDS). </w:t>
            </w:r>
            <w:r>
              <w:rPr>
                <w:rFonts w:ascii="Arial" w:hAnsi="Arial" w:cs="Arial"/>
                <w:color w:val="222222"/>
                <w:sz w:val="22"/>
                <w:szCs w:val="22"/>
                <w:shd w:val="clear" w:color="auto" w:fill="FFFFFF"/>
              </w:rPr>
              <w:t xml:space="preserve">It </w:t>
            </w:r>
            <w:r w:rsidRPr="00671267">
              <w:rPr>
                <w:rFonts w:ascii="Arial" w:hAnsi="Arial" w:cs="Arial"/>
                <w:color w:val="222222"/>
                <w:sz w:val="22"/>
                <w:szCs w:val="22"/>
                <w:shd w:val="clear" w:color="auto" w:fill="FFFFFF"/>
              </w:rPr>
              <w:t>aims to address what this ambition should look like for SIDS and their subnational governments. Together, we will examine gaps identified by the Global Stock take and NDCs assessment of SIDS, consider ambition from planning to delivering local climate responses, and explore how partnerships can strengthen climate governance.</w:t>
            </w:r>
          </w:p>
          <w:p w14:paraId="7F0189BE" w14:textId="77777777" w:rsidR="00671267" w:rsidRPr="00671267" w:rsidRDefault="00671267" w:rsidP="00671267">
            <w:pPr>
              <w:rPr>
                <w:rFonts w:ascii="Arial" w:hAnsi="Arial" w:cs="Arial"/>
                <w:b/>
                <w:sz w:val="22"/>
                <w:szCs w:val="22"/>
              </w:rPr>
            </w:pPr>
          </w:p>
          <w:p w14:paraId="5DB25F02" w14:textId="6644D28E" w:rsidR="00671267" w:rsidRPr="006424AB" w:rsidRDefault="00B30DC2" w:rsidP="00D13086">
            <w:pPr>
              <w:rPr>
                <w:rFonts w:ascii="Arial" w:hAnsi="Arial" w:cs="Arial"/>
                <w:bCs/>
                <w:sz w:val="22"/>
                <w:szCs w:val="22"/>
              </w:rPr>
            </w:pPr>
            <w:r w:rsidRPr="006424AB">
              <w:rPr>
                <w:rFonts w:ascii="Arial" w:hAnsi="Arial" w:cs="Arial"/>
                <w:color w:val="0D0D0D"/>
                <w:sz w:val="22"/>
                <w:szCs w:val="22"/>
                <w:shd w:val="clear" w:color="auto" w:fill="FFFFFF"/>
              </w:rPr>
              <w:t>The outcomes from the event will be reported to a local government pavilion planned at COP30 in November 2025 via the LGMA Constituency engagement.</w:t>
            </w:r>
            <w:r w:rsidR="006424AB" w:rsidRPr="006424AB">
              <w:rPr>
                <w:rFonts w:ascii="Arial" w:hAnsi="Arial" w:cs="Arial"/>
                <w:color w:val="0D0D0D"/>
                <w:sz w:val="22"/>
                <w:szCs w:val="22"/>
              </w:rPr>
              <w:t xml:space="preserve"> </w:t>
            </w:r>
            <w:r w:rsidRPr="006424AB">
              <w:rPr>
                <w:rFonts w:ascii="Arial" w:hAnsi="Arial" w:cs="Arial"/>
                <w:color w:val="0D0D0D"/>
                <w:sz w:val="22"/>
                <w:szCs w:val="22"/>
                <w:shd w:val="clear" w:color="auto" w:fill="FFFFFF"/>
              </w:rPr>
              <w:t>The process fosters multilevel governance — meaning that local, regional, and national governments work together, sharing responsibilities for implementing climate action. Importantly, Town Hall COPs help integrate local voices into global climate policies, particularly countries’ Paris Agreement plans, known as Nationally Determined Contributions (NDCs).</w:t>
            </w:r>
          </w:p>
          <w:p w14:paraId="727FC771" w14:textId="4729A25D" w:rsidR="004A3628" w:rsidRPr="006424AB" w:rsidRDefault="004A3628" w:rsidP="00D13086">
            <w:pPr>
              <w:jc w:val="both"/>
              <w:rPr>
                <w:rFonts w:ascii="Arial" w:hAnsi="Arial" w:cs="Arial"/>
                <w:bCs/>
                <w:sz w:val="22"/>
                <w:szCs w:val="22"/>
              </w:rPr>
            </w:pPr>
          </w:p>
          <w:p w14:paraId="2B13348F" w14:textId="77777777" w:rsidR="004A3628" w:rsidRPr="005C3E51" w:rsidRDefault="004A3628" w:rsidP="00D13086">
            <w:pPr>
              <w:jc w:val="both"/>
              <w:rPr>
                <w:rFonts w:ascii="Arial" w:hAnsi="Arial" w:cs="Arial"/>
                <w:b/>
                <w:sz w:val="22"/>
                <w:szCs w:val="22"/>
              </w:rPr>
            </w:pPr>
          </w:p>
        </w:tc>
      </w:tr>
      <w:tr w:rsidR="004A3628" w:rsidRPr="0003525D" w14:paraId="5608F54F" w14:textId="77777777" w:rsidTr="00671267">
        <w:trPr>
          <w:trHeight w:val="576"/>
        </w:trPr>
        <w:tc>
          <w:tcPr>
            <w:tcW w:w="10207" w:type="dxa"/>
          </w:tcPr>
          <w:p w14:paraId="5889B717" w14:textId="77777777" w:rsidR="004A3628" w:rsidRDefault="004A3628" w:rsidP="00D13086">
            <w:pPr>
              <w:jc w:val="both"/>
              <w:rPr>
                <w:rFonts w:ascii="Arial" w:hAnsi="Arial" w:cs="Arial"/>
                <w:b/>
                <w:sz w:val="22"/>
                <w:szCs w:val="22"/>
              </w:rPr>
            </w:pPr>
            <w:r>
              <w:rPr>
                <w:rFonts w:ascii="Arial" w:hAnsi="Arial" w:cs="Arial"/>
                <w:b/>
                <w:sz w:val="22"/>
                <w:szCs w:val="22"/>
              </w:rPr>
              <w:lastRenderedPageBreak/>
              <w:t>PARTICIPANTS</w:t>
            </w:r>
          </w:p>
          <w:p w14:paraId="3641C15A" w14:textId="77777777" w:rsidR="004A3628" w:rsidRPr="00853BDB" w:rsidRDefault="004A3628" w:rsidP="00D13086">
            <w:pPr>
              <w:jc w:val="both"/>
              <w:rPr>
                <w:rFonts w:ascii="Arial" w:hAnsi="Arial" w:cs="Arial"/>
                <w:b/>
                <w:sz w:val="22"/>
                <w:szCs w:val="22"/>
              </w:rPr>
            </w:pPr>
          </w:p>
          <w:p w14:paraId="1612A6FB" w14:textId="45448A20" w:rsidR="001E1560" w:rsidRDefault="001E1560" w:rsidP="00D13086">
            <w:pPr>
              <w:jc w:val="both"/>
              <w:rPr>
                <w:rFonts w:ascii="Arial" w:hAnsi="Arial" w:cs="Arial"/>
                <w:b/>
                <w:sz w:val="22"/>
                <w:szCs w:val="22"/>
                <w:u w:val="single"/>
              </w:rPr>
            </w:pPr>
            <w:r>
              <w:rPr>
                <w:rFonts w:ascii="Arial" w:hAnsi="Arial" w:cs="Arial"/>
                <w:b/>
                <w:sz w:val="22"/>
                <w:szCs w:val="22"/>
                <w:u w:val="single"/>
              </w:rPr>
              <w:t>Participant 1 (Presenter)</w:t>
            </w:r>
          </w:p>
          <w:p w14:paraId="013697BA" w14:textId="31877352" w:rsidR="001E1560" w:rsidRPr="001E1560" w:rsidRDefault="001E1560" w:rsidP="00D13086">
            <w:pPr>
              <w:jc w:val="both"/>
              <w:rPr>
                <w:rFonts w:ascii="Arial" w:hAnsi="Arial" w:cs="Arial"/>
                <w:b/>
                <w:sz w:val="22"/>
                <w:szCs w:val="22"/>
              </w:rPr>
            </w:pPr>
            <w:r w:rsidRPr="001E1560">
              <w:rPr>
                <w:rFonts w:ascii="Arial" w:hAnsi="Arial" w:cs="Arial"/>
                <w:b/>
                <w:sz w:val="22"/>
                <w:szCs w:val="22"/>
              </w:rPr>
              <w:t>Full Name: Sharin Govender</w:t>
            </w:r>
          </w:p>
          <w:p w14:paraId="67F2DFAB" w14:textId="60C8C880" w:rsidR="001E1560" w:rsidRDefault="001E1560" w:rsidP="00D13086">
            <w:pPr>
              <w:jc w:val="both"/>
              <w:rPr>
                <w:rFonts w:ascii="Arial" w:hAnsi="Arial" w:cs="Arial"/>
                <w:b/>
                <w:sz w:val="22"/>
                <w:szCs w:val="22"/>
                <w:u w:val="single"/>
              </w:rPr>
            </w:pPr>
            <w:r>
              <w:rPr>
                <w:rFonts w:ascii="Arial" w:hAnsi="Arial" w:cs="Arial"/>
                <w:b/>
                <w:sz w:val="22"/>
                <w:szCs w:val="22"/>
                <w:u w:val="single"/>
              </w:rPr>
              <w:t xml:space="preserve">Organisation: ICLEI Local Governments for Sustainability/ ICLEI Oceania </w:t>
            </w:r>
          </w:p>
          <w:p w14:paraId="295CB120" w14:textId="5A53D559" w:rsidR="001E1560" w:rsidRDefault="001E1560" w:rsidP="00D13086">
            <w:pPr>
              <w:jc w:val="both"/>
              <w:rPr>
                <w:rFonts w:ascii="Arial" w:hAnsi="Arial" w:cs="Arial"/>
                <w:b/>
                <w:sz w:val="22"/>
                <w:szCs w:val="22"/>
                <w:u w:val="single"/>
              </w:rPr>
            </w:pPr>
            <w:r>
              <w:rPr>
                <w:rFonts w:ascii="Arial" w:hAnsi="Arial" w:cs="Arial"/>
                <w:b/>
                <w:sz w:val="22"/>
                <w:szCs w:val="22"/>
                <w:u w:val="single"/>
              </w:rPr>
              <w:t>Bio</w:t>
            </w:r>
          </w:p>
          <w:p w14:paraId="31F708C9" w14:textId="0B101603" w:rsidR="001E1560" w:rsidRPr="001E1560" w:rsidRDefault="001E1560" w:rsidP="001E1560">
            <w:pPr>
              <w:jc w:val="both"/>
              <w:rPr>
                <w:rFonts w:ascii="Arial" w:hAnsi="Arial" w:cs="Arial"/>
                <w:bCs/>
                <w:sz w:val="22"/>
                <w:szCs w:val="22"/>
              </w:rPr>
            </w:pPr>
            <w:r w:rsidRPr="001E1560">
              <w:rPr>
                <w:rFonts w:ascii="Arial" w:hAnsi="Arial" w:cs="Arial"/>
                <w:bCs/>
                <w:sz w:val="22"/>
                <w:szCs w:val="22"/>
              </w:rPr>
              <w:t>Sharin is a Climate/Sustainability specialist with nearly two decades in the field of climate change, energy &amp; environmental science. Her background includes climate change mitigation policy development, project planning and the delivery of energy transitions and resilience projects in the Pacific Islands</w:t>
            </w:r>
            <w:r>
              <w:rPr>
                <w:rFonts w:ascii="Arial" w:hAnsi="Arial" w:cs="Arial"/>
                <w:bCs/>
                <w:sz w:val="22"/>
                <w:szCs w:val="22"/>
              </w:rPr>
              <w:t xml:space="preserve"> on the Frontline initiative</w:t>
            </w:r>
            <w:r w:rsidRPr="001E1560">
              <w:rPr>
                <w:rFonts w:ascii="Arial" w:hAnsi="Arial" w:cs="Arial"/>
                <w:bCs/>
                <w:sz w:val="22"/>
                <w:szCs w:val="22"/>
              </w:rPr>
              <w:t xml:space="preserve">, </w:t>
            </w:r>
            <w:r>
              <w:rPr>
                <w:rFonts w:ascii="Arial" w:hAnsi="Arial" w:cs="Arial"/>
                <w:bCs/>
                <w:sz w:val="22"/>
                <w:szCs w:val="22"/>
              </w:rPr>
              <w:t xml:space="preserve">working with </w:t>
            </w:r>
            <w:r w:rsidRPr="001E1560">
              <w:rPr>
                <w:rFonts w:ascii="Arial" w:hAnsi="Arial" w:cs="Arial"/>
                <w:bCs/>
                <w:sz w:val="22"/>
                <w:szCs w:val="22"/>
              </w:rPr>
              <w:t>New Zealand, Australia, South Africa, Kenya, and Nigeria</w:t>
            </w:r>
            <w:r>
              <w:rPr>
                <w:rFonts w:ascii="Arial" w:hAnsi="Arial" w:cs="Arial"/>
                <w:bCs/>
                <w:sz w:val="22"/>
                <w:szCs w:val="22"/>
              </w:rPr>
              <w:t xml:space="preserve"> local governments</w:t>
            </w:r>
            <w:r w:rsidRPr="001E1560">
              <w:rPr>
                <w:rFonts w:ascii="Arial" w:hAnsi="Arial" w:cs="Arial"/>
                <w:bCs/>
                <w:sz w:val="22"/>
                <w:szCs w:val="22"/>
              </w:rPr>
              <w:t>. She has extensive experience in actively influencing environmental management systems, planning processes, as well as institutionalizing climate action and Sustainable Development Goals localization at an intermediate City level. Her in-depth understanding of environmental regulatory and disaster risk frameworks has primed her 16-year career in coastal, mining, and industrial environments in South Africa.</w:t>
            </w:r>
          </w:p>
          <w:p w14:paraId="2AE30CA1" w14:textId="6D18E49A" w:rsidR="001E1560" w:rsidRPr="001E1560" w:rsidRDefault="001E1560" w:rsidP="001E1560">
            <w:pPr>
              <w:jc w:val="both"/>
              <w:rPr>
                <w:rFonts w:ascii="Arial" w:hAnsi="Arial" w:cs="Arial"/>
                <w:bCs/>
                <w:sz w:val="22"/>
                <w:szCs w:val="22"/>
              </w:rPr>
            </w:pPr>
            <w:r w:rsidRPr="001E1560">
              <w:rPr>
                <w:rFonts w:ascii="Arial" w:hAnsi="Arial" w:cs="Arial"/>
                <w:bCs/>
                <w:sz w:val="22"/>
                <w:szCs w:val="22"/>
              </w:rPr>
              <w:t>Sharin holds a Master in Environment and Climate Emergency from Curtin University; a Master of Science: Sustainable Development from the University of Sussex; and studied Environmental Science and Geography at undergraduate and honors levels at Rhodes University. She is currently pursuing post graduate diploma in Carbon and Energy Studies at Murdoch University.</w:t>
            </w:r>
          </w:p>
          <w:p w14:paraId="320FE55B" w14:textId="77777777" w:rsidR="001E1560" w:rsidRPr="001E1560" w:rsidRDefault="001E1560" w:rsidP="00D13086">
            <w:pPr>
              <w:jc w:val="both"/>
              <w:rPr>
                <w:rFonts w:ascii="Arial" w:hAnsi="Arial" w:cs="Arial"/>
                <w:bCs/>
                <w:sz w:val="22"/>
                <w:szCs w:val="22"/>
              </w:rPr>
            </w:pPr>
          </w:p>
          <w:p w14:paraId="13A364ED" w14:textId="227FA611" w:rsidR="004A3628" w:rsidRPr="00853BDB" w:rsidRDefault="004A3628" w:rsidP="00D13086">
            <w:pPr>
              <w:jc w:val="both"/>
              <w:rPr>
                <w:rFonts w:ascii="Arial" w:hAnsi="Arial" w:cs="Arial"/>
                <w:b/>
                <w:sz w:val="22"/>
                <w:szCs w:val="22"/>
                <w:u w:val="single"/>
              </w:rPr>
            </w:pPr>
            <w:r w:rsidRPr="00853BDB">
              <w:rPr>
                <w:rFonts w:ascii="Arial" w:hAnsi="Arial" w:cs="Arial"/>
                <w:b/>
                <w:sz w:val="22"/>
                <w:szCs w:val="22"/>
                <w:u w:val="single"/>
              </w:rPr>
              <w:t xml:space="preserve">Participant </w:t>
            </w:r>
            <w:r w:rsidR="001E1560">
              <w:rPr>
                <w:rFonts w:ascii="Arial" w:hAnsi="Arial" w:cs="Arial"/>
                <w:b/>
                <w:sz w:val="22"/>
                <w:szCs w:val="22"/>
                <w:u w:val="single"/>
              </w:rPr>
              <w:t>2</w:t>
            </w:r>
          </w:p>
          <w:p w14:paraId="7E6399A8" w14:textId="7B360ABA" w:rsidR="004A3628" w:rsidRPr="00853BDB" w:rsidRDefault="004A3628" w:rsidP="00D13086">
            <w:pPr>
              <w:jc w:val="both"/>
              <w:rPr>
                <w:rFonts w:ascii="Arial" w:hAnsi="Arial" w:cs="Arial"/>
                <w:b/>
                <w:sz w:val="22"/>
                <w:szCs w:val="22"/>
              </w:rPr>
            </w:pPr>
            <w:r w:rsidRPr="00853BDB">
              <w:rPr>
                <w:rFonts w:ascii="Arial" w:hAnsi="Arial" w:cs="Arial"/>
                <w:b/>
                <w:sz w:val="22"/>
                <w:szCs w:val="22"/>
              </w:rPr>
              <w:t>Full Name:</w:t>
            </w:r>
            <w:r w:rsidR="00671267">
              <w:rPr>
                <w:rFonts w:ascii="Arial" w:hAnsi="Arial" w:cs="Arial"/>
                <w:b/>
                <w:sz w:val="22"/>
                <w:szCs w:val="22"/>
              </w:rPr>
              <w:t xml:space="preserve"> Amit Singh</w:t>
            </w:r>
          </w:p>
          <w:p w14:paraId="4E0ABFC3" w14:textId="3CCC07A2" w:rsidR="004A3628" w:rsidRPr="00853BDB" w:rsidRDefault="004A3628" w:rsidP="00D13086">
            <w:pPr>
              <w:jc w:val="both"/>
              <w:rPr>
                <w:rFonts w:ascii="Arial" w:hAnsi="Arial" w:cs="Arial"/>
                <w:b/>
                <w:sz w:val="22"/>
                <w:szCs w:val="22"/>
              </w:rPr>
            </w:pPr>
            <w:r w:rsidRPr="00853BDB">
              <w:rPr>
                <w:rFonts w:ascii="Arial" w:hAnsi="Arial" w:cs="Arial"/>
                <w:b/>
                <w:sz w:val="22"/>
                <w:szCs w:val="22"/>
              </w:rPr>
              <w:t>Organisation:</w:t>
            </w:r>
            <w:r w:rsidR="00671267">
              <w:rPr>
                <w:rFonts w:ascii="Arial" w:hAnsi="Arial" w:cs="Arial"/>
                <w:b/>
                <w:sz w:val="22"/>
                <w:szCs w:val="22"/>
              </w:rPr>
              <w:t xml:space="preserve"> SPREP</w:t>
            </w:r>
          </w:p>
          <w:p w14:paraId="0D6B6DE4" w14:textId="05210408" w:rsidR="004A3628" w:rsidRDefault="004A3628" w:rsidP="00D13086">
            <w:pPr>
              <w:jc w:val="both"/>
              <w:rPr>
                <w:rFonts w:ascii="Arial" w:hAnsi="Arial" w:cs="Arial"/>
                <w:b/>
                <w:sz w:val="22"/>
                <w:szCs w:val="22"/>
              </w:rPr>
            </w:pPr>
            <w:r w:rsidRPr="00853BDB">
              <w:rPr>
                <w:rFonts w:ascii="Arial" w:hAnsi="Arial" w:cs="Arial"/>
                <w:b/>
                <w:sz w:val="22"/>
                <w:szCs w:val="22"/>
              </w:rPr>
              <w:t xml:space="preserve">Bio </w:t>
            </w:r>
          </w:p>
          <w:p w14:paraId="6D637355" w14:textId="131500A1" w:rsidR="004A3628" w:rsidRPr="006424AB" w:rsidRDefault="006424AB" w:rsidP="00D13086">
            <w:pPr>
              <w:jc w:val="both"/>
              <w:rPr>
                <w:rFonts w:ascii="Arial" w:hAnsi="Arial" w:cs="Arial"/>
                <w:b/>
                <w:sz w:val="22"/>
                <w:szCs w:val="22"/>
              </w:rPr>
            </w:pPr>
            <w:r w:rsidRPr="006424AB">
              <w:rPr>
                <w:rFonts w:ascii="Arial" w:hAnsi="Arial" w:cs="Arial"/>
                <w:color w:val="333333"/>
                <w:sz w:val="22"/>
                <w:szCs w:val="22"/>
                <w:shd w:val="clear" w:color="auto" w:fill="FFFFFF"/>
              </w:rPr>
              <w:t>Amit is the NDC Hub's Project Manager and is based with the Hub Implementation Unit in Suva, Fiji. He will be managing the Hub beginning in Phase 4 and will work closely with the NDC Hub Partners to deliver all the activities under this phase and beyond. Amit's primary interest is in climate resilient development and adaptive water management PSIDS and he also takes keen interest in science and investigative documentaries.</w:t>
            </w:r>
          </w:p>
          <w:p w14:paraId="5C9FE2FC" w14:textId="79AC5CAC" w:rsidR="004A3628" w:rsidRPr="006424AB" w:rsidRDefault="004A3628" w:rsidP="00D13086">
            <w:pPr>
              <w:jc w:val="both"/>
              <w:rPr>
                <w:rFonts w:ascii="Arial" w:hAnsi="Arial" w:cs="Arial"/>
                <w:bCs/>
                <w:sz w:val="22"/>
                <w:szCs w:val="22"/>
              </w:rPr>
            </w:pPr>
          </w:p>
          <w:p w14:paraId="7CD3C53F" w14:textId="77777777" w:rsidR="004A3628" w:rsidRPr="00853BDB" w:rsidRDefault="004A3628" w:rsidP="00D13086">
            <w:pPr>
              <w:jc w:val="both"/>
              <w:rPr>
                <w:rFonts w:ascii="Arial" w:hAnsi="Arial" w:cs="Arial"/>
                <w:bCs/>
                <w:sz w:val="22"/>
                <w:szCs w:val="22"/>
              </w:rPr>
            </w:pPr>
          </w:p>
          <w:p w14:paraId="6342EAB6" w14:textId="77777777" w:rsidR="004A3628" w:rsidRDefault="004A3628" w:rsidP="00D13086">
            <w:pPr>
              <w:jc w:val="both"/>
              <w:rPr>
                <w:rFonts w:ascii="Arial" w:hAnsi="Arial" w:cs="Arial"/>
                <w:b/>
                <w:bCs/>
                <w:sz w:val="22"/>
                <w:szCs w:val="22"/>
              </w:rPr>
            </w:pPr>
            <w:r>
              <w:rPr>
                <w:rFonts w:ascii="Arial" w:hAnsi="Arial" w:cs="Arial"/>
                <w:b/>
                <w:bCs/>
                <w:sz w:val="22"/>
                <w:szCs w:val="22"/>
              </w:rPr>
              <w:t>Participant</w:t>
            </w:r>
            <w:r w:rsidRPr="00512392">
              <w:rPr>
                <w:rFonts w:ascii="Arial" w:hAnsi="Arial" w:cs="Arial"/>
                <w:b/>
                <w:bCs/>
                <w:sz w:val="22"/>
                <w:szCs w:val="22"/>
              </w:rPr>
              <w:t xml:space="preserve"> 1 Contribution: </w:t>
            </w:r>
          </w:p>
          <w:p w14:paraId="5A56FDEA" w14:textId="294D4E56" w:rsidR="004A3628" w:rsidRDefault="006424AB" w:rsidP="00D13086">
            <w:pPr>
              <w:jc w:val="both"/>
              <w:rPr>
                <w:rFonts w:ascii="Arial" w:hAnsi="Arial" w:cs="Arial"/>
                <w:sz w:val="22"/>
                <w:szCs w:val="22"/>
              </w:rPr>
            </w:pPr>
            <w:r>
              <w:rPr>
                <w:rFonts w:ascii="Arial" w:hAnsi="Arial" w:cs="Arial"/>
                <w:sz w:val="22"/>
                <w:szCs w:val="22"/>
              </w:rPr>
              <w:t>Amit will present the current NDC policy making process, gaps, opportunities for more inclusive dialogues to strengthen adaptation indicators and resilience in SIDS NDCs</w:t>
            </w:r>
          </w:p>
          <w:p w14:paraId="3005A1AB" w14:textId="77777777" w:rsidR="006424AB" w:rsidRDefault="006424AB" w:rsidP="00D13086">
            <w:pPr>
              <w:jc w:val="both"/>
              <w:rPr>
                <w:rFonts w:ascii="Arial" w:hAnsi="Arial" w:cs="Arial"/>
                <w:b/>
                <w:sz w:val="22"/>
                <w:szCs w:val="22"/>
              </w:rPr>
            </w:pPr>
          </w:p>
          <w:p w14:paraId="5657E8AD" w14:textId="775567E5" w:rsidR="004A3628" w:rsidRPr="00853BDB" w:rsidRDefault="004A3628" w:rsidP="00D13086">
            <w:pPr>
              <w:jc w:val="both"/>
              <w:rPr>
                <w:rFonts w:ascii="Arial" w:hAnsi="Arial" w:cs="Arial"/>
                <w:b/>
                <w:sz w:val="22"/>
                <w:szCs w:val="22"/>
                <w:u w:val="single"/>
              </w:rPr>
            </w:pPr>
            <w:r w:rsidRPr="00853BDB">
              <w:rPr>
                <w:rFonts w:ascii="Arial" w:hAnsi="Arial" w:cs="Arial"/>
                <w:b/>
                <w:sz w:val="22"/>
                <w:szCs w:val="22"/>
                <w:u w:val="single"/>
              </w:rPr>
              <w:lastRenderedPageBreak/>
              <w:t xml:space="preserve">Participant </w:t>
            </w:r>
            <w:r w:rsidR="001E1560">
              <w:rPr>
                <w:rFonts w:ascii="Arial" w:hAnsi="Arial" w:cs="Arial"/>
                <w:b/>
                <w:sz w:val="22"/>
                <w:szCs w:val="22"/>
                <w:u w:val="single"/>
              </w:rPr>
              <w:t>3</w:t>
            </w:r>
          </w:p>
          <w:p w14:paraId="0586198E" w14:textId="4DF33976" w:rsidR="004A3628" w:rsidRPr="00853BDB" w:rsidRDefault="004A3628" w:rsidP="00D13086">
            <w:pPr>
              <w:jc w:val="both"/>
              <w:rPr>
                <w:rFonts w:ascii="Arial" w:hAnsi="Arial" w:cs="Arial"/>
                <w:b/>
                <w:sz w:val="22"/>
                <w:szCs w:val="22"/>
              </w:rPr>
            </w:pPr>
            <w:r w:rsidRPr="00853BDB">
              <w:rPr>
                <w:rFonts w:ascii="Arial" w:hAnsi="Arial" w:cs="Arial"/>
                <w:b/>
                <w:sz w:val="22"/>
                <w:szCs w:val="22"/>
              </w:rPr>
              <w:t>Full Name:</w:t>
            </w:r>
            <w:r w:rsidR="00671267">
              <w:rPr>
                <w:rFonts w:ascii="Arial" w:hAnsi="Arial" w:cs="Arial"/>
                <w:b/>
                <w:sz w:val="22"/>
                <w:szCs w:val="22"/>
              </w:rPr>
              <w:t xml:space="preserve"> Kate Brown </w:t>
            </w:r>
          </w:p>
          <w:p w14:paraId="048F14DC" w14:textId="7A4DB308" w:rsidR="004A3628" w:rsidRPr="00853BDB" w:rsidRDefault="004A3628" w:rsidP="00D13086">
            <w:pPr>
              <w:jc w:val="both"/>
              <w:rPr>
                <w:rFonts w:ascii="Arial" w:hAnsi="Arial" w:cs="Arial"/>
                <w:b/>
                <w:sz w:val="22"/>
                <w:szCs w:val="22"/>
              </w:rPr>
            </w:pPr>
            <w:r w:rsidRPr="00853BDB">
              <w:rPr>
                <w:rFonts w:ascii="Arial" w:hAnsi="Arial" w:cs="Arial"/>
                <w:b/>
                <w:sz w:val="22"/>
                <w:szCs w:val="22"/>
              </w:rPr>
              <w:t>Organisation:</w:t>
            </w:r>
            <w:r w:rsidR="00671267">
              <w:rPr>
                <w:rFonts w:ascii="Arial" w:hAnsi="Arial" w:cs="Arial"/>
                <w:b/>
                <w:sz w:val="22"/>
                <w:szCs w:val="22"/>
              </w:rPr>
              <w:t xml:space="preserve"> </w:t>
            </w:r>
          </w:p>
          <w:p w14:paraId="001FFF36" w14:textId="725C1C60" w:rsidR="004A3628" w:rsidRDefault="004A3628" w:rsidP="00D13086">
            <w:pPr>
              <w:jc w:val="both"/>
              <w:rPr>
                <w:rFonts w:ascii="Arial" w:hAnsi="Arial" w:cs="Arial"/>
                <w:b/>
                <w:sz w:val="22"/>
                <w:szCs w:val="22"/>
              </w:rPr>
            </w:pPr>
            <w:r w:rsidRPr="00853BDB">
              <w:rPr>
                <w:rFonts w:ascii="Arial" w:hAnsi="Arial" w:cs="Arial"/>
                <w:b/>
                <w:sz w:val="22"/>
                <w:szCs w:val="22"/>
              </w:rPr>
              <w:t xml:space="preserve">Bio </w:t>
            </w:r>
          </w:p>
          <w:p w14:paraId="668E7270" w14:textId="77777777" w:rsidR="004A3628" w:rsidRPr="00405BF1" w:rsidRDefault="004A3628" w:rsidP="00D13086">
            <w:pPr>
              <w:jc w:val="both"/>
              <w:rPr>
                <w:rFonts w:ascii="Arial" w:hAnsi="Arial" w:cs="Arial"/>
                <w:b/>
                <w:sz w:val="22"/>
                <w:szCs w:val="22"/>
              </w:rPr>
            </w:pPr>
          </w:p>
          <w:p w14:paraId="1ACCC1C4" w14:textId="08BCBDAF" w:rsidR="004A3628" w:rsidRPr="00405BF1" w:rsidRDefault="00405BF1" w:rsidP="00532061">
            <w:pPr>
              <w:rPr>
                <w:rFonts w:ascii="Arial" w:hAnsi="Arial" w:cs="Arial"/>
                <w:bCs/>
                <w:sz w:val="22"/>
                <w:szCs w:val="22"/>
              </w:rPr>
            </w:pPr>
            <w:r w:rsidRPr="00405BF1">
              <w:rPr>
                <w:rFonts w:ascii="Arial" w:hAnsi="Arial" w:cs="Arial"/>
                <w:sz w:val="22"/>
                <w:szCs w:val="22"/>
                <w:shd w:val="clear" w:color="auto" w:fill="FFFFFF"/>
              </w:rPr>
              <w:t>Kate works with leaders and communities across the globe to strengthen their resilience, build sustainable development strategies, and protect biodiversity. With over 25 years of experience, she has collaborated with governments, NGOs, and local communities in regions such as the Pacific, US, Caribbean, Indian Ocean and the Mediterranean. Each initiative allows has allowed her to help islands confront the unique challenges they face.</w:t>
            </w:r>
            <w:r w:rsidRPr="00405BF1">
              <w:rPr>
                <w:rFonts w:ascii="Arial" w:hAnsi="Arial" w:cs="Arial"/>
                <w:sz w:val="22"/>
                <w:szCs w:val="22"/>
              </w:rPr>
              <w:br/>
            </w:r>
            <w:r w:rsidRPr="00405BF1">
              <w:rPr>
                <w:rFonts w:ascii="Arial" w:hAnsi="Arial" w:cs="Arial"/>
                <w:sz w:val="22"/>
                <w:szCs w:val="22"/>
              </w:rPr>
              <w:br/>
            </w:r>
            <w:r w:rsidRPr="00405BF1">
              <w:rPr>
                <w:rFonts w:ascii="Arial" w:hAnsi="Arial" w:cs="Arial"/>
                <w:sz w:val="22"/>
                <w:szCs w:val="22"/>
                <w:shd w:val="clear" w:color="auto" w:fill="FFFFFF"/>
              </w:rPr>
              <w:t>Born in New Zealand, my Māori heritage has always played a significant role in her approach to partnership and collaboration. The values of collective responsibility and working together for the greater good are central to her work. These values, combined with my extensive global experience, enable me to build partnerships that create lasting, positive impact.</w:t>
            </w:r>
            <w:r w:rsidRPr="00405BF1">
              <w:rPr>
                <w:rFonts w:ascii="Arial" w:hAnsi="Arial" w:cs="Arial"/>
                <w:sz w:val="22"/>
                <w:szCs w:val="22"/>
              </w:rPr>
              <w:br/>
            </w:r>
            <w:r w:rsidRPr="00405BF1">
              <w:rPr>
                <w:rFonts w:ascii="Arial" w:hAnsi="Arial" w:cs="Arial"/>
                <w:sz w:val="22"/>
                <w:szCs w:val="22"/>
              </w:rPr>
              <w:br/>
            </w:r>
            <w:r w:rsidRPr="00405BF1">
              <w:rPr>
                <w:rFonts w:ascii="Arial" w:hAnsi="Arial" w:cs="Arial"/>
                <w:sz w:val="22"/>
                <w:szCs w:val="22"/>
                <w:shd w:val="clear" w:color="auto" w:fill="FFFFFF"/>
              </w:rPr>
              <w:t>She also mentor emerging professionals across island nations, helping them build the skills and connections they need to succeed. At the same time, I work with organisations to build strong networks that can tackle the most pressing issues of our time, from climate adaptation to sustainable economic growth.</w:t>
            </w:r>
          </w:p>
          <w:p w14:paraId="3C323500" w14:textId="77777777" w:rsidR="004A3628" w:rsidRPr="00405BF1" w:rsidRDefault="004A3628" w:rsidP="00D13086">
            <w:pPr>
              <w:jc w:val="both"/>
              <w:rPr>
                <w:rFonts w:ascii="Arial" w:hAnsi="Arial" w:cs="Arial"/>
                <w:bCs/>
                <w:sz w:val="22"/>
                <w:szCs w:val="22"/>
              </w:rPr>
            </w:pPr>
          </w:p>
          <w:p w14:paraId="215CCFCB" w14:textId="40C7023F" w:rsidR="00B74AC2" w:rsidRPr="00405BF1" w:rsidRDefault="00B74AC2" w:rsidP="00D13086">
            <w:pPr>
              <w:jc w:val="both"/>
              <w:rPr>
                <w:rFonts w:ascii="Arial" w:hAnsi="Arial" w:cs="Arial"/>
                <w:sz w:val="22"/>
                <w:szCs w:val="22"/>
              </w:rPr>
            </w:pPr>
          </w:p>
          <w:p w14:paraId="38543D32" w14:textId="77777777" w:rsidR="00405BF1" w:rsidRDefault="00405BF1" w:rsidP="00405BF1">
            <w:pPr>
              <w:jc w:val="both"/>
              <w:rPr>
                <w:rFonts w:ascii="Arial" w:hAnsi="Arial" w:cs="Arial"/>
                <w:b/>
                <w:bCs/>
                <w:sz w:val="22"/>
                <w:szCs w:val="22"/>
              </w:rPr>
            </w:pPr>
            <w:r>
              <w:rPr>
                <w:rFonts w:ascii="Arial" w:hAnsi="Arial" w:cs="Arial"/>
                <w:b/>
                <w:bCs/>
                <w:sz w:val="22"/>
                <w:szCs w:val="22"/>
              </w:rPr>
              <w:t>Participant</w:t>
            </w:r>
            <w:r w:rsidRPr="00512392">
              <w:rPr>
                <w:rFonts w:ascii="Arial" w:hAnsi="Arial" w:cs="Arial"/>
                <w:b/>
                <w:bCs/>
                <w:sz w:val="22"/>
                <w:szCs w:val="22"/>
              </w:rPr>
              <w:t xml:space="preserve"> 1 Contribution: </w:t>
            </w:r>
          </w:p>
          <w:p w14:paraId="0690D569" w14:textId="7B913F69" w:rsidR="006424AB" w:rsidRDefault="00405BF1" w:rsidP="00D13086">
            <w:pPr>
              <w:jc w:val="both"/>
              <w:rPr>
                <w:rFonts w:ascii="Arial" w:hAnsi="Arial" w:cs="Arial"/>
                <w:sz w:val="22"/>
                <w:szCs w:val="22"/>
              </w:rPr>
            </w:pPr>
            <w:r>
              <w:rPr>
                <w:rFonts w:ascii="Arial" w:hAnsi="Arial" w:cs="Arial"/>
                <w:sz w:val="22"/>
                <w:szCs w:val="22"/>
              </w:rPr>
              <w:t xml:space="preserve">Kate will explore ways in which to broaden inclusivity in policy making processes </w:t>
            </w:r>
            <w:proofErr w:type="spellStart"/>
            <w:r>
              <w:rPr>
                <w:rFonts w:ascii="Arial" w:hAnsi="Arial" w:cs="Arial"/>
                <w:sz w:val="22"/>
                <w:szCs w:val="22"/>
              </w:rPr>
              <w:t>eg</w:t>
            </w:r>
            <w:proofErr w:type="spellEnd"/>
            <w:r>
              <w:rPr>
                <w:rFonts w:ascii="Arial" w:hAnsi="Arial" w:cs="Arial"/>
                <w:sz w:val="22"/>
                <w:szCs w:val="22"/>
              </w:rPr>
              <w:t xml:space="preserve"> the NDCs and other climate plans that are considered to be rather top down in their current approaches.</w:t>
            </w:r>
          </w:p>
          <w:p w14:paraId="6B2CA8A1" w14:textId="77777777" w:rsidR="00405BF1" w:rsidRDefault="00405BF1" w:rsidP="00D13086">
            <w:pPr>
              <w:jc w:val="both"/>
              <w:rPr>
                <w:rFonts w:ascii="Arial" w:hAnsi="Arial" w:cs="Arial"/>
                <w:sz w:val="22"/>
                <w:szCs w:val="22"/>
              </w:rPr>
            </w:pPr>
          </w:p>
          <w:p w14:paraId="7D37857D" w14:textId="527D74F7" w:rsidR="004A3628" w:rsidRPr="00417483" w:rsidRDefault="004A3628" w:rsidP="00417483">
            <w:pPr>
              <w:jc w:val="both"/>
              <w:rPr>
                <w:rFonts w:ascii="Arial" w:hAnsi="Arial" w:cs="Arial"/>
                <w:b/>
                <w:bCs/>
              </w:rPr>
            </w:pPr>
          </w:p>
        </w:tc>
      </w:tr>
    </w:tbl>
    <w:p w14:paraId="30B7BCEE" w14:textId="77777777" w:rsidR="004A3628" w:rsidRPr="00C26081" w:rsidRDefault="004A3628" w:rsidP="004A3628"/>
    <w:p w14:paraId="6327ECBB" w14:textId="77777777" w:rsidR="00703A27" w:rsidRDefault="00703A27"/>
    <w:sectPr w:rsidR="00703A27" w:rsidSect="004A362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84C55" w14:textId="77777777" w:rsidR="00B20A0E" w:rsidRDefault="00B20A0E" w:rsidP="00671267">
      <w:r>
        <w:separator/>
      </w:r>
    </w:p>
  </w:endnote>
  <w:endnote w:type="continuationSeparator" w:id="0">
    <w:p w14:paraId="32B9B7D8" w14:textId="77777777" w:rsidR="00B20A0E" w:rsidRDefault="00B20A0E" w:rsidP="00671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8546E" w14:textId="77777777" w:rsidR="00B20A0E" w:rsidRDefault="00B20A0E" w:rsidP="00671267">
      <w:r>
        <w:separator/>
      </w:r>
    </w:p>
  </w:footnote>
  <w:footnote w:type="continuationSeparator" w:id="0">
    <w:p w14:paraId="6E5FB003" w14:textId="77777777" w:rsidR="00B20A0E" w:rsidRDefault="00B20A0E" w:rsidP="00671267">
      <w:r>
        <w:continuationSeparator/>
      </w:r>
    </w:p>
  </w:footnote>
  <w:footnote w:id="1">
    <w:p w14:paraId="67344621" w14:textId="77777777" w:rsidR="00671267" w:rsidRPr="00FB32E1" w:rsidRDefault="00671267" w:rsidP="00671267">
      <w:pPr>
        <w:pStyle w:val="FootnoteText"/>
        <w:rPr>
          <w:rFonts w:ascii="Arial" w:hAnsi="Arial" w:cs="Arial"/>
          <w:sz w:val="16"/>
          <w:szCs w:val="16"/>
        </w:rPr>
      </w:pPr>
      <w:r>
        <w:rPr>
          <w:rStyle w:val="FootnoteReference"/>
        </w:rPr>
        <w:footnoteRef/>
      </w:r>
      <w:r>
        <w:t xml:space="preserve"> </w:t>
      </w:r>
      <w:r w:rsidRPr="00FB32E1">
        <w:rPr>
          <w:rFonts w:ascii="Arial" w:hAnsi="Arial" w:cs="Arial"/>
          <w:color w:val="424245"/>
          <w:sz w:val="16"/>
          <w:szCs w:val="16"/>
          <w:shd w:val="clear" w:color="auto" w:fill="FFFFFF"/>
        </w:rPr>
        <w:t>The NDCs to be submitted in 2025</w:t>
      </w:r>
      <w:r>
        <w:rPr>
          <w:rFonts w:ascii="Arial" w:hAnsi="Arial" w:cs="Arial"/>
          <w:color w:val="424245"/>
          <w:sz w:val="16"/>
          <w:szCs w:val="16"/>
          <w:shd w:val="clear" w:color="auto" w:fill="FFFFFF"/>
        </w:rPr>
        <w:t xml:space="preserve"> </w:t>
      </w:r>
      <w:r w:rsidRPr="00FB32E1">
        <w:rPr>
          <w:rFonts w:ascii="Arial" w:hAnsi="Arial" w:cs="Arial"/>
          <w:color w:val="424245"/>
          <w:sz w:val="16"/>
          <w:szCs w:val="16"/>
          <w:shd w:val="clear" w:color="auto" w:fill="FFFFFF"/>
        </w:rPr>
        <w:t xml:space="preserve">need to be progressive and more ambitious than current NDCs </w:t>
      </w:r>
      <w:r>
        <w:rPr>
          <w:rFonts w:ascii="Arial" w:hAnsi="Arial" w:cs="Arial"/>
          <w:color w:val="424245"/>
          <w:sz w:val="16"/>
          <w:szCs w:val="16"/>
          <w:shd w:val="clear" w:color="auto" w:fill="FFFFFF"/>
        </w:rPr>
        <w:t xml:space="preserve">to align </w:t>
      </w:r>
      <w:r w:rsidRPr="00FB32E1">
        <w:rPr>
          <w:rFonts w:ascii="Arial" w:hAnsi="Arial" w:cs="Arial"/>
          <w:color w:val="424245"/>
          <w:sz w:val="16"/>
          <w:szCs w:val="16"/>
          <w:shd w:val="clear" w:color="auto" w:fill="FFFFFF"/>
        </w:rPr>
        <w:t>with a global with the Paris Agreement’s 1.5C goa</w:t>
      </w:r>
      <w:r>
        <w:rPr>
          <w:rFonts w:ascii="Arial" w:hAnsi="Arial" w:cs="Arial"/>
          <w:color w:val="424245"/>
          <w:sz w:val="16"/>
          <w:szCs w:val="16"/>
          <w:shd w:val="clear" w:color="auto" w:fill="FFFFFF"/>
        </w:rPr>
        <w:t>ls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BE6"/>
    <w:multiLevelType w:val="hybridMultilevel"/>
    <w:tmpl w:val="447E0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08686634">
    <w:abstractNumId w:val="1"/>
  </w:num>
  <w:num w:numId="2" w16cid:durableId="826677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28"/>
    <w:rsid w:val="001E1560"/>
    <w:rsid w:val="00367EAF"/>
    <w:rsid w:val="003731BC"/>
    <w:rsid w:val="00405BF1"/>
    <w:rsid w:val="00417483"/>
    <w:rsid w:val="004A3628"/>
    <w:rsid w:val="00532061"/>
    <w:rsid w:val="0058105A"/>
    <w:rsid w:val="006424AB"/>
    <w:rsid w:val="00671267"/>
    <w:rsid w:val="006B0777"/>
    <w:rsid w:val="00703A27"/>
    <w:rsid w:val="00722DC7"/>
    <w:rsid w:val="00757A05"/>
    <w:rsid w:val="00783AB0"/>
    <w:rsid w:val="007D408E"/>
    <w:rsid w:val="007E3312"/>
    <w:rsid w:val="00AF7C35"/>
    <w:rsid w:val="00B20A0E"/>
    <w:rsid w:val="00B30DC2"/>
    <w:rsid w:val="00B74AC2"/>
    <w:rsid w:val="00B76030"/>
    <w:rsid w:val="00C10F12"/>
    <w:rsid w:val="00D02F62"/>
    <w:rsid w:val="00EC2F94"/>
    <w:rsid w:val="00F818D6"/>
    <w:rsid w:val="00FF303E"/>
    <w:rsid w:val="00FF617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B587"/>
  <w15:chartTrackingRefBased/>
  <w15:docId w15:val="{A8153902-514B-4070-8D40-63C7866E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28"/>
    <w:pPr>
      <w:spacing w:after="0" w:line="240" w:lineRule="auto"/>
    </w:pPr>
    <w:rPr>
      <w:rFonts w:eastAsiaTheme="minorEastAsia"/>
      <w:kern w:val="0"/>
      <w:sz w:val="24"/>
      <w:szCs w:val="24"/>
      <w:lang w:val="en-CA" w:eastAsia="zh-TW"/>
      <w14:ligatures w14:val="none"/>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14:ligatures w14:val="standardContextual"/>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14:ligatures w14:val="standardContextual"/>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14:ligatures w14:val="standardContextual"/>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14:ligatures w14:val="standardContextual"/>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14:ligatures w14:val="standardContextual"/>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14:ligatures w14:val="standardContextual"/>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14:ligatures w14:val="standardContextual"/>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14:ligatures w14:val="standardContextual"/>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14:ligatures w14:val="standardContextual"/>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28"/>
    <w:pPr>
      <w:numPr>
        <w:ilvl w:val="1"/>
      </w:numPr>
      <w:spacing w:after="160" w:line="259" w:lineRule="auto"/>
    </w:pPr>
    <w:rPr>
      <w:rFonts w:eastAsiaTheme="majorEastAsia" w:cstheme="majorBidi"/>
      <w:color w:val="595959" w:themeColor="text1" w:themeTint="A6"/>
      <w:spacing w:val="15"/>
      <w:kern w:val="2"/>
      <w:sz w:val="28"/>
      <w:szCs w:val="28"/>
      <w:lang w:val="en-NZ" w:eastAsia="en-US"/>
      <w14:ligatures w14:val="standardContextual"/>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14:ligatures w14:val="standardContextual"/>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14:ligatures w14:val="standardContextual"/>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14:ligatures w14:val="standardContextual"/>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pPr>
      <w:spacing w:after="0" w:line="240" w:lineRule="auto"/>
    </w:pPr>
    <w:rPr>
      <w:rFonts w:eastAsiaTheme="minorEastAsia"/>
      <w:kern w:val="0"/>
      <w:sz w:val="24"/>
      <w:szCs w:val="24"/>
      <w:lang w:val="en-CA" w:eastAsia="zh-TW"/>
      <w14:ligatures w14:val="none"/>
    </w:rPr>
  </w:style>
  <w:style w:type="paragraph" w:styleId="FootnoteText">
    <w:name w:val="footnote text"/>
    <w:basedOn w:val="Normal"/>
    <w:link w:val="FootnoteTextChar"/>
    <w:uiPriority w:val="99"/>
    <w:semiHidden/>
    <w:unhideWhenUsed/>
    <w:rsid w:val="00671267"/>
    <w:rPr>
      <w:rFonts w:ascii="Calibri" w:eastAsia="Calibri" w:hAnsi="Calibri" w:cs="Calibri"/>
      <w:sz w:val="20"/>
      <w:szCs w:val="20"/>
      <w:lang w:val="en-US" w:eastAsia="en-GB"/>
    </w:rPr>
  </w:style>
  <w:style w:type="character" w:customStyle="1" w:styleId="FootnoteTextChar">
    <w:name w:val="Footnote Text Char"/>
    <w:basedOn w:val="DefaultParagraphFont"/>
    <w:link w:val="FootnoteText"/>
    <w:uiPriority w:val="99"/>
    <w:semiHidden/>
    <w:rsid w:val="00671267"/>
    <w:rPr>
      <w:rFonts w:ascii="Calibri" w:eastAsia="Calibri" w:hAnsi="Calibri" w:cs="Calibri"/>
      <w:kern w:val="0"/>
      <w:sz w:val="20"/>
      <w:szCs w:val="20"/>
      <w:lang w:val="en-US" w:eastAsia="en-GB"/>
      <w14:ligatures w14:val="none"/>
    </w:rPr>
  </w:style>
  <w:style w:type="character" w:styleId="FootnoteReference">
    <w:name w:val="footnote reference"/>
    <w:basedOn w:val="DefaultParagraphFont"/>
    <w:uiPriority w:val="99"/>
    <w:semiHidden/>
    <w:unhideWhenUsed/>
    <w:rsid w:val="00671267"/>
    <w:rPr>
      <w:vertAlign w:val="superscript"/>
    </w:rPr>
  </w:style>
  <w:style w:type="paragraph" w:styleId="NormalWeb">
    <w:name w:val="Normal (Web)"/>
    <w:basedOn w:val="Normal"/>
    <w:uiPriority w:val="99"/>
    <w:unhideWhenUsed/>
    <w:rsid w:val="00B30DC2"/>
    <w:pPr>
      <w:spacing w:before="100" w:beforeAutospacing="1" w:after="100" w:afterAutospacing="1"/>
    </w:pPr>
    <w:rPr>
      <w:rFonts w:ascii="Times New Roman" w:eastAsia="Times New Roman" w:hAnsi="Times New Roman" w:cs="Times New Roman"/>
      <w:lang w:val="en-ZA" w:eastAsia="en-GB"/>
    </w:rPr>
  </w:style>
  <w:style w:type="character" w:styleId="Strong">
    <w:name w:val="Strong"/>
    <w:basedOn w:val="DefaultParagraphFont"/>
    <w:uiPriority w:val="22"/>
    <w:qFormat/>
    <w:rsid w:val="00B30D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23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05B6AF-228E-4921-87CE-8319350688AD}">
  <ds:schemaRefs>
    <ds:schemaRef ds:uri="http://schemas.microsoft.com/office/2006/documentManagement/types"/>
    <ds:schemaRef ds:uri="9c8a2b7b-0bee-4c48-b0a6-23db8982d3bc"/>
    <ds:schemaRef ds:uri="http://schemas.microsoft.com/office/2006/metadata/properties"/>
    <ds:schemaRef ds:uri="http://schemas.openxmlformats.org/package/2006/metadata/core-properties"/>
    <ds:schemaRef ds:uri="http://purl.org/dc/terms/"/>
    <ds:schemaRef ds:uri="http://purl.org/dc/dcmitype/"/>
    <ds:schemaRef ds:uri="http://www.w3.org/XML/1998/namespace"/>
    <ds:schemaRef ds:uri="http://schemas.microsoft.com/office/infopath/2007/PartnerControls"/>
    <ds:schemaRef ds:uri="cab52c9b-ab33-4221-8af9-54f8f2b86a80"/>
    <ds:schemaRef ds:uri="6911e96c-4cc4-42d5-8e43-f93924cf6a05"/>
    <ds:schemaRef ds:uri="http://purl.org/dc/elements/1.1/"/>
  </ds:schemaRefs>
</ds:datastoreItem>
</file>

<file path=customXml/itemProps2.xml><?xml version="1.0" encoding="utf-8"?>
<ds:datastoreItem xmlns:ds="http://schemas.openxmlformats.org/officeDocument/2006/customXml" ds:itemID="{45A41978-F1A9-4535-940B-C7544A825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C38ECD-A7AB-4423-BCBA-07A8371D62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1076</Words>
  <Characters>6137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Hayward</dc:creator>
  <cp:keywords/>
  <dc:description/>
  <cp:lastModifiedBy>Bethany Yee</cp:lastModifiedBy>
  <cp:revision>7</cp:revision>
  <dcterms:created xsi:type="dcterms:W3CDTF">2025-03-01T10:46:00Z</dcterms:created>
  <dcterms:modified xsi:type="dcterms:W3CDTF">2025-08-10T03:07:00Z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