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Pr="00FC7F58" w:rsidRDefault="00EB1B31">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E819F5" w:rsidRPr="00FC7F58" w14:paraId="71358CF0" w14:textId="77777777" w:rsidTr="008318A5">
        <w:tc>
          <w:tcPr>
            <w:tcW w:w="8640" w:type="dxa"/>
            <w:shd w:val="clear" w:color="auto" w:fill="F2F2F2" w:themeFill="background1" w:themeFillShade="F2"/>
          </w:tcPr>
          <w:p w14:paraId="696A6582" w14:textId="5F74CB92" w:rsidR="00E819F5" w:rsidRPr="00CC62A2" w:rsidRDefault="00CC62A2" w:rsidP="008318A5">
            <w:pPr>
              <w:jc w:val="both"/>
              <w:rPr>
                <w:rFonts w:ascii="Arial" w:hAnsi="Arial" w:cs="Arial"/>
                <w:bCs/>
                <w:i/>
                <w:iCs/>
                <w:sz w:val="22"/>
                <w:szCs w:val="22"/>
              </w:rPr>
            </w:pPr>
            <w:r w:rsidRPr="00CC62A2">
              <w:rPr>
                <w:rFonts w:ascii="Arial" w:hAnsi="Arial" w:cs="Arial"/>
                <w:bCs/>
                <w:i/>
                <w:iCs/>
                <w:sz w:val="22"/>
                <w:szCs w:val="22"/>
              </w:rPr>
              <w:t>Wānanga/Talanoa/Dialogue or Workshop</w:t>
            </w:r>
          </w:p>
          <w:p w14:paraId="418A0C6F" w14:textId="77777777" w:rsidR="00E819F5" w:rsidRDefault="00E819F5" w:rsidP="008318A5">
            <w:pPr>
              <w:jc w:val="both"/>
              <w:rPr>
                <w:rFonts w:ascii="Arial" w:hAnsi="Arial" w:cs="Arial"/>
                <w:b/>
                <w:bCs/>
                <w:color w:val="000000"/>
                <w:sz w:val="22"/>
                <w:szCs w:val="22"/>
              </w:rPr>
            </w:pPr>
            <w:r w:rsidRPr="00FC7F58">
              <w:rPr>
                <w:rFonts w:ascii="Arial" w:hAnsi="Arial" w:cs="Arial"/>
                <w:b/>
                <w:bCs/>
                <w:color w:val="000000"/>
                <w:sz w:val="22"/>
                <w:szCs w:val="22"/>
              </w:rPr>
              <w:t>Are we getting it right? Climate services - helpful or harmful?</w:t>
            </w:r>
          </w:p>
          <w:p w14:paraId="31C517FA" w14:textId="53F7EE5A" w:rsidR="00CC62A2" w:rsidRPr="00FC7F58" w:rsidRDefault="00CC62A2" w:rsidP="008318A5">
            <w:pPr>
              <w:jc w:val="both"/>
              <w:rPr>
                <w:rFonts w:ascii="Arial" w:hAnsi="Arial" w:cs="Arial"/>
                <w:b/>
                <w:bCs/>
                <w:sz w:val="22"/>
                <w:szCs w:val="22"/>
              </w:rPr>
            </w:pPr>
          </w:p>
        </w:tc>
      </w:tr>
      <w:tr w:rsidR="00E819F5" w:rsidRPr="00FC7F58" w14:paraId="3832D4D2" w14:textId="77777777" w:rsidTr="008318A5">
        <w:trPr>
          <w:trHeight w:val="1511"/>
        </w:trPr>
        <w:tc>
          <w:tcPr>
            <w:tcW w:w="8640" w:type="dxa"/>
          </w:tcPr>
          <w:p w14:paraId="2B871F5E" w14:textId="77777777" w:rsidR="00FC7F58" w:rsidRPr="00FC7F58" w:rsidRDefault="00FC7F58" w:rsidP="008318A5">
            <w:pPr>
              <w:jc w:val="both"/>
              <w:rPr>
                <w:rFonts w:ascii="Arial" w:hAnsi="Arial" w:cs="Arial"/>
                <w:bCs/>
                <w:sz w:val="22"/>
                <w:szCs w:val="22"/>
              </w:rPr>
            </w:pPr>
          </w:p>
          <w:p w14:paraId="0DFB64D8" w14:textId="6DFE17EC" w:rsidR="00E819F5" w:rsidRPr="00FC7F58" w:rsidRDefault="00E819F5" w:rsidP="008318A5">
            <w:pPr>
              <w:jc w:val="both"/>
              <w:rPr>
                <w:rFonts w:ascii="Arial" w:hAnsi="Arial" w:cs="Arial"/>
                <w:bCs/>
                <w:sz w:val="22"/>
                <w:szCs w:val="22"/>
              </w:rPr>
            </w:pPr>
            <w:r w:rsidRPr="00FC7F58">
              <w:rPr>
                <w:rFonts w:ascii="Arial" w:hAnsi="Arial" w:cs="Arial"/>
                <w:bCs/>
                <w:sz w:val="22"/>
                <w:szCs w:val="22"/>
              </w:rPr>
              <w:t xml:space="preserve">Climate services providers exist across the world, across all scales (local-regional-national-international), and deliver services </w:t>
            </w:r>
            <w:r w:rsidR="00354B73">
              <w:rPr>
                <w:rFonts w:ascii="Arial" w:hAnsi="Arial" w:cs="Arial"/>
                <w:bCs/>
                <w:sz w:val="22"/>
                <w:szCs w:val="22"/>
              </w:rPr>
              <w:t xml:space="preserve">of various kinds, from data generation to adaptation support, </w:t>
            </w:r>
            <w:r w:rsidRPr="00FC7F58">
              <w:rPr>
                <w:rFonts w:ascii="Arial" w:hAnsi="Arial" w:cs="Arial"/>
                <w:bCs/>
                <w:sz w:val="22"/>
                <w:szCs w:val="22"/>
              </w:rPr>
              <w:t>essential for decision-making. Although they do not, by nature or design, exert or hold power, the impacts of their services can be direct, widespread, and in themselves powerful.</w:t>
            </w:r>
          </w:p>
          <w:p w14:paraId="587EA8A2" w14:textId="77777777" w:rsidR="00E819F5" w:rsidRPr="00FC7F58" w:rsidRDefault="00E819F5" w:rsidP="008318A5">
            <w:pPr>
              <w:jc w:val="both"/>
              <w:rPr>
                <w:rFonts w:ascii="Arial" w:hAnsi="Arial" w:cs="Arial"/>
                <w:b/>
                <w:sz w:val="22"/>
                <w:szCs w:val="22"/>
              </w:rPr>
            </w:pPr>
          </w:p>
          <w:p w14:paraId="193C51AC" w14:textId="1F22475C" w:rsidR="00E819F5" w:rsidRPr="00FC7F58" w:rsidRDefault="00354B73" w:rsidP="00E819F5">
            <w:pPr>
              <w:pStyle w:val="NormalWeb"/>
              <w:spacing w:before="0" w:beforeAutospacing="0" w:after="0" w:afterAutospacing="0"/>
              <w:rPr>
                <w:rFonts w:ascii="Arial" w:hAnsi="Arial" w:cs="Arial"/>
                <w:sz w:val="22"/>
                <w:szCs w:val="22"/>
              </w:rPr>
            </w:pPr>
            <w:r w:rsidRPr="00354B73">
              <w:rPr>
                <w:rFonts w:ascii="Arial" w:hAnsi="Arial" w:cs="Arial"/>
                <w:color w:val="000000"/>
                <w:sz w:val="22"/>
                <w:szCs w:val="22"/>
              </w:rPr>
              <w:t>This session aims to p</w:t>
            </w:r>
            <w:r w:rsidR="00E819F5" w:rsidRPr="00354B73">
              <w:rPr>
                <w:rFonts w:ascii="Arial" w:hAnsi="Arial" w:cs="Arial"/>
                <w:color w:val="000000"/>
                <w:sz w:val="22"/>
                <w:szCs w:val="22"/>
              </w:rPr>
              <w:t>rovide</w:t>
            </w:r>
            <w:r w:rsidR="00E819F5" w:rsidRPr="00FC7F58">
              <w:rPr>
                <w:rFonts w:ascii="Arial" w:hAnsi="Arial" w:cs="Arial"/>
                <w:color w:val="000000"/>
                <w:sz w:val="22"/>
                <w:szCs w:val="22"/>
              </w:rPr>
              <w:t xml:space="preserve"> an opportunity to critically reflect and collectively explore the role of climate service organizations </w:t>
            </w:r>
            <w:r>
              <w:rPr>
                <w:rFonts w:ascii="Arial" w:hAnsi="Arial" w:cs="Arial"/>
                <w:color w:val="000000"/>
                <w:sz w:val="22"/>
                <w:szCs w:val="22"/>
              </w:rPr>
              <w:t>(</w:t>
            </w:r>
            <w:r w:rsidR="00E819F5" w:rsidRPr="00FC7F58">
              <w:rPr>
                <w:rFonts w:ascii="Arial" w:hAnsi="Arial" w:cs="Arial"/>
                <w:color w:val="000000"/>
                <w:sz w:val="22"/>
                <w:szCs w:val="22"/>
              </w:rPr>
              <w:t>and boundary organizations</w:t>
            </w:r>
            <w:r>
              <w:rPr>
                <w:rFonts w:ascii="Arial" w:hAnsi="Arial" w:cs="Arial"/>
                <w:color w:val="000000"/>
                <w:sz w:val="22"/>
                <w:szCs w:val="22"/>
              </w:rPr>
              <w:t>)</w:t>
            </w:r>
            <w:r w:rsidR="00E819F5" w:rsidRPr="00FC7F58">
              <w:rPr>
                <w:rFonts w:ascii="Arial" w:hAnsi="Arial" w:cs="Arial"/>
                <w:color w:val="000000"/>
                <w:sz w:val="22"/>
                <w:szCs w:val="22"/>
              </w:rPr>
              <w:t xml:space="preserve"> in supporting adaptation efforts. Are they helping to reduce climate risks at the expense of other challenges (e.g., social, environmental)? What does success look like in service provision and whose success counts? What are the consequences of the decisions that these organizations make about their own work? What are their points of influence (if any) and what role do they, or can they play</w:t>
            </w:r>
            <w:r w:rsidR="00B45DE4">
              <w:rPr>
                <w:rFonts w:ascii="Arial" w:hAnsi="Arial" w:cs="Arial"/>
                <w:color w:val="000000"/>
                <w:sz w:val="22"/>
                <w:szCs w:val="22"/>
              </w:rPr>
              <w:t xml:space="preserve"> in all levels of decision-making</w:t>
            </w:r>
            <w:r w:rsidR="00E819F5" w:rsidRPr="00FC7F58">
              <w:rPr>
                <w:rFonts w:ascii="Arial" w:hAnsi="Arial" w:cs="Arial"/>
                <w:color w:val="000000"/>
                <w:sz w:val="22"/>
                <w:szCs w:val="22"/>
              </w:rPr>
              <w:t>?</w:t>
            </w:r>
          </w:p>
          <w:p w14:paraId="5BA83D3F" w14:textId="77777777" w:rsidR="00E819F5" w:rsidRPr="00FC7F58" w:rsidRDefault="00E819F5" w:rsidP="00E819F5">
            <w:pPr>
              <w:pStyle w:val="NormalWeb"/>
              <w:spacing w:before="0" w:beforeAutospacing="0" w:after="0" w:afterAutospacing="0"/>
              <w:rPr>
                <w:rFonts w:ascii="Arial" w:hAnsi="Arial" w:cs="Arial"/>
                <w:color w:val="000000"/>
                <w:sz w:val="22"/>
                <w:szCs w:val="22"/>
              </w:rPr>
            </w:pPr>
          </w:p>
          <w:p w14:paraId="741E8D0B" w14:textId="77777777" w:rsidR="00E819F5" w:rsidRPr="00FC7F58" w:rsidRDefault="00E819F5" w:rsidP="00E819F5">
            <w:pPr>
              <w:pStyle w:val="NormalWeb"/>
              <w:spacing w:before="0" w:beforeAutospacing="0" w:after="0" w:afterAutospacing="0"/>
              <w:rPr>
                <w:rFonts w:ascii="Arial" w:hAnsi="Arial" w:cs="Arial"/>
                <w:color w:val="000000"/>
                <w:sz w:val="22"/>
                <w:szCs w:val="22"/>
                <w:u w:val="single"/>
              </w:rPr>
            </w:pPr>
            <w:r w:rsidRPr="00FC7F58">
              <w:rPr>
                <w:rFonts w:ascii="Arial" w:hAnsi="Arial" w:cs="Arial"/>
                <w:color w:val="000000"/>
                <w:sz w:val="22"/>
                <w:szCs w:val="22"/>
                <w:u w:val="single"/>
              </w:rPr>
              <w:t xml:space="preserve">Method: </w:t>
            </w:r>
          </w:p>
          <w:p w14:paraId="64B5A995" w14:textId="4CE5E94B" w:rsidR="00E819F5" w:rsidRPr="00FC7F58" w:rsidRDefault="00E819F5" w:rsidP="00E819F5">
            <w:pPr>
              <w:pStyle w:val="NormalWeb"/>
              <w:spacing w:before="0" w:beforeAutospacing="0" w:after="0" w:afterAutospacing="0"/>
              <w:rPr>
                <w:rFonts w:ascii="Arial" w:hAnsi="Arial" w:cs="Arial"/>
                <w:color w:val="000000"/>
                <w:sz w:val="22"/>
                <w:szCs w:val="22"/>
              </w:rPr>
            </w:pPr>
            <w:r w:rsidRPr="00FC7F58">
              <w:rPr>
                <w:rFonts w:ascii="Arial" w:hAnsi="Arial" w:cs="Arial"/>
                <w:color w:val="000000"/>
                <w:sz w:val="22"/>
                <w:szCs w:val="22"/>
              </w:rPr>
              <w:t>The session will start with a short conversation among the key participants to set the context and stage (framing).</w:t>
            </w:r>
            <w:r w:rsidR="00B45DE4">
              <w:rPr>
                <w:rFonts w:ascii="Arial" w:hAnsi="Arial" w:cs="Arial"/>
                <w:color w:val="000000"/>
                <w:sz w:val="22"/>
                <w:szCs w:val="22"/>
              </w:rPr>
              <w:t xml:space="preserve"> Participants will introduce their respective organizations, and address a set of questions. </w:t>
            </w:r>
          </w:p>
          <w:p w14:paraId="7B3CC5A0" w14:textId="77777777" w:rsidR="00E819F5" w:rsidRPr="00FC7F58" w:rsidRDefault="00E819F5" w:rsidP="00E819F5">
            <w:pPr>
              <w:pStyle w:val="NormalWeb"/>
              <w:spacing w:before="0" w:beforeAutospacing="0" w:after="0" w:afterAutospacing="0"/>
              <w:rPr>
                <w:rFonts w:ascii="Arial" w:hAnsi="Arial" w:cs="Arial"/>
                <w:color w:val="000000"/>
                <w:sz w:val="22"/>
                <w:szCs w:val="22"/>
              </w:rPr>
            </w:pPr>
          </w:p>
          <w:p w14:paraId="4DA1D8D0" w14:textId="77777777" w:rsidR="00B45DE4" w:rsidRDefault="00E819F5" w:rsidP="00E819F5">
            <w:pPr>
              <w:pStyle w:val="NormalWeb"/>
              <w:spacing w:before="0" w:beforeAutospacing="0" w:after="0" w:afterAutospacing="0"/>
              <w:rPr>
                <w:rFonts w:ascii="Arial" w:hAnsi="Arial" w:cs="Arial"/>
                <w:color w:val="000000"/>
                <w:sz w:val="22"/>
                <w:szCs w:val="22"/>
              </w:rPr>
            </w:pPr>
            <w:r w:rsidRPr="00FC7F58">
              <w:rPr>
                <w:rFonts w:ascii="Arial" w:hAnsi="Arial" w:cs="Arial"/>
                <w:color w:val="000000"/>
                <w:sz w:val="22"/>
                <w:szCs w:val="22"/>
              </w:rPr>
              <w:t xml:space="preserve">The bulk of the session will consist of facilitated small group discussions and activities, divided by the level or scope of their work (e.g., policy, community, sector, academia). Discussions will start with pre-set questions, such as: 1) in what ways are climate service providers (un)intentionally entrenching ways of doing, power dynamics, etc.; 2) in what ways are they (un)intentionally disrupting ways of doing, power dynamics, etc.; 3) what becomes possible and what doors close with disruption; 4) in what ways </w:t>
            </w:r>
            <w:r w:rsidR="00B45DE4">
              <w:rPr>
                <w:rFonts w:ascii="Arial" w:hAnsi="Arial" w:cs="Arial"/>
                <w:color w:val="000000"/>
                <w:sz w:val="22"/>
                <w:szCs w:val="22"/>
              </w:rPr>
              <w:t>do climate service providers impact decision-making at different levels, and do they have a responsibility to play that role</w:t>
            </w:r>
            <w:r w:rsidRPr="00FC7F58">
              <w:rPr>
                <w:rFonts w:ascii="Arial" w:hAnsi="Arial" w:cs="Arial"/>
                <w:color w:val="000000"/>
                <w:sz w:val="22"/>
                <w:szCs w:val="22"/>
              </w:rPr>
              <w:t xml:space="preserve">; and 5) what are the tensions among professionalism, personal values, organization values, relationships with nature, accountability to communities, etc. </w:t>
            </w:r>
          </w:p>
          <w:p w14:paraId="3A15F6C5" w14:textId="4A3425FB" w:rsidR="00E819F5" w:rsidRPr="00FC7F58" w:rsidRDefault="00E819F5" w:rsidP="00E819F5">
            <w:pPr>
              <w:pStyle w:val="NormalWeb"/>
              <w:spacing w:before="0" w:beforeAutospacing="0" w:after="0" w:afterAutospacing="0"/>
              <w:rPr>
                <w:rFonts w:ascii="Arial" w:hAnsi="Arial" w:cs="Arial"/>
                <w:sz w:val="22"/>
                <w:szCs w:val="22"/>
              </w:rPr>
            </w:pPr>
            <w:r w:rsidRPr="00FC7F58">
              <w:rPr>
                <w:rFonts w:ascii="Arial" w:hAnsi="Arial" w:cs="Arial"/>
                <w:color w:val="000000"/>
                <w:sz w:val="22"/>
                <w:szCs w:val="22"/>
              </w:rPr>
              <w:t xml:space="preserve">The facilitators will guide the small groups in exploring unique questions and topics that surface through the initial discussions. The co-creation session will end with an activity to visualize and map different pathways and futures based on the decisions that climate service providers make in </w:t>
            </w:r>
            <w:r w:rsidRPr="00B45DE4">
              <w:rPr>
                <w:rFonts w:ascii="Arial" w:hAnsi="Arial" w:cs="Arial"/>
                <w:color w:val="000000"/>
                <w:sz w:val="22"/>
                <w:szCs w:val="22"/>
                <w:u w:val="single"/>
              </w:rPr>
              <w:t>how they do their work</w:t>
            </w:r>
            <w:r w:rsidRPr="00FC7F58">
              <w:rPr>
                <w:rFonts w:ascii="Arial" w:hAnsi="Arial" w:cs="Arial"/>
                <w:color w:val="000000"/>
                <w:sz w:val="22"/>
                <w:szCs w:val="22"/>
              </w:rPr>
              <w:t>, the scope they choose, the lenses they use, etc. Each small group will present their visualization/map to the full group.</w:t>
            </w:r>
          </w:p>
          <w:p w14:paraId="09C17209" w14:textId="77777777" w:rsidR="00E819F5" w:rsidRPr="00FC7F58" w:rsidRDefault="00E819F5" w:rsidP="00E819F5">
            <w:pPr>
              <w:pStyle w:val="NormalWeb"/>
              <w:spacing w:before="0" w:beforeAutospacing="0" w:after="0" w:afterAutospacing="0"/>
              <w:rPr>
                <w:rFonts w:ascii="Arial" w:hAnsi="Arial" w:cs="Arial"/>
                <w:color w:val="000000"/>
                <w:sz w:val="22"/>
                <w:szCs w:val="22"/>
              </w:rPr>
            </w:pPr>
          </w:p>
          <w:p w14:paraId="6D918EBF" w14:textId="77777777" w:rsidR="00E819F5" w:rsidRPr="00FC7F58" w:rsidRDefault="00E819F5" w:rsidP="00E819F5">
            <w:pPr>
              <w:pStyle w:val="NormalWeb"/>
              <w:spacing w:before="0" w:beforeAutospacing="0" w:after="0" w:afterAutospacing="0"/>
              <w:rPr>
                <w:rFonts w:ascii="Arial" w:hAnsi="Arial" w:cs="Arial"/>
                <w:color w:val="000000"/>
                <w:sz w:val="22"/>
                <w:szCs w:val="22"/>
              </w:rPr>
            </w:pPr>
            <w:r w:rsidRPr="00FC7F58">
              <w:rPr>
                <w:rFonts w:ascii="Arial" w:hAnsi="Arial" w:cs="Arial"/>
                <w:color w:val="000000"/>
                <w:sz w:val="22"/>
                <w:szCs w:val="22"/>
              </w:rPr>
              <w:t xml:space="preserve">Expected outcomes: </w:t>
            </w:r>
          </w:p>
          <w:p w14:paraId="293D8562" w14:textId="1A3ACD64" w:rsidR="00E819F5" w:rsidRPr="00FC7F58" w:rsidRDefault="00E819F5" w:rsidP="00B45DE4">
            <w:pPr>
              <w:pStyle w:val="NormalWeb"/>
              <w:spacing w:before="0" w:beforeAutospacing="0" w:after="0" w:afterAutospacing="0"/>
              <w:rPr>
                <w:rFonts w:ascii="Arial" w:hAnsi="Arial" w:cs="Arial"/>
                <w:b/>
                <w:sz w:val="22"/>
                <w:szCs w:val="22"/>
              </w:rPr>
            </w:pPr>
            <w:r w:rsidRPr="00FC7F58">
              <w:rPr>
                <w:rFonts w:ascii="Arial" w:hAnsi="Arial" w:cs="Arial"/>
                <w:color w:val="000000"/>
                <w:sz w:val="22"/>
                <w:szCs w:val="22"/>
              </w:rPr>
              <w:t xml:space="preserve">It is expected that climate service providers and boundary organization practitioners take this time to critically analyze their role in </w:t>
            </w:r>
            <w:r w:rsidR="00B45DE4">
              <w:rPr>
                <w:rFonts w:ascii="Arial" w:hAnsi="Arial" w:cs="Arial"/>
                <w:color w:val="000000"/>
                <w:sz w:val="22"/>
                <w:szCs w:val="22"/>
              </w:rPr>
              <w:t xml:space="preserve">not only </w:t>
            </w:r>
            <w:r w:rsidRPr="00FC7F58">
              <w:rPr>
                <w:rFonts w:ascii="Arial" w:hAnsi="Arial" w:cs="Arial"/>
                <w:color w:val="000000"/>
                <w:sz w:val="22"/>
                <w:szCs w:val="22"/>
              </w:rPr>
              <w:t xml:space="preserve">adaptation and maladaptation, </w:t>
            </w:r>
            <w:r w:rsidR="00B45DE4">
              <w:rPr>
                <w:rFonts w:ascii="Arial" w:hAnsi="Arial" w:cs="Arial"/>
                <w:color w:val="000000"/>
                <w:sz w:val="22"/>
                <w:szCs w:val="22"/>
              </w:rPr>
              <w:t xml:space="preserve">but also in broader questions of policy and even politics. Participants will </w:t>
            </w:r>
            <w:r w:rsidRPr="00FC7F58">
              <w:rPr>
                <w:rFonts w:ascii="Arial" w:hAnsi="Arial" w:cs="Arial"/>
                <w:color w:val="000000"/>
                <w:sz w:val="22"/>
                <w:szCs w:val="22"/>
              </w:rPr>
              <w:t xml:space="preserve">engage in </w:t>
            </w:r>
            <w:r w:rsidR="00B45DE4">
              <w:rPr>
                <w:rFonts w:ascii="Arial" w:hAnsi="Arial" w:cs="Arial"/>
                <w:color w:val="000000"/>
                <w:sz w:val="22"/>
                <w:szCs w:val="22"/>
              </w:rPr>
              <w:t xml:space="preserve">exploring </w:t>
            </w:r>
            <w:r w:rsidRPr="00FC7F58">
              <w:rPr>
                <w:rFonts w:ascii="Arial" w:hAnsi="Arial" w:cs="Arial"/>
                <w:color w:val="000000"/>
                <w:sz w:val="22"/>
                <w:szCs w:val="22"/>
              </w:rPr>
              <w:t xml:space="preserve">systems thinking </w:t>
            </w:r>
            <w:r w:rsidR="00B45DE4">
              <w:rPr>
                <w:rFonts w:ascii="Arial" w:hAnsi="Arial" w:cs="Arial"/>
                <w:color w:val="000000"/>
                <w:sz w:val="22"/>
                <w:szCs w:val="22"/>
              </w:rPr>
              <w:t>in</w:t>
            </w:r>
            <w:r w:rsidRPr="00FC7F58">
              <w:rPr>
                <w:rFonts w:ascii="Arial" w:hAnsi="Arial" w:cs="Arial"/>
                <w:color w:val="000000"/>
                <w:sz w:val="22"/>
                <w:szCs w:val="22"/>
              </w:rPr>
              <w:t xml:space="preserve"> their field</w:t>
            </w:r>
            <w:r w:rsidR="00B45DE4">
              <w:rPr>
                <w:rFonts w:ascii="Arial" w:hAnsi="Arial" w:cs="Arial"/>
                <w:color w:val="000000"/>
                <w:sz w:val="22"/>
                <w:szCs w:val="22"/>
              </w:rPr>
              <w:t>,</w:t>
            </w:r>
            <w:r w:rsidRPr="00FC7F58">
              <w:rPr>
                <w:rFonts w:ascii="Arial" w:hAnsi="Arial" w:cs="Arial"/>
                <w:color w:val="000000"/>
                <w:sz w:val="22"/>
                <w:szCs w:val="22"/>
              </w:rPr>
              <w:t xml:space="preserve"> and their role in it, strategically identify future doors that open and future barriers that come about as a result of their current work and decision-making, and articulate the work they need to do to help orient climate services to where they want to see it go.</w:t>
            </w:r>
          </w:p>
        </w:tc>
      </w:tr>
      <w:tr w:rsidR="00E819F5" w:rsidRPr="00FC7F58" w14:paraId="19170086" w14:textId="77777777" w:rsidTr="008318A5">
        <w:trPr>
          <w:trHeight w:val="576"/>
        </w:trPr>
        <w:tc>
          <w:tcPr>
            <w:tcW w:w="8640" w:type="dxa"/>
          </w:tcPr>
          <w:p w14:paraId="111B5C6D" w14:textId="77777777" w:rsidR="00E819F5" w:rsidRPr="00FC7F58" w:rsidRDefault="00E819F5" w:rsidP="008318A5">
            <w:pPr>
              <w:jc w:val="both"/>
              <w:rPr>
                <w:rFonts w:ascii="Arial" w:hAnsi="Arial" w:cs="Arial"/>
                <w:b/>
                <w:sz w:val="22"/>
                <w:szCs w:val="22"/>
              </w:rPr>
            </w:pPr>
            <w:r w:rsidRPr="00FC7F58">
              <w:rPr>
                <w:rFonts w:ascii="Arial" w:hAnsi="Arial" w:cs="Arial"/>
                <w:b/>
                <w:sz w:val="22"/>
                <w:szCs w:val="22"/>
              </w:rPr>
              <w:lastRenderedPageBreak/>
              <w:t>PARTICIPANTS</w:t>
            </w:r>
          </w:p>
          <w:p w14:paraId="61B576CC" w14:textId="77777777" w:rsidR="00E819F5" w:rsidRPr="00FC7F58" w:rsidRDefault="00E819F5" w:rsidP="008318A5">
            <w:pPr>
              <w:jc w:val="both"/>
              <w:rPr>
                <w:rFonts w:ascii="Arial" w:hAnsi="Arial" w:cs="Arial"/>
                <w:b/>
                <w:sz w:val="22"/>
                <w:szCs w:val="22"/>
              </w:rPr>
            </w:pPr>
          </w:p>
          <w:p w14:paraId="4EA529EF" w14:textId="6D9E1B39" w:rsidR="00A22CD7" w:rsidRPr="00FC7F58" w:rsidRDefault="00A22CD7" w:rsidP="00A22CD7">
            <w:pPr>
              <w:jc w:val="both"/>
              <w:rPr>
                <w:rFonts w:ascii="Arial" w:hAnsi="Arial" w:cs="Arial"/>
                <w:b/>
                <w:sz w:val="22"/>
                <w:szCs w:val="22"/>
                <w:u w:val="single"/>
              </w:rPr>
            </w:pPr>
            <w:r w:rsidRPr="00FC7F58">
              <w:rPr>
                <w:rFonts w:ascii="Arial" w:hAnsi="Arial" w:cs="Arial"/>
                <w:b/>
                <w:sz w:val="22"/>
                <w:szCs w:val="22"/>
                <w:u w:val="single"/>
              </w:rPr>
              <w:t>Participant 1</w:t>
            </w:r>
          </w:p>
          <w:p w14:paraId="31468938" w14:textId="77777777" w:rsidR="00A22CD7" w:rsidRPr="00FC7F58" w:rsidRDefault="00A22CD7" w:rsidP="00A22CD7">
            <w:pPr>
              <w:jc w:val="both"/>
              <w:rPr>
                <w:rFonts w:ascii="Arial" w:hAnsi="Arial" w:cs="Arial"/>
                <w:b/>
                <w:sz w:val="22"/>
                <w:szCs w:val="22"/>
              </w:rPr>
            </w:pPr>
            <w:r w:rsidRPr="00FC7F58">
              <w:rPr>
                <w:rFonts w:ascii="Arial" w:hAnsi="Arial" w:cs="Arial"/>
                <w:b/>
                <w:sz w:val="22"/>
                <w:szCs w:val="22"/>
              </w:rPr>
              <w:t xml:space="preserve">Full Name: </w:t>
            </w:r>
            <w:r w:rsidRPr="00B45DE4">
              <w:rPr>
                <w:rFonts w:ascii="Arial" w:hAnsi="Arial" w:cs="Arial"/>
                <w:bCs/>
                <w:sz w:val="22"/>
                <w:szCs w:val="22"/>
              </w:rPr>
              <w:t>Dr. Sabine Dietz</w:t>
            </w:r>
          </w:p>
          <w:p w14:paraId="7A0B098C" w14:textId="77777777" w:rsidR="00A22CD7" w:rsidRPr="00FC7F58" w:rsidRDefault="00A22CD7" w:rsidP="00A22CD7">
            <w:pPr>
              <w:jc w:val="both"/>
              <w:rPr>
                <w:rFonts w:ascii="Arial" w:hAnsi="Arial" w:cs="Arial"/>
                <w:b/>
                <w:sz w:val="22"/>
                <w:szCs w:val="22"/>
              </w:rPr>
            </w:pPr>
            <w:r w:rsidRPr="00FC7F58">
              <w:rPr>
                <w:rFonts w:ascii="Arial" w:hAnsi="Arial" w:cs="Arial"/>
                <w:b/>
                <w:sz w:val="22"/>
                <w:szCs w:val="22"/>
              </w:rPr>
              <w:t xml:space="preserve">Organisation: </w:t>
            </w:r>
            <w:proofErr w:type="spellStart"/>
            <w:r w:rsidRPr="00B45DE4">
              <w:rPr>
                <w:rFonts w:ascii="Arial" w:hAnsi="Arial" w:cs="Arial"/>
                <w:bCs/>
                <w:sz w:val="22"/>
                <w:szCs w:val="22"/>
              </w:rPr>
              <w:t>CLIMAtlantic</w:t>
            </w:r>
            <w:proofErr w:type="spellEnd"/>
          </w:p>
          <w:p w14:paraId="147A48C2" w14:textId="2D33802D" w:rsidR="00A22CD7" w:rsidRPr="00FC7F58" w:rsidRDefault="00A22CD7" w:rsidP="00A22CD7">
            <w:pPr>
              <w:jc w:val="both"/>
              <w:rPr>
                <w:rFonts w:ascii="Arial" w:hAnsi="Arial" w:cs="Arial"/>
                <w:b/>
                <w:sz w:val="22"/>
                <w:szCs w:val="22"/>
              </w:rPr>
            </w:pPr>
            <w:r w:rsidRPr="00FC7F58">
              <w:rPr>
                <w:rFonts w:ascii="Arial" w:hAnsi="Arial" w:cs="Arial"/>
                <w:b/>
                <w:sz w:val="22"/>
                <w:szCs w:val="22"/>
              </w:rPr>
              <w:t>Bio</w:t>
            </w:r>
            <w:r w:rsidR="00CC62A2">
              <w:rPr>
                <w:rFonts w:ascii="Arial" w:hAnsi="Arial" w:cs="Arial"/>
                <w:b/>
                <w:sz w:val="22"/>
                <w:szCs w:val="22"/>
              </w:rPr>
              <w:t>:</w:t>
            </w:r>
          </w:p>
          <w:p w14:paraId="3245E88F" w14:textId="77777777" w:rsidR="00A22CD7" w:rsidRPr="00FC7F58" w:rsidRDefault="00A22CD7" w:rsidP="00A22CD7">
            <w:pPr>
              <w:jc w:val="both"/>
              <w:rPr>
                <w:rFonts w:ascii="Arial" w:hAnsi="Arial" w:cs="Arial"/>
                <w:sz w:val="22"/>
                <w:szCs w:val="22"/>
              </w:rPr>
            </w:pPr>
            <w:r w:rsidRPr="00FC7F58">
              <w:rPr>
                <w:rFonts w:ascii="Arial" w:hAnsi="Arial" w:cs="Arial"/>
                <w:color w:val="000000"/>
                <w:sz w:val="22"/>
                <w:szCs w:val="22"/>
              </w:rPr>
              <w:t xml:space="preserve">Before becoming Executive Director at </w:t>
            </w:r>
            <w:proofErr w:type="spellStart"/>
            <w:r w:rsidRPr="00FC7F58">
              <w:rPr>
                <w:rFonts w:ascii="Arial" w:hAnsi="Arial" w:cs="Arial"/>
                <w:color w:val="000000"/>
                <w:sz w:val="22"/>
                <w:szCs w:val="22"/>
              </w:rPr>
              <w:t>CLIMAtlantic</w:t>
            </w:r>
            <w:proofErr w:type="spellEnd"/>
            <w:r w:rsidRPr="00FC7F58">
              <w:rPr>
                <w:rFonts w:ascii="Arial" w:hAnsi="Arial" w:cs="Arial"/>
                <w:color w:val="000000"/>
                <w:sz w:val="22"/>
                <w:szCs w:val="22"/>
              </w:rPr>
              <w:t>, Dr. Dietz</w:t>
            </w:r>
            <w:r w:rsidRPr="00FC7F58">
              <w:rPr>
                <w:rFonts w:ascii="Arial" w:hAnsi="Arial" w:cs="Arial"/>
                <w:b/>
                <w:bCs/>
                <w:color w:val="000000"/>
                <w:sz w:val="22"/>
                <w:szCs w:val="22"/>
              </w:rPr>
              <w:t> </w:t>
            </w:r>
            <w:r w:rsidRPr="00FC7F58">
              <w:rPr>
                <w:rFonts w:ascii="Arial" w:hAnsi="Arial" w:cs="Arial"/>
                <w:color w:val="000000"/>
                <w:sz w:val="22"/>
                <w:szCs w:val="22"/>
              </w:rPr>
              <w:t xml:space="preserve">worked in biodiversity conservation, as ecosystem scientist, and as consultant. Her formal education has given her a science-based understanding of the world, supplemented by her deep caring for nature. She lives as white settler on unceded Mi’kmaw territory in </w:t>
            </w:r>
            <w:proofErr w:type="spellStart"/>
            <w:r w:rsidRPr="00FC7F58">
              <w:rPr>
                <w:rFonts w:ascii="Arial" w:hAnsi="Arial" w:cs="Arial"/>
                <w:color w:val="000000"/>
                <w:sz w:val="22"/>
                <w:szCs w:val="22"/>
              </w:rPr>
              <w:t>Siknikt</w:t>
            </w:r>
            <w:proofErr w:type="spellEnd"/>
            <w:r w:rsidRPr="00FC7F58">
              <w:rPr>
                <w:rFonts w:ascii="Arial" w:hAnsi="Arial" w:cs="Arial"/>
                <w:color w:val="000000"/>
                <w:sz w:val="22"/>
                <w:szCs w:val="22"/>
              </w:rPr>
              <w:t xml:space="preserve"> (Sackville, NB).</w:t>
            </w:r>
          </w:p>
          <w:p w14:paraId="3EF784A0" w14:textId="77777777" w:rsidR="00A22CD7" w:rsidRPr="00FC7F58" w:rsidRDefault="00A22CD7" w:rsidP="00A22CD7">
            <w:pPr>
              <w:jc w:val="both"/>
              <w:rPr>
                <w:rFonts w:ascii="Arial" w:hAnsi="Arial" w:cs="Arial"/>
                <w:bCs/>
                <w:sz w:val="22"/>
                <w:szCs w:val="22"/>
              </w:rPr>
            </w:pPr>
          </w:p>
          <w:p w14:paraId="38A7BD53" w14:textId="15434960" w:rsidR="00A22CD7" w:rsidRPr="00FC7F58" w:rsidRDefault="00A22CD7" w:rsidP="00A22CD7">
            <w:pPr>
              <w:jc w:val="both"/>
              <w:rPr>
                <w:rFonts w:ascii="Arial" w:hAnsi="Arial" w:cs="Arial"/>
                <w:b/>
                <w:bCs/>
                <w:sz w:val="22"/>
                <w:szCs w:val="22"/>
              </w:rPr>
            </w:pPr>
            <w:r w:rsidRPr="00FC7F58">
              <w:rPr>
                <w:rFonts w:ascii="Arial" w:hAnsi="Arial" w:cs="Arial"/>
                <w:b/>
                <w:bCs/>
                <w:sz w:val="22"/>
                <w:szCs w:val="22"/>
              </w:rPr>
              <w:t xml:space="preserve">Participant 1 Contribution: </w:t>
            </w:r>
          </w:p>
          <w:p w14:paraId="096C2C56" w14:textId="77777777" w:rsidR="00A22CD7" w:rsidRPr="00FC7F58" w:rsidRDefault="00A22CD7" w:rsidP="00A22CD7">
            <w:pPr>
              <w:jc w:val="both"/>
              <w:rPr>
                <w:rFonts w:ascii="Arial" w:hAnsi="Arial" w:cs="Arial"/>
                <w:sz w:val="22"/>
                <w:szCs w:val="22"/>
              </w:rPr>
            </w:pPr>
          </w:p>
          <w:p w14:paraId="15ED9EA2" w14:textId="77777777" w:rsidR="00A22CD7" w:rsidRPr="00FC7F58" w:rsidRDefault="00A22CD7" w:rsidP="00A22CD7">
            <w:pPr>
              <w:jc w:val="both"/>
              <w:rPr>
                <w:rFonts w:ascii="Arial" w:hAnsi="Arial" w:cs="Arial"/>
                <w:sz w:val="22"/>
                <w:szCs w:val="22"/>
              </w:rPr>
            </w:pPr>
            <w:r w:rsidRPr="00FC7F58">
              <w:rPr>
                <w:rFonts w:ascii="Arial" w:hAnsi="Arial" w:cs="Arial"/>
                <w:sz w:val="22"/>
                <w:szCs w:val="22"/>
              </w:rPr>
              <w:t>Sabine will be the MC for the session, be part of the initial conversation, and will be facilitating and guiding discussions during the session.</w:t>
            </w:r>
          </w:p>
          <w:p w14:paraId="57EB79F4" w14:textId="592BB9BA" w:rsidR="00A22CD7" w:rsidRPr="00FC7F58" w:rsidRDefault="00A22CD7" w:rsidP="00A22CD7">
            <w:pPr>
              <w:jc w:val="both"/>
              <w:rPr>
                <w:rFonts w:ascii="Arial" w:hAnsi="Arial" w:cs="Arial"/>
                <w:sz w:val="22"/>
                <w:szCs w:val="22"/>
              </w:rPr>
            </w:pPr>
            <w:r w:rsidRPr="00FC7F58">
              <w:rPr>
                <w:rFonts w:ascii="Arial" w:hAnsi="Arial" w:cs="Arial"/>
                <w:sz w:val="22"/>
                <w:szCs w:val="22"/>
              </w:rPr>
              <w:t xml:space="preserve">She brings to the conversation </w:t>
            </w:r>
            <w:r w:rsidR="00B45DE4">
              <w:rPr>
                <w:rFonts w:ascii="Arial" w:hAnsi="Arial" w:cs="Arial"/>
                <w:sz w:val="22"/>
                <w:szCs w:val="22"/>
              </w:rPr>
              <w:t>the</w:t>
            </w:r>
            <w:r w:rsidRPr="00FC7F58">
              <w:rPr>
                <w:rFonts w:ascii="Arial" w:hAnsi="Arial" w:cs="Arial"/>
                <w:sz w:val="22"/>
                <w:szCs w:val="22"/>
              </w:rPr>
              <w:t xml:space="preserve"> perspective of a regional climate services organization working with and in 4 provinces, with numerous partners and collaborators, leading an organization which aims to not just meet regional needs and fill gaps, but also to push the adaptation </w:t>
            </w:r>
            <w:r w:rsidR="00B45DE4">
              <w:rPr>
                <w:rFonts w:ascii="Arial" w:hAnsi="Arial" w:cs="Arial"/>
                <w:sz w:val="22"/>
                <w:szCs w:val="22"/>
              </w:rPr>
              <w:t>space</w:t>
            </w:r>
            <w:r w:rsidRPr="00FC7F58">
              <w:rPr>
                <w:rFonts w:ascii="Arial" w:hAnsi="Arial" w:cs="Arial"/>
                <w:sz w:val="22"/>
                <w:szCs w:val="22"/>
              </w:rPr>
              <w:t xml:space="preserve"> to “do better”.</w:t>
            </w:r>
          </w:p>
          <w:p w14:paraId="33C60471" w14:textId="77777777" w:rsidR="00A22CD7" w:rsidRPr="00FC7F58" w:rsidRDefault="00A22CD7" w:rsidP="008318A5">
            <w:pPr>
              <w:jc w:val="both"/>
              <w:rPr>
                <w:rFonts w:ascii="Arial" w:hAnsi="Arial" w:cs="Arial"/>
                <w:b/>
                <w:sz w:val="22"/>
                <w:szCs w:val="22"/>
              </w:rPr>
            </w:pPr>
          </w:p>
          <w:p w14:paraId="099B489A" w14:textId="51DCDB9D" w:rsidR="00E819F5" w:rsidRPr="00FC7F58" w:rsidRDefault="00E819F5" w:rsidP="008318A5">
            <w:pPr>
              <w:jc w:val="both"/>
              <w:rPr>
                <w:rFonts w:ascii="Arial" w:hAnsi="Arial" w:cs="Arial"/>
                <w:b/>
                <w:sz w:val="22"/>
                <w:szCs w:val="22"/>
                <w:u w:val="single"/>
              </w:rPr>
            </w:pPr>
            <w:r w:rsidRPr="00FC7F58">
              <w:rPr>
                <w:rFonts w:ascii="Arial" w:hAnsi="Arial" w:cs="Arial"/>
                <w:b/>
                <w:sz w:val="22"/>
                <w:szCs w:val="22"/>
                <w:u w:val="single"/>
              </w:rPr>
              <w:t xml:space="preserve">Participant </w:t>
            </w:r>
            <w:r w:rsidR="00A22CD7" w:rsidRPr="00FC7F58">
              <w:rPr>
                <w:rFonts w:ascii="Arial" w:hAnsi="Arial" w:cs="Arial"/>
                <w:b/>
                <w:sz w:val="22"/>
                <w:szCs w:val="22"/>
                <w:u w:val="single"/>
              </w:rPr>
              <w:t>2</w:t>
            </w:r>
          </w:p>
          <w:p w14:paraId="253D0347" w14:textId="409A3A04" w:rsidR="00E819F5" w:rsidRPr="00FC7F58" w:rsidRDefault="00E819F5" w:rsidP="008318A5">
            <w:pPr>
              <w:jc w:val="both"/>
              <w:rPr>
                <w:rFonts w:ascii="Arial" w:hAnsi="Arial" w:cs="Arial"/>
                <w:b/>
                <w:sz w:val="22"/>
                <w:szCs w:val="22"/>
              </w:rPr>
            </w:pPr>
            <w:r w:rsidRPr="00FC7F58">
              <w:rPr>
                <w:rFonts w:ascii="Arial" w:hAnsi="Arial" w:cs="Arial"/>
                <w:b/>
                <w:sz w:val="22"/>
                <w:szCs w:val="22"/>
              </w:rPr>
              <w:t>Full Name: Stephanie Arnold</w:t>
            </w:r>
          </w:p>
          <w:p w14:paraId="30B391A3" w14:textId="6195A437" w:rsidR="00E819F5" w:rsidRPr="00FC7F58" w:rsidRDefault="00E819F5" w:rsidP="008318A5">
            <w:pPr>
              <w:jc w:val="both"/>
              <w:rPr>
                <w:rFonts w:ascii="Arial" w:hAnsi="Arial" w:cs="Arial"/>
                <w:b/>
                <w:sz w:val="22"/>
                <w:szCs w:val="22"/>
              </w:rPr>
            </w:pPr>
            <w:r w:rsidRPr="00FC7F58">
              <w:rPr>
                <w:rFonts w:ascii="Arial" w:hAnsi="Arial" w:cs="Arial"/>
                <w:b/>
                <w:sz w:val="22"/>
                <w:szCs w:val="22"/>
              </w:rPr>
              <w:t xml:space="preserve">Organisation: </w:t>
            </w:r>
            <w:proofErr w:type="spellStart"/>
            <w:r w:rsidRPr="00FC7F58">
              <w:rPr>
                <w:rFonts w:ascii="Arial" w:hAnsi="Arial" w:cs="Arial"/>
                <w:b/>
                <w:sz w:val="22"/>
                <w:szCs w:val="22"/>
              </w:rPr>
              <w:t>CLIMAtlantic</w:t>
            </w:r>
            <w:proofErr w:type="spellEnd"/>
            <w:r w:rsidRPr="00FC7F58">
              <w:rPr>
                <w:rFonts w:ascii="Arial" w:hAnsi="Arial" w:cs="Arial"/>
                <w:b/>
                <w:sz w:val="22"/>
                <w:szCs w:val="22"/>
              </w:rPr>
              <w:t xml:space="preserve"> </w:t>
            </w:r>
          </w:p>
          <w:p w14:paraId="7B0C5117" w14:textId="5A37760E" w:rsidR="006374CF" w:rsidRPr="00FC7F58" w:rsidRDefault="00E819F5" w:rsidP="008318A5">
            <w:pPr>
              <w:jc w:val="both"/>
              <w:rPr>
                <w:rFonts w:ascii="Arial" w:hAnsi="Arial" w:cs="Arial"/>
                <w:sz w:val="22"/>
                <w:szCs w:val="22"/>
              </w:rPr>
            </w:pPr>
            <w:r w:rsidRPr="00FC7F58">
              <w:rPr>
                <w:rFonts w:ascii="Arial" w:hAnsi="Arial" w:cs="Arial"/>
                <w:b/>
                <w:sz w:val="22"/>
                <w:szCs w:val="22"/>
              </w:rPr>
              <w:t>Bio</w:t>
            </w:r>
            <w:r w:rsidR="00CC62A2">
              <w:rPr>
                <w:rFonts w:ascii="Arial" w:hAnsi="Arial" w:cs="Arial"/>
                <w:b/>
                <w:sz w:val="22"/>
                <w:szCs w:val="22"/>
              </w:rPr>
              <w:t>:</w:t>
            </w:r>
          </w:p>
          <w:p w14:paraId="2FDF0E25" w14:textId="17F4E903" w:rsidR="00E819F5" w:rsidRPr="00165522" w:rsidRDefault="006374CF" w:rsidP="008318A5">
            <w:pPr>
              <w:jc w:val="both"/>
              <w:rPr>
                <w:rFonts w:ascii="Arial" w:hAnsi="Arial" w:cs="Arial"/>
                <w:bCs/>
                <w:sz w:val="22"/>
                <w:szCs w:val="22"/>
              </w:rPr>
            </w:pPr>
            <w:r w:rsidRPr="00165522">
              <w:rPr>
                <w:rFonts w:ascii="Arial" w:hAnsi="Arial" w:cs="Arial"/>
                <w:sz w:val="22"/>
                <w:szCs w:val="22"/>
              </w:rPr>
              <w:t xml:space="preserve">As innovation &amp; strategy manager at </w:t>
            </w:r>
            <w:proofErr w:type="spellStart"/>
            <w:r w:rsidRPr="00165522">
              <w:rPr>
                <w:rFonts w:ascii="Arial" w:hAnsi="Arial" w:cs="Arial"/>
                <w:sz w:val="22"/>
                <w:szCs w:val="22"/>
              </w:rPr>
              <w:t>CLIMAtlantic</w:t>
            </w:r>
            <w:proofErr w:type="spellEnd"/>
            <w:r w:rsidRPr="00165522">
              <w:rPr>
                <w:rFonts w:ascii="Arial" w:hAnsi="Arial" w:cs="Arial"/>
                <w:sz w:val="22"/>
                <w:szCs w:val="22"/>
              </w:rPr>
              <w:t xml:space="preserve">, Stephanie </w:t>
            </w:r>
            <w:r w:rsidR="00165522" w:rsidRPr="00165522">
              <w:rPr>
                <w:rFonts w:ascii="Arial" w:hAnsi="Arial" w:cs="Arial"/>
              </w:rPr>
              <w:t xml:space="preserve">strives to </w:t>
            </w:r>
            <w:proofErr w:type="spellStart"/>
            <w:r w:rsidR="00165522" w:rsidRPr="00165522">
              <w:rPr>
                <w:rFonts w:ascii="Arial" w:hAnsi="Arial" w:cs="Arial"/>
              </w:rPr>
              <w:t>center</w:t>
            </w:r>
            <w:proofErr w:type="spellEnd"/>
            <w:r w:rsidR="00165522" w:rsidRPr="00165522">
              <w:rPr>
                <w:rFonts w:ascii="Arial" w:hAnsi="Arial" w:cs="Arial"/>
              </w:rPr>
              <w:t xml:space="preserve"> reconciliation, community-building, and systems change in their work. </w:t>
            </w:r>
            <w:proofErr w:type="spellStart"/>
            <w:r w:rsidR="00165522" w:rsidRPr="00165522">
              <w:rPr>
                <w:rFonts w:ascii="Arial" w:hAnsi="Arial" w:cs="Arial"/>
              </w:rPr>
              <w:t>Centering</w:t>
            </w:r>
            <w:proofErr w:type="spellEnd"/>
            <w:r w:rsidR="00165522" w:rsidRPr="00165522">
              <w:rPr>
                <w:rFonts w:ascii="Arial" w:hAnsi="Arial" w:cs="Arial"/>
              </w:rPr>
              <w:t xml:space="preserve"> “disruptive kindness” has given meaning and purpose to their Chemical Engineering degree, MBA, and ongoing PhD studies.</w:t>
            </w:r>
          </w:p>
          <w:p w14:paraId="5CBFDE99" w14:textId="77777777" w:rsidR="00165522" w:rsidRDefault="00165522" w:rsidP="008318A5">
            <w:pPr>
              <w:jc w:val="both"/>
              <w:rPr>
                <w:rFonts w:ascii="Arial" w:hAnsi="Arial" w:cs="Arial"/>
                <w:b/>
                <w:bCs/>
                <w:sz w:val="22"/>
                <w:szCs w:val="22"/>
              </w:rPr>
            </w:pPr>
          </w:p>
          <w:p w14:paraId="1B2E5C7D" w14:textId="299BE57E" w:rsidR="00E819F5" w:rsidRPr="00FC7F58" w:rsidRDefault="00E819F5" w:rsidP="008318A5">
            <w:pPr>
              <w:jc w:val="both"/>
              <w:rPr>
                <w:rFonts w:ascii="Arial" w:hAnsi="Arial" w:cs="Arial"/>
                <w:b/>
                <w:bCs/>
                <w:sz w:val="22"/>
                <w:szCs w:val="22"/>
              </w:rPr>
            </w:pPr>
            <w:r w:rsidRPr="00FC7F58">
              <w:rPr>
                <w:rFonts w:ascii="Arial" w:hAnsi="Arial" w:cs="Arial"/>
                <w:b/>
                <w:bCs/>
                <w:sz w:val="22"/>
                <w:szCs w:val="22"/>
              </w:rPr>
              <w:t xml:space="preserve">Participant </w:t>
            </w:r>
            <w:r w:rsidR="00A22CD7" w:rsidRPr="00FC7F58">
              <w:rPr>
                <w:rFonts w:ascii="Arial" w:hAnsi="Arial" w:cs="Arial"/>
                <w:b/>
                <w:bCs/>
                <w:sz w:val="22"/>
                <w:szCs w:val="22"/>
              </w:rPr>
              <w:t>2</w:t>
            </w:r>
            <w:r w:rsidRPr="00FC7F58">
              <w:rPr>
                <w:rFonts w:ascii="Arial" w:hAnsi="Arial" w:cs="Arial"/>
                <w:b/>
                <w:bCs/>
                <w:sz w:val="22"/>
                <w:szCs w:val="22"/>
              </w:rPr>
              <w:t xml:space="preserve"> Contribution: </w:t>
            </w:r>
          </w:p>
          <w:p w14:paraId="56037F57" w14:textId="77777777" w:rsidR="00E819F5" w:rsidRPr="00FC7F58" w:rsidRDefault="00E819F5" w:rsidP="008318A5">
            <w:pPr>
              <w:jc w:val="both"/>
              <w:rPr>
                <w:rFonts w:ascii="Arial" w:hAnsi="Arial" w:cs="Arial"/>
                <w:b/>
                <w:sz w:val="22"/>
                <w:szCs w:val="22"/>
              </w:rPr>
            </w:pPr>
          </w:p>
          <w:p w14:paraId="6905FD77" w14:textId="3445A24D" w:rsidR="006374CF" w:rsidRPr="00FC7F58" w:rsidRDefault="006374CF" w:rsidP="006374CF">
            <w:pPr>
              <w:jc w:val="both"/>
              <w:rPr>
                <w:rFonts w:ascii="Arial" w:hAnsi="Arial" w:cs="Arial"/>
                <w:sz w:val="22"/>
                <w:szCs w:val="22"/>
              </w:rPr>
            </w:pPr>
            <w:r w:rsidRPr="00FC7F58">
              <w:rPr>
                <w:rFonts w:ascii="Arial" w:hAnsi="Arial" w:cs="Arial"/>
                <w:sz w:val="22"/>
                <w:szCs w:val="22"/>
              </w:rPr>
              <w:t xml:space="preserve">Stephanie will </w:t>
            </w:r>
            <w:r w:rsidR="0090693E" w:rsidRPr="00FC7F58">
              <w:rPr>
                <w:rFonts w:ascii="Arial" w:hAnsi="Arial" w:cs="Arial"/>
                <w:sz w:val="22"/>
                <w:szCs w:val="22"/>
              </w:rPr>
              <w:t xml:space="preserve">lead the design of the session, facilitate </w:t>
            </w:r>
            <w:r w:rsidRPr="00FC7F58">
              <w:rPr>
                <w:rFonts w:ascii="Arial" w:hAnsi="Arial" w:cs="Arial"/>
                <w:sz w:val="22"/>
                <w:szCs w:val="22"/>
              </w:rPr>
              <w:t>the initial conversation, and will be facilitating and guiding discussions during the session.</w:t>
            </w:r>
          </w:p>
          <w:p w14:paraId="09C317E2" w14:textId="77777777" w:rsidR="0090693E" w:rsidRPr="00FC7F58" w:rsidRDefault="0090693E" w:rsidP="006374CF">
            <w:pPr>
              <w:jc w:val="both"/>
              <w:rPr>
                <w:rFonts w:ascii="Arial" w:hAnsi="Arial" w:cs="Arial"/>
                <w:sz w:val="22"/>
                <w:szCs w:val="22"/>
              </w:rPr>
            </w:pPr>
          </w:p>
          <w:p w14:paraId="4DA08800" w14:textId="13F66925" w:rsidR="0090693E" w:rsidRPr="00FC7F58" w:rsidRDefault="0090693E" w:rsidP="0090693E">
            <w:pPr>
              <w:jc w:val="both"/>
              <w:rPr>
                <w:rFonts w:ascii="Arial" w:hAnsi="Arial" w:cs="Arial"/>
                <w:sz w:val="22"/>
                <w:szCs w:val="22"/>
              </w:rPr>
            </w:pPr>
            <w:r w:rsidRPr="00FC7F58">
              <w:rPr>
                <w:rFonts w:ascii="Arial" w:hAnsi="Arial" w:cs="Arial"/>
                <w:sz w:val="22"/>
                <w:szCs w:val="22"/>
              </w:rPr>
              <w:t xml:space="preserve">Stephanie will bring their extensive experience as a grassroots innovator, working alongside communities, sectors, and governments on using adaptation pathways, building accountability in adaptation, and bringing together different perspectives to address climate, environmental, and social challenges. </w:t>
            </w:r>
          </w:p>
          <w:p w14:paraId="3DEA1064" w14:textId="228E4C42" w:rsidR="0090693E" w:rsidRPr="00FC7F58" w:rsidRDefault="0090693E" w:rsidP="006374CF">
            <w:pPr>
              <w:jc w:val="both"/>
              <w:rPr>
                <w:rFonts w:ascii="Arial" w:hAnsi="Arial" w:cs="Arial"/>
                <w:sz w:val="22"/>
                <w:szCs w:val="22"/>
              </w:rPr>
            </w:pPr>
          </w:p>
          <w:p w14:paraId="5B639C80" w14:textId="77777777" w:rsidR="00E819F5" w:rsidRPr="00FC7F58" w:rsidRDefault="00E819F5" w:rsidP="008318A5">
            <w:pPr>
              <w:jc w:val="both"/>
              <w:rPr>
                <w:rFonts w:ascii="Arial" w:hAnsi="Arial" w:cs="Arial"/>
                <w:sz w:val="22"/>
                <w:szCs w:val="22"/>
              </w:rPr>
            </w:pPr>
          </w:p>
          <w:p w14:paraId="05134066" w14:textId="12F2FEB9" w:rsidR="00E819F5" w:rsidRPr="00FC7F58" w:rsidRDefault="00E819F5" w:rsidP="00E819F5">
            <w:pPr>
              <w:jc w:val="both"/>
              <w:rPr>
                <w:rFonts w:ascii="Arial" w:hAnsi="Arial" w:cs="Arial"/>
                <w:b/>
                <w:sz w:val="22"/>
                <w:szCs w:val="22"/>
                <w:u w:val="single"/>
              </w:rPr>
            </w:pPr>
            <w:r w:rsidRPr="00FC7F58">
              <w:rPr>
                <w:rFonts w:ascii="Arial" w:hAnsi="Arial" w:cs="Arial"/>
                <w:b/>
                <w:sz w:val="22"/>
                <w:szCs w:val="22"/>
                <w:u w:val="single"/>
              </w:rPr>
              <w:t xml:space="preserve">Participant </w:t>
            </w:r>
            <w:r w:rsidR="00A22CD7" w:rsidRPr="00FC7F58">
              <w:rPr>
                <w:rFonts w:ascii="Arial" w:hAnsi="Arial" w:cs="Arial"/>
                <w:b/>
                <w:sz w:val="22"/>
                <w:szCs w:val="22"/>
                <w:u w:val="single"/>
              </w:rPr>
              <w:t>3</w:t>
            </w:r>
          </w:p>
          <w:p w14:paraId="4E9A4AD7" w14:textId="198FD918" w:rsidR="00E819F5" w:rsidRPr="00FC7F58" w:rsidRDefault="00E819F5" w:rsidP="00E819F5">
            <w:pPr>
              <w:jc w:val="both"/>
              <w:rPr>
                <w:rFonts w:ascii="Arial" w:hAnsi="Arial" w:cs="Arial"/>
                <w:b/>
                <w:sz w:val="22"/>
                <w:szCs w:val="22"/>
              </w:rPr>
            </w:pPr>
            <w:r w:rsidRPr="00FC7F58">
              <w:rPr>
                <w:rFonts w:ascii="Arial" w:hAnsi="Arial" w:cs="Arial"/>
                <w:b/>
                <w:sz w:val="22"/>
                <w:szCs w:val="22"/>
              </w:rPr>
              <w:t>Full Name: Alain Bourque</w:t>
            </w:r>
          </w:p>
          <w:p w14:paraId="10360661" w14:textId="3D3A232C" w:rsidR="00E819F5" w:rsidRPr="00FC7F58" w:rsidRDefault="00E819F5" w:rsidP="00E819F5">
            <w:pPr>
              <w:jc w:val="both"/>
              <w:rPr>
                <w:rFonts w:ascii="Arial" w:hAnsi="Arial" w:cs="Arial"/>
                <w:b/>
                <w:sz w:val="22"/>
                <w:szCs w:val="22"/>
              </w:rPr>
            </w:pPr>
            <w:r w:rsidRPr="00FC7F58">
              <w:rPr>
                <w:rFonts w:ascii="Arial" w:hAnsi="Arial" w:cs="Arial"/>
                <w:b/>
                <w:sz w:val="22"/>
                <w:szCs w:val="22"/>
              </w:rPr>
              <w:t>Organisation: Ouranos</w:t>
            </w:r>
          </w:p>
          <w:p w14:paraId="714E9F31" w14:textId="77777777" w:rsidR="00CC62A2" w:rsidRDefault="00E819F5" w:rsidP="00CC62A2">
            <w:pPr>
              <w:jc w:val="both"/>
              <w:rPr>
                <w:rFonts w:ascii="Arial" w:hAnsi="Arial" w:cs="Arial"/>
                <w:b/>
                <w:sz w:val="22"/>
                <w:szCs w:val="22"/>
              </w:rPr>
            </w:pPr>
            <w:r w:rsidRPr="00FC7F58">
              <w:rPr>
                <w:rFonts w:ascii="Arial" w:hAnsi="Arial" w:cs="Arial"/>
                <w:b/>
                <w:sz w:val="22"/>
                <w:szCs w:val="22"/>
              </w:rPr>
              <w:t>Bio</w:t>
            </w:r>
            <w:r w:rsidR="00CC62A2">
              <w:rPr>
                <w:rFonts w:ascii="Arial" w:hAnsi="Arial" w:cs="Arial"/>
                <w:b/>
                <w:sz w:val="22"/>
                <w:szCs w:val="22"/>
              </w:rPr>
              <w:t>:</w:t>
            </w:r>
          </w:p>
          <w:p w14:paraId="58306DF3" w14:textId="691F500B" w:rsidR="006374CF" w:rsidRDefault="006374CF" w:rsidP="00CC62A2">
            <w:pPr>
              <w:jc w:val="both"/>
              <w:rPr>
                <w:rFonts w:ascii="Arial" w:hAnsi="Arial" w:cs="Arial"/>
                <w:sz w:val="22"/>
                <w:szCs w:val="22"/>
              </w:rPr>
            </w:pPr>
            <w:r w:rsidRPr="00FC7F58">
              <w:rPr>
                <w:rFonts w:ascii="Arial" w:hAnsi="Arial" w:cs="Arial"/>
                <w:sz w:val="22"/>
                <w:szCs w:val="22"/>
              </w:rPr>
              <w:t xml:space="preserve">Executive Director of Ouranos since 2013, Alain Bourque joined the organization at its inception in 2001 to set up the program on vulnerabilities, impacts and adaptations, which has enabled the completion of more than 200 research projects, all applied to the risks and opportunities related to climate change in Quebec. </w:t>
            </w:r>
          </w:p>
          <w:p w14:paraId="19C14590" w14:textId="77777777" w:rsidR="00CC62A2" w:rsidRPr="00FC7F58" w:rsidRDefault="00CC62A2" w:rsidP="00CC62A2">
            <w:pPr>
              <w:jc w:val="both"/>
              <w:rPr>
                <w:rFonts w:ascii="Arial" w:hAnsi="Arial" w:cs="Arial"/>
                <w:sz w:val="22"/>
                <w:szCs w:val="22"/>
              </w:rPr>
            </w:pPr>
          </w:p>
          <w:p w14:paraId="5134CF07" w14:textId="513CE208" w:rsidR="00E819F5" w:rsidRPr="00FC7F58" w:rsidRDefault="00E819F5" w:rsidP="00E819F5">
            <w:pPr>
              <w:jc w:val="both"/>
              <w:rPr>
                <w:rFonts w:ascii="Arial" w:hAnsi="Arial" w:cs="Arial"/>
                <w:b/>
                <w:bCs/>
                <w:sz w:val="22"/>
                <w:szCs w:val="22"/>
              </w:rPr>
            </w:pPr>
            <w:r w:rsidRPr="00FC7F58">
              <w:rPr>
                <w:rFonts w:ascii="Arial" w:hAnsi="Arial" w:cs="Arial"/>
                <w:b/>
                <w:bCs/>
                <w:sz w:val="22"/>
                <w:szCs w:val="22"/>
              </w:rPr>
              <w:t xml:space="preserve">Participant </w:t>
            </w:r>
            <w:r w:rsidR="0090693E" w:rsidRPr="00FC7F58">
              <w:rPr>
                <w:rFonts w:ascii="Arial" w:hAnsi="Arial" w:cs="Arial"/>
                <w:b/>
                <w:bCs/>
                <w:sz w:val="22"/>
                <w:szCs w:val="22"/>
              </w:rPr>
              <w:t>3</w:t>
            </w:r>
            <w:r w:rsidRPr="00FC7F58">
              <w:rPr>
                <w:rFonts w:ascii="Arial" w:hAnsi="Arial" w:cs="Arial"/>
                <w:b/>
                <w:bCs/>
                <w:sz w:val="22"/>
                <w:szCs w:val="22"/>
              </w:rPr>
              <w:t xml:space="preserve"> Contribution: </w:t>
            </w:r>
          </w:p>
          <w:p w14:paraId="35B6CD22" w14:textId="51D304E8" w:rsidR="0090693E" w:rsidRPr="00FC7F58" w:rsidRDefault="0090693E" w:rsidP="0090693E">
            <w:pPr>
              <w:jc w:val="both"/>
              <w:rPr>
                <w:rFonts w:ascii="Arial" w:hAnsi="Arial" w:cs="Arial"/>
                <w:sz w:val="22"/>
                <w:szCs w:val="22"/>
              </w:rPr>
            </w:pPr>
            <w:r w:rsidRPr="00FC7F58">
              <w:rPr>
                <w:rFonts w:ascii="Arial" w:hAnsi="Arial" w:cs="Arial"/>
                <w:sz w:val="22"/>
                <w:szCs w:val="22"/>
              </w:rPr>
              <w:lastRenderedPageBreak/>
              <w:t xml:space="preserve">Alain will be part of the initial </w:t>
            </w:r>
            <w:proofErr w:type="gramStart"/>
            <w:r w:rsidRPr="00FC7F58">
              <w:rPr>
                <w:rFonts w:ascii="Arial" w:hAnsi="Arial" w:cs="Arial"/>
                <w:sz w:val="22"/>
                <w:szCs w:val="22"/>
              </w:rPr>
              <w:t>conversation, and</w:t>
            </w:r>
            <w:proofErr w:type="gramEnd"/>
            <w:r w:rsidRPr="00FC7F58">
              <w:rPr>
                <w:rFonts w:ascii="Arial" w:hAnsi="Arial" w:cs="Arial"/>
                <w:sz w:val="22"/>
                <w:szCs w:val="22"/>
              </w:rPr>
              <w:t xml:space="preserve"> will be facilitating and guiding discussions during the session.</w:t>
            </w:r>
          </w:p>
          <w:p w14:paraId="609D13F3" w14:textId="77777777" w:rsidR="00E819F5" w:rsidRPr="00FC7F58" w:rsidRDefault="00E819F5" w:rsidP="008318A5">
            <w:pPr>
              <w:jc w:val="both"/>
              <w:rPr>
                <w:rFonts w:ascii="Arial" w:hAnsi="Arial" w:cs="Arial"/>
                <w:bCs/>
                <w:sz w:val="22"/>
                <w:szCs w:val="22"/>
              </w:rPr>
            </w:pPr>
          </w:p>
          <w:p w14:paraId="2C3431E3" w14:textId="03143C1C" w:rsidR="00E819F5" w:rsidRPr="00FC7F58" w:rsidRDefault="00C67BE0" w:rsidP="008318A5">
            <w:pPr>
              <w:jc w:val="both"/>
              <w:rPr>
                <w:rFonts w:ascii="Arial" w:hAnsi="Arial" w:cs="Arial"/>
                <w:bCs/>
                <w:sz w:val="22"/>
                <w:szCs w:val="22"/>
              </w:rPr>
            </w:pPr>
            <w:r w:rsidRPr="00FC7F58">
              <w:rPr>
                <w:rFonts w:ascii="Arial" w:hAnsi="Arial" w:cs="Arial"/>
                <w:bCs/>
                <w:sz w:val="22"/>
                <w:szCs w:val="22"/>
              </w:rPr>
              <w:t xml:space="preserve">Alain leads the Quebec climate services organization Ouranos, and also founded an international organization INBOA. His perspective on an influential provincial organization working at all levels </w:t>
            </w:r>
            <w:r w:rsidR="00CE7FBD" w:rsidRPr="00FC7F58">
              <w:rPr>
                <w:rFonts w:ascii="Arial" w:hAnsi="Arial" w:cs="Arial"/>
                <w:bCs/>
                <w:sz w:val="22"/>
                <w:szCs w:val="22"/>
              </w:rPr>
              <w:t>in this space will contribute a higher level perspective to this discussion.</w:t>
            </w:r>
          </w:p>
          <w:p w14:paraId="13F42246" w14:textId="77777777" w:rsidR="00CE7FBD" w:rsidRPr="00FC7F58" w:rsidRDefault="00CE7FBD" w:rsidP="008318A5">
            <w:pPr>
              <w:jc w:val="both"/>
              <w:rPr>
                <w:rFonts w:ascii="Arial" w:hAnsi="Arial" w:cs="Arial"/>
                <w:bCs/>
                <w:sz w:val="22"/>
                <w:szCs w:val="22"/>
              </w:rPr>
            </w:pPr>
          </w:p>
          <w:p w14:paraId="40508F60" w14:textId="09EDEABF" w:rsidR="00E819F5" w:rsidRPr="00FC7F58" w:rsidRDefault="00E819F5" w:rsidP="00E819F5">
            <w:pPr>
              <w:jc w:val="both"/>
              <w:rPr>
                <w:rFonts w:ascii="Arial" w:hAnsi="Arial" w:cs="Arial"/>
                <w:b/>
                <w:sz w:val="22"/>
                <w:szCs w:val="22"/>
                <w:u w:val="single"/>
              </w:rPr>
            </w:pPr>
            <w:r w:rsidRPr="00FC7F58">
              <w:rPr>
                <w:rFonts w:ascii="Arial" w:hAnsi="Arial" w:cs="Arial"/>
                <w:b/>
                <w:sz w:val="22"/>
                <w:szCs w:val="22"/>
                <w:u w:val="single"/>
              </w:rPr>
              <w:t>Participant 4</w:t>
            </w:r>
          </w:p>
          <w:p w14:paraId="6D993242" w14:textId="366FE883" w:rsidR="00E819F5" w:rsidRPr="00FC7F58" w:rsidRDefault="00E819F5" w:rsidP="00E819F5">
            <w:pPr>
              <w:jc w:val="both"/>
              <w:rPr>
                <w:rFonts w:ascii="Arial" w:hAnsi="Arial" w:cs="Arial"/>
                <w:b/>
                <w:sz w:val="22"/>
                <w:szCs w:val="22"/>
              </w:rPr>
            </w:pPr>
            <w:r w:rsidRPr="00FC7F58">
              <w:rPr>
                <w:rFonts w:ascii="Arial" w:hAnsi="Arial" w:cs="Arial"/>
                <w:b/>
                <w:sz w:val="22"/>
                <w:szCs w:val="22"/>
              </w:rPr>
              <w:t>Full Name: Dr. Joel Finnis</w:t>
            </w:r>
          </w:p>
          <w:p w14:paraId="292A0CC2" w14:textId="412A942A" w:rsidR="00E819F5" w:rsidRPr="00FC7F58" w:rsidRDefault="00E819F5" w:rsidP="00E819F5">
            <w:pPr>
              <w:jc w:val="both"/>
              <w:rPr>
                <w:rFonts w:ascii="Arial" w:hAnsi="Arial" w:cs="Arial"/>
                <w:b/>
                <w:sz w:val="22"/>
                <w:szCs w:val="22"/>
              </w:rPr>
            </w:pPr>
            <w:r w:rsidRPr="00FC7F58">
              <w:rPr>
                <w:rFonts w:ascii="Arial" w:hAnsi="Arial" w:cs="Arial"/>
                <w:b/>
                <w:sz w:val="22"/>
                <w:szCs w:val="22"/>
              </w:rPr>
              <w:t>Organisation: Memorial University</w:t>
            </w:r>
          </w:p>
          <w:p w14:paraId="4D382ED7" w14:textId="6D15FB74" w:rsidR="00E819F5" w:rsidRPr="00FC7F58" w:rsidRDefault="00E819F5" w:rsidP="00E819F5">
            <w:pPr>
              <w:jc w:val="both"/>
              <w:rPr>
                <w:rFonts w:ascii="Arial" w:hAnsi="Arial" w:cs="Arial"/>
                <w:b/>
                <w:sz w:val="22"/>
                <w:szCs w:val="22"/>
              </w:rPr>
            </w:pPr>
            <w:r w:rsidRPr="00FC7F58">
              <w:rPr>
                <w:rFonts w:ascii="Arial" w:hAnsi="Arial" w:cs="Arial"/>
                <w:b/>
                <w:sz w:val="22"/>
                <w:szCs w:val="22"/>
              </w:rPr>
              <w:t>Bio</w:t>
            </w:r>
            <w:r w:rsidR="00CC62A2">
              <w:rPr>
                <w:rFonts w:ascii="Arial" w:hAnsi="Arial" w:cs="Arial"/>
                <w:b/>
                <w:sz w:val="22"/>
                <w:szCs w:val="22"/>
              </w:rPr>
              <w:t>:</w:t>
            </w:r>
          </w:p>
          <w:p w14:paraId="7F69C911" w14:textId="6FCF0AB9" w:rsidR="00E819F5" w:rsidRPr="00FC7F58" w:rsidRDefault="006374CF" w:rsidP="00E819F5">
            <w:pPr>
              <w:jc w:val="both"/>
              <w:rPr>
                <w:rFonts w:ascii="Arial" w:hAnsi="Arial" w:cs="Arial"/>
                <w:b/>
                <w:sz w:val="22"/>
                <w:szCs w:val="22"/>
              </w:rPr>
            </w:pPr>
            <w:r w:rsidRPr="00FC7F58">
              <w:rPr>
                <w:rFonts w:ascii="Arial" w:hAnsi="Arial" w:cs="Arial"/>
                <w:color w:val="000000"/>
                <w:sz w:val="22"/>
                <w:szCs w:val="22"/>
                <w:shd w:val="clear" w:color="auto" w:fill="FFFFFF"/>
              </w:rPr>
              <w:t>Dr. Joel Finnis is a climatologist with Memorial University of Newfoundland’s Department of Geography. His research interests include climate adaptation, marine hazards, and weather risk communication.</w:t>
            </w:r>
          </w:p>
          <w:p w14:paraId="18537EA6" w14:textId="77777777" w:rsidR="00E819F5" w:rsidRPr="00FC7F58" w:rsidRDefault="00E819F5" w:rsidP="00E819F5">
            <w:pPr>
              <w:jc w:val="both"/>
              <w:rPr>
                <w:rFonts w:ascii="Arial" w:hAnsi="Arial" w:cs="Arial"/>
                <w:bCs/>
                <w:sz w:val="22"/>
                <w:szCs w:val="22"/>
              </w:rPr>
            </w:pPr>
          </w:p>
          <w:p w14:paraId="4D64C63D" w14:textId="22064275" w:rsidR="00E819F5" w:rsidRPr="00FC7F58" w:rsidRDefault="00E819F5" w:rsidP="00E819F5">
            <w:pPr>
              <w:jc w:val="both"/>
              <w:rPr>
                <w:rFonts w:ascii="Arial" w:hAnsi="Arial" w:cs="Arial"/>
                <w:b/>
                <w:bCs/>
                <w:sz w:val="22"/>
                <w:szCs w:val="22"/>
              </w:rPr>
            </w:pPr>
            <w:r w:rsidRPr="00FC7F58">
              <w:rPr>
                <w:rFonts w:ascii="Arial" w:hAnsi="Arial" w:cs="Arial"/>
                <w:b/>
                <w:bCs/>
                <w:sz w:val="22"/>
                <w:szCs w:val="22"/>
              </w:rPr>
              <w:t xml:space="preserve">Participant </w:t>
            </w:r>
            <w:r w:rsidR="00D62719">
              <w:rPr>
                <w:rFonts w:ascii="Arial" w:hAnsi="Arial" w:cs="Arial"/>
                <w:b/>
                <w:bCs/>
                <w:sz w:val="22"/>
                <w:szCs w:val="22"/>
              </w:rPr>
              <w:t>4</w:t>
            </w:r>
            <w:r w:rsidRPr="00FC7F58">
              <w:rPr>
                <w:rFonts w:ascii="Arial" w:hAnsi="Arial" w:cs="Arial"/>
                <w:b/>
                <w:bCs/>
                <w:sz w:val="22"/>
                <w:szCs w:val="22"/>
              </w:rPr>
              <w:t xml:space="preserve"> Contribution: </w:t>
            </w:r>
          </w:p>
          <w:p w14:paraId="0935B5ED" w14:textId="77777777" w:rsidR="00CC62A2" w:rsidRDefault="00CC62A2" w:rsidP="008318A5">
            <w:pPr>
              <w:jc w:val="both"/>
              <w:rPr>
                <w:rFonts w:ascii="Arial" w:hAnsi="Arial" w:cs="Arial"/>
                <w:color w:val="000000"/>
                <w:sz w:val="22"/>
                <w:szCs w:val="22"/>
                <w:shd w:val="clear" w:color="auto" w:fill="FFFFFF"/>
              </w:rPr>
            </w:pPr>
          </w:p>
          <w:p w14:paraId="1777D2D6" w14:textId="4A5064BE" w:rsidR="00E819F5" w:rsidRPr="00FC7F58" w:rsidRDefault="006374CF" w:rsidP="008318A5">
            <w:pPr>
              <w:jc w:val="both"/>
              <w:rPr>
                <w:rFonts w:ascii="Arial" w:hAnsi="Arial" w:cs="Arial"/>
                <w:color w:val="000000"/>
                <w:sz w:val="22"/>
                <w:szCs w:val="22"/>
                <w:shd w:val="clear" w:color="auto" w:fill="FFFFFF"/>
              </w:rPr>
            </w:pPr>
            <w:r w:rsidRPr="00FC7F58">
              <w:rPr>
                <w:rFonts w:ascii="Arial" w:hAnsi="Arial" w:cs="Arial"/>
                <w:color w:val="000000"/>
                <w:sz w:val="22"/>
                <w:szCs w:val="22"/>
                <w:shd w:val="clear" w:color="auto" w:fill="FFFFFF"/>
              </w:rPr>
              <w:t xml:space="preserve">Originally trained in the Atmospheric &amp; Oceanic Sciences, </w:t>
            </w:r>
            <w:r w:rsidR="00CE7FBD" w:rsidRPr="00FC7F58">
              <w:rPr>
                <w:rFonts w:ascii="Arial" w:hAnsi="Arial" w:cs="Arial"/>
                <w:color w:val="000000"/>
                <w:sz w:val="22"/>
                <w:szCs w:val="22"/>
                <w:shd w:val="clear" w:color="auto" w:fill="FFFFFF"/>
              </w:rPr>
              <w:t xml:space="preserve">Joel </w:t>
            </w:r>
            <w:r w:rsidR="00A22CD7" w:rsidRPr="00FC7F58">
              <w:rPr>
                <w:rFonts w:ascii="Arial" w:hAnsi="Arial" w:cs="Arial"/>
                <w:color w:val="000000"/>
                <w:sz w:val="22"/>
                <w:szCs w:val="22"/>
                <w:shd w:val="clear" w:color="auto" w:fill="FFFFFF"/>
              </w:rPr>
              <w:t xml:space="preserve">has a particular interest in the role of climate services organizations through his research. </w:t>
            </w:r>
            <w:r w:rsidRPr="00FC7F58">
              <w:rPr>
                <w:rFonts w:ascii="Arial" w:hAnsi="Arial" w:cs="Arial"/>
                <w:color w:val="000000"/>
                <w:sz w:val="22"/>
                <w:szCs w:val="22"/>
                <w:shd w:val="clear" w:color="auto" w:fill="FFFFFF"/>
              </w:rPr>
              <w:t xml:space="preserve">His work is currently used to inform climate adaption efforts in the province of Newfoundland and Labrador, and is central to a provincial adaptation training program (Building Climate Resilience). </w:t>
            </w:r>
            <w:r w:rsidR="00E218F4" w:rsidRPr="00FC7F58">
              <w:rPr>
                <w:rFonts w:ascii="Arial" w:hAnsi="Arial" w:cs="Arial"/>
                <w:color w:val="000000"/>
                <w:sz w:val="22"/>
                <w:szCs w:val="22"/>
                <w:shd w:val="clear" w:color="auto" w:fill="FFFFFF"/>
              </w:rPr>
              <w:t xml:space="preserve">Joel will contribute his long-standing experience in providing expertise and a climate service to a provincial government. </w:t>
            </w:r>
          </w:p>
          <w:p w14:paraId="5B2221FE" w14:textId="77777777" w:rsidR="006374CF" w:rsidRPr="00FC7F58" w:rsidRDefault="006374CF" w:rsidP="008318A5">
            <w:pPr>
              <w:jc w:val="both"/>
              <w:rPr>
                <w:rFonts w:ascii="Arial" w:hAnsi="Arial" w:cs="Arial"/>
                <w:b/>
                <w:sz w:val="22"/>
                <w:szCs w:val="22"/>
              </w:rPr>
            </w:pPr>
          </w:p>
          <w:p w14:paraId="6DC22F2F" w14:textId="0DBE286F" w:rsidR="006374CF" w:rsidRPr="00FC7F58" w:rsidRDefault="00A22CD7" w:rsidP="008318A5">
            <w:pPr>
              <w:jc w:val="both"/>
              <w:rPr>
                <w:rFonts w:ascii="Arial" w:hAnsi="Arial" w:cs="Arial"/>
                <w:b/>
                <w:sz w:val="22"/>
                <w:szCs w:val="22"/>
              </w:rPr>
            </w:pPr>
            <w:r w:rsidRPr="00FC7F58">
              <w:rPr>
                <w:rFonts w:ascii="Arial" w:hAnsi="Arial" w:cs="Arial"/>
                <w:b/>
                <w:sz w:val="22"/>
                <w:szCs w:val="22"/>
              </w:rPr>
              <w:t>Participant 5</w:t>
            </w:r>
          </w:p>
          <w:p w14:paraId="5612E9F6" w14:textId="6BEFF4D2" w:rsidR="00A22CD7" w:rsidRPr="00FC7F58" w:rsidRDefault="00A22CD7" w:rsidP="008318A5">
            <w:pPr>
              <w:jc w:val="both"/>
              <w:rPr>
                <w:rFonts w:ascii="Arial" w:hAnsi="Arial" w:cs="Arial"/>
                <w:bCs/>
                <w:sz w:val="22"/>
                <w:szCs w:val="22"/>
              </w:rPr>
            </w:pPr>
            <w:r w:rsidRPr="00FC7F58">
              <w:rPr>
                <w:rFonts w:ascii="Arial" w:hAnsi="Arial" w:cs="Arial"/>
                <w:bCs/>
                <w:sz w:val="22"/>
                <w:szCs w:val="22"/>
              </w:rPr>
              <w:t>We will reach out to additional climate services organizations once they confirm their participations, especially from the global south.</w:t>
            </w:r>
          </w:p>
          <w:p w14:paraId="276CEEEF" w14:textId="269FA18E" w:rsidR="00E819F5" w:rsidRPr="00D62719" w:rsidRDefault="00E819F5" w:rsidP="00D62719">
            <w:pPr>
              <w:spacing w:after="160" w:line="259" w:lineRule="auto"/>
              <w:jc w:val="both"/>
              <w:rPr>
                <w:rFonts w:ascii="Arial" w:hAnsi="Arial" w:cs="Arial"/>
                <w:bCs/>
                <w:sz w:val="22"/>
                <w:szCs w:val="22"/>
              </w:rPr>
            </w:pPr>
          </w:p>
        </w:tc>
      </w:tr>
    </w:tbl>
    <w:p w14:paraId="15AC9FEF" w14:textId="15B67474" w:rsidR="009010B0" w:rsidRPr="00FC7F58" w:rsidRDefault="009010B0" w:rsidP="00247C60">
      <w:pPr>
        <w:rPr>
          <w:rFonts w:ascii="Arial" w:hAnsi="Arial" w:cs="Arial"/>
          <w:sz w:val="22"/>
          <w:szCs w:val="22"/>
        </w:rPr>
      </w:pPr>
    </w:p>
    <w:sectPr w:rsidR="009010B0" w:rsidRPr="00FC7F58"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208686634">
    <w:abstractNumId w:val="2"/>
  </w:num>
  <w:num w:numId="4" w16cid:durableId="1179194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14B7"/>
    <w:rsid w:val="000454E9"/>
    <w:rsid w:val="00074D95"/>
    <w:rsid w:val="00105E39"/>
    <w:rsid w:val="00113EFE"/>
    <w:rsid w:val="00155315"/>
    <w:rsid w:val="00165522"/>
    <w:rsid w:val="00247C60"/>
    <w:rsid w:val="002563D2"/>
    <w:rsid w:val="00256963"/>
    <w:rsid w:val="002E3AA3"/>
    <w:rsid w:val="00317356"/>
    <w:rsid w:val="00341D66"/>
    <w:rsid w:val="0034503D"/>
    <w:rsid w:val="00354B73"/>
    <w:rsid w:val="00354C31"/>
    <w:rsid w:val="00386D01"/>
    <w:rsid w:val="004049E7"/>
    <w:rsid w:val="00427DD9"/>
    <w:rsid w:val="00462B90"/>
    <w:rsid w:val="004828A0"/>
    <w:rsid w:val="004B69C7"/>
    <w:rsid w:val="004F4CE8"/>
    <w:rsid w:val="004F5C81"/>
    <w:rsid w:val="0053222C"/>
    <w:rsid w:val="005469BD"/>
    <w:rsid w:val="00550B17"/>
    <w:rsid w:val="005847C8"/>
    <w:rsid w:val="005854B8"/>
    <w:rsid w:val="006374CF"/>
    <w:rsid w:val="0065012F"/>
    <w:rsid w:val="006567EF"/>
    <w:rsid w:val="00670B0C"/>
    <w:rsid w:val="0068043B"/>
    <w:rsid w:val="00681CA7"/>
    <w:rsid w:val="006D4A81"/>
    <w:rsid w:val="007C5213"/>
    <w:rsid w:val="007F0846"/>
    <w:rsid w:val="008235E8"/>
    <w:rsid w:val="008773DF"/>
    <w:rsid w:val="008B01BA"/>
    <w:rsid w:val="008B50A0"/>
    <w:rsid w:val="008C0C35"/>
    <w:rsid w:val="008C22AD"/>
    <w:rsid w:val="008C2633"/>
    <w:rsid w:val="008E3D8D"/>
    <w:rsid w:val="008F2F93"/>
    <w:rsid w:val="009010B0"/>
    <w:rsid w:val="0090693E"/>
    <w:rsid w:val="00906B39"/>
    <w:rsid w:val="00963443"/>
    <w:rsid w:val="009C36F9"/>
    <w:rsid w:val="009C374A"/>
    <w:rsid w:val="009F4EA0"/>
    <w:rsid w:val="00A22CD7"/>
    <w:rsid w:val="00A34BEB"/>
    <w:rsid w:val="00AB6BC3"/>
    <w:rsid w:val="00B026E8"/>
    <w:rsid w:val="00B45DE4"/>
    <w:rsid w:val="00B76030"/>
    <w:rsid w:val="00B94D66"/>
    <w:rsid w:val="00BA0872"/>
    <w:rsid w:val="00BA26BB"/>
    <w:rsid w:val="00BC6810"/>
    <w:rsid w:val="00BE0B4D"/>
    <w:rsid w:val="00BE5A89"/>
    <w:rsid w:val="00C2437D"/>
    <w:rsid w:val="00C26081"/>
    <w:rsid w:val="00C4126D"/>
    <w:rsid w:val="00C67BE0"/>
    <w:rsid w:val="00C76C99"/>
    <w:rsid w:val="00C8423A"/>
    <w:rsid w:val="00CC62A2"/>
    <w:rsid w:val="00CE53FE"/>
    <w:rsid w:val="00CE7FBD"/>
    <w:rsid w:val="00D62719"/>
    <w:rsid w:val="00D716AD"/>
    <w:rsid w:val="00DB7929"/>
    <w:rsid w:val="00DD1BB3"/>
    <w:rsid w:val="00E218F4"/>
    <w:rsid w:val="00E612FF"/>
    <w:rsid w:val="00E819F5"/>
    <w:rsid w:val="00E9389C"/>
    <w:rsid w:val="00EB1B31"/>
    <w:rsid w:val="00EE348A"/>
    <w:rsid w:val="00F33AA6"/>
    <w:rsid w:val="00F818D6"/>
    <w:rsid w:val="00FC7187"/>
    <w:rsid w:val="00FC7F58"/>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rmalWeb">
    <w:name w:val="Normal (Web)"/>
    <w:basedOn w:val="Normal"/>
    <w:uiPriority w:val="99"/>
    <w:unhideWhenUsed/>
    <w:rsid w:val="00E819F5"/>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56330">
      <w:bodyDiv w:val="1"/>
      <w:marLeft w:val="0"/>
      <w:marRight w:val="0"/>
      <w:marTop w:val="0"/>
      <w:marBottom w:val="0"/>
      <w:divBdr>
        <w:top w:val="none" w:sz="0" w:space="0" w:color="auto"/>
        <w:left w:val="none" w:sz="0" w:space="0" w:color="auto"/>
        <w:bottom w:val="none" w:sz="0" w:space="0" w:color="auto"/>
        <w:right w:val="none" w:sz="0" w:space="0" w:color="auto"/>
      </w:divBdr>
    </w:div>
    <w:div w:id="507335498">
      <w:bodyDiv w:val="1"/>
      <w:marLeft w:val="0"/>
      <w:marRight w:val="0"/>
      <w:marTop w:val="0"/>
      <w:marBottom w:val="0"/>
      <w:divBdr>
        <w:top w:val="none" w:sz="0" w:space="0" w:color="auto"/>
        <w:left w:val="none" w:sz="0" w:space="0" w:color="auto"/>
        <w:bottom w:val="none" w:sz="0" w:space="0" w:color="auto"/>
        <w:right w:val="none" w:sz="0" w:space="0" w:color="auto"/>
      </w:divBdr>
    </w:div>
    <w:div w:id="529417687">
      <w:bodyDiv w:val="1"/>
      <w:marLeft w:val="0"/>
      <w:marRight w:val="0"/>
      <w:marTop w:val="0"/>
      <w:marBottom w:val="0"/>
      <w:divBdr>
        <w:top w:val="none" w:sz="0" w:space="0" w:color="auto"/>
        <w:left w:val="none" w:sz="0" w:space="0" w:color="auto"/>
        <w:bottom w:val="none" w:sz="0" w:space="0" w:color="auto"/>
        <w:right w:val="none" w:sz="0" w:space="0" w:color="auto"/>
      </w:divBdr>
    </w:div>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201362207">
      <w:bodyDiv w:val="1"/>
      <w:marLeft w:val="0"/>
      <w:marRight w:val="0"/>
      <w:marTop w:val="0"/>
      <w:marBottom w:val="0"/>
      <w:divBdr>
        <w:top w:val="none" w:sz="0" w:space="0" w:color="auto"/>
        <w:left w:val="none" w:sz="0" w:space="0" w:color="auto"/>
        <w:bottom w:val="none" w:sz="0" w:space="0" w:color="auto"/>
        <w:right w:val="none" w:sz="0" w:space="0" w:color="auto"/>
      </w:divBdr>
      <w:divsChild>
        <w:div w:id="160854299">
          <w:marLeft w:val="0"/>
          <w:marRight w:val="0"/>
          <w:marTop w:val="0"/>
          <w:marBottom w:val="0"/>
          <w:divBdr>
            <w:top w:val="none" w:sz="0" w:space="0" w:color="auto"/>
            <w:left w:val="none" w:sz="0" w:space="0" w:color="auto"/>
            <w:bottom w:val="none" w:sz="0" w:space="0" w:color="auto"/>
            <w:right w:val="none" w:sz="0" w:space="0" w:color="auto"/>
          </w:divBdr>
        </w:div>
      </w:divsChild>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7B0E785E-D6B1-43CC-AC58-498E5623FE48}"/>
</file>

<file path=docProps/app.xml><?xml version="1.0" encoding="utf-8"?>
<Properties xmlns="http://schemas.openxmlformats.org/officeDocument/2006/extended-properties" xmlns:vt="http://schemas.openxmlformats.org/officeDocument/2006/docPropsVTypes">
  <Template>Normal.dotm</Template>
  <TotalTime>68</TotalTime>
  <Pages>3</Pages>
  <Words>991</Words>
  <Characters>5650</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10</cp:revision>
  <dcterms:created xsi:type="dcterms:W3CDTF">2025-02-27T14:19:00Z</dcterms:created>
  <dcterms:modified xsi:type="dcterms:W3CDTF">2025-08-09T19:33:00Z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