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2003E176" w14:textId="0C0B4003" w:rsidR="00C8423A" w:rsidRPr="007168D8" w:rsidRDefault="007168D8" w:rsidP="00706DED">
            <w:pPr>
              <w:jc w:val="both"/>
              <w:rPr>
                <w:rFonts w:ascii="Arial" w:hAnsi="Arial" w:cs="Arial"/>
                <w:bCs/>
                <w:i/>
                <w:iCs/>
                <w:sz w:val="22"/>
                <w:szCs w:val="22"/>
              </w:rPr>
            </w:pPr>
            <w:r w:rsidRPr="007168D8">
              <w:rPr>
                <w:rFonts w:ascii="Arial" w:hAnsi="Arial" w:cs="Arial"/>
                <w:bCs/>
                <w:i/>
                <w:iCs/>
                <w:sz w:val="22"/>
                <w:szCs w:val="22"/>
              </w:rPr>
              <w:t>Paper</w:t>
            </w:r>
          </w:p>
          <w:p w14:paraId="636973F4" w14:textId="77777777" w:rsidR="00C8423A" w:rsidRPr="007168D8" w:rsidRDefault="00374B53" w:rsidP="007168D8">
            <w:pPr>
              <w:tabs>
                <w:tab w:val="left" w:pos="3386"/>
              </w:tabs>
              <w:rPr>
                <w:rFonts w:ascii="Arial" w:hAnsi="Arial" w:cs="Arial"/>
                <w:b/>
                <w:bCs/>
                <w:i/>
                <w:iCs/>
                <w:sz w:val="22"/>
                <w:szCs w:val="22"/>
              </w:rPr>
            </w:pPr>
            <w:r w:rsidRPr="007168D8">
              <w:rPr>
                <w:rFonts w:ascii="Arial" w:hAnsi="Arial" w:cs="Arial"/>
                <w:b/>
                <w:bCs/>
                <w:i/>
                <w:iCs/>
                <w:sz w:val="22"/>
                <w:szCs w:val="22"/>
              </w:rPr>
              <w:t>Co-Designing Sovereign Information Solutions for Climate Action with Indigenous Communities in Indonesia</w:t>
            </w:r>
          </w:p>
          <w:p w14:paraId="3F7D1534" w14:textId="0EC1C14D" w:rsidR="007168D8" w:rsidRPr="009C75AE" w:rsidRDefault="007168D8"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4806BFDB" w14:textId="0BA3333D" w:rsidR="0065012F" w:rsidRPr="00374B53" w:rsidRDefault="00891E54" w:rsidP="00706DED">
            <w:pPr>
              <w:jc w:val="both"/>
              <w:rPr>
                <w:rFonts w:ascii="Arial" w:hAnsi="Arial" w:cs="Arial"/>
                <w:bCs/>
                <w:sz w:val="22"/>
                <w:szCs w:val="22"/>
              </w:rPr>
            </w:pPr>
            <w:r w:rsidRPr="00374B53">
              <w:rPr>
                <w:rFonts w:ascii="Arial" w:hAnsi="Arial" w:cs="Arial"/>
                <w:bCs/>
                <w:sz w:val="22"/>
                <w:szCs w:val="22"/>
              </w:rPr>
              <w:t>Indigenous communities in Indonesia have long relied on traditional knowledge to adapt to environmental changes. However, climate change, combined with socio-economic and political challenges, has disrupted the intergenerational transmission of this knowledge. This project explores how Indigenous communities can co-develop information solutions for climate action while upholding Indigenous Data Sovereignty principles.</w:t>
            </w:r>
          </w:p>
          <w:p w14:paraId="0EF1744B" w14:textId="77777777" w:rsidR="00891E54" w:rsidRDefault="00891E54" w:rsidP="00706DED">
            <w:pPr>
              <w:jc w:val="both"/>
              <w:rPr>
                <w:rFonts w:ascii="Arial" w:hAnsi="Arial" w:cs="Arial"/>
                <w:b/>
                <w:sz w:val="22"/>
                <w:szCs w:val="22"/>
              </w:rPr>
            </w:pPr>
          </w:p>
          <w:p w14:paraId="5DE13B32" w14:textId="60071F83"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38A153C7" w14:textId="77777777" w:rsidR="00891E54" w:rsidRPr="00374B53" w:rsidRDefault="00891E54" w:rsidP="00891E54">
            <w:pPr>
              <w:jc w:val="both"/>
              <w:rPr>
                <w:rFonts w:ascii="Arial" w:hAnsi="Arial" w:cs="Arial"/>
                <w:bCs/>
                <w:sz w:val="22"/>
                <w:szCs w:val="22"/>
              </w:rPr>
            </w:pPr>
            <w:r w:rsidRPr="00374B53">
              <w:rPr>
                <w:rFonts w:ascii="Arial" w:hAnsi="Arial" w:cs="Arial"/>
                <w:bCs/>
                <w:sz w:val="22"/>
                <w:szCs w:val="22"/>
              </w:rPr>
              <w:t>This study aims to:</w:t>
            </w:r>
          </w:p>
          <w:p w14:paraId="494B7C38" w14:textId="16C6F460" w:rsidR="00891E54" w:rsidRPr="00374B53" w:rsidRDefault="00374B53" w:rsidP="00891E54">
            <w:pPr>
              <w:jc w:val="both"/>
              <w:rPr>
                <w:rFonts w:ascii="Arial" w:hAnsi="Arial" w:cs="Arial"/>
                <w:bCs/>
                <w:sz w:val="22"/>
                <w:szCs w:val="22"/>
              </w:rPr>
            </w:pPr>
            <w:r w:rsidRPr="00374B53">
              <w:rPr>
                <w:rFonts w:ascii="Arial" w:hAnsi="Arial" w:cs="Arial"/>
                <w:bCs/>
                <w:sz w:val="22"/>
                <w:szCs w:val="22"/>
              </w:rPr>
              <w:t xml:space="preserve">- </w:t>
            </w:r>
            <w:r w:rsidR="00891E54" w:rsidRPr="00374B53">
              <w:rPr>
                <w:rFonts w:ascii="Arial" w:hAnsi="Arial" w:cs="Arial"/>
                <w:bCs/>
                <w:sz w:val="22"/>
                <w:szCs w:val="22"/>
              </w:rPr>
              <w:t>Examine how Indigenous communities in Indonesia create, preserve, access, and share climate action-related information using digital and non-digital means.</w:t>
            </w:r>
          </w:p>
          <w:p w14:paraId="630C478A" w14:textId="55FB291C" w:rsidR="00891E54" w:rsidRPr="00374B53" w:rsidRDefault="00374B53" w:rsidP="00891E54">
            <w:pPr>
              <w:jc w:val="both"/>
              <w:rPr>
                <w:rFonts w:ascii="Arial" w:hAnsi="Arial" w:cs="Arial"/>
                <w:bCs/>
                <w:sz w:val="22"/>
                <w:szCs w:val="22"/>
              </w:rPr>
            </w:pPr>
            <w:r w:rsidRPr="00374B53">
              <w:rPr>
                <w:rFonts w:ascii="Arial" w:hAnsi="Arial" w:cs="Arial"/>
                <w:bCs/>
                <w:sz w:val="22"/>
                <w:szCs w:val="22"/>
              </w:rPr>
              <w:t xml:space="preserve">- </w:t>
            </w:r>
            <w:r w:rsidR="00891E54" w:rsidRPr="00374B53">
              <w:rPr>
                <w:rFonts w:ascii="Arial" w:hAnsi="Arial" w:cs="Arial"/>
                <w:bCs/>
                <w:sz w:val="22"/>
                <w:szCs w:val="22"/>
              </w:rPr>
              <w:t>Co-develop culturally appropriate and community-led information solutions for climate action in alignment with Indigenous Data Sovereignty principles.</w:t>
            </w:r>
          </w:p>
          <w:p w14:paraId="0C50BC42" w14:textId="7791C0E2" w:rsidR="00891E54" w:rsidRPr="00374B53" w:rsidRDefault="00374B53" w:rsidP="00891E54">
            <w:pPr>
              <w:jc w:val="both"/>
              <w:rPr>
                <w:rFonts w:ascii="Arial" w:hAnsi="Arial" w:cs="Arial"/>
                <w:bCs/>
                <w:sz w:val="22"/>
                <w:szCs w:val="22"/>
              </w:rPr>
            </w:pPr>
            <w:r w:rsidRPr="00374B53">
              <w:rPr>
                <w:rFonts w:ascii="Arial" w:hAnsi="Arial" w:cs="Arial"/>
                <w:bCs/>
                <w:sz w:val="22"/>
                <w:szCs w:val="22"/>
              </w:rPr>
              <w:t xml:space="preserve">- </w:t>
            </w:r>
            <w:r w:rsidR="00891E54" w:rsidRPr="00374B53">
              <w:rPr>
                <w:rFonts w:ascii="Arial" w:hAnsi="Arial" w:cs="Arial"/>
                <w:bCs/>
                <w:sz w:val="22"/>
                <w:szCs w:val="22"/>
              </w:rPr>
              <w:t>Customize ethical research guidelines, such as the AIATSIS Code of Ethics, for conducting research with Indigenous communities in Indonesia.</w:t>
            </w:r>
          </w:p>
          <w:p w14:paraId="7DF7D437" w14:textId="77777777" w:rsidR="0065012F" w:rsidRDefault="0065012F" w:rsidP="00706DED">
            <w:pPr>
              <w:jc w:val="both"/>
              <w:rPr>
                <w:rFonts w:ascii="Arial" w:hAnsi="Arial" w:cs="Arial"/>
                <w:b/>
                <w:sz w:val="22"/>
                <w:szCs w:val="22"/>
              </w:rPr>
            </w:pPr>
          </w:p>
          <w:p w14:paraId="457D2D05" w14:textId="39D666C2"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71310148" w14:textId="59802C55" w:rsidR="00891E54" w:rsidRPr="00374B53" w:rsidRDefault="00891E54" w:rsidP="00706DED">
            <w:pPr>
              <w:jc w:val="both"/>
              <w:rPr>
                <w:rFonts w:ascii="Arial" w:hAnsi="Arial" w:cs="Arial"/>
                <w:bCs/>
                <w:sz w:val="22"/>
                <w:szCs w:val="22"/>
              </w:rPr>
            </w:pPr>
            <w:r w:rsidRPr="00374B53">
              <w:rPr>
                <w:rFonts w:ascii="Arial" w:hAnsi="Arial" w:cs="Arial"/>
                <w:bCs/>
                <w:sz w:val="22"/>
                <w:szCs w:val="22"/>
              </w:rPr>
              <w:t>A qualitative approach was adopted, consisting of six focus groups and 15 interviews with key Indigenous stakeholders to explore knowledge-sharing practices. In the second phase, six co-design workshops were conducted with the Indigenous community of Haruku Island in Maluku Province, where climate change impacts threaten livelihoods. The workshops facilitated the co-development of prototype information solutions tailored to the community’s needs.</w:t>
            </w:r>
          </w:p>
          <w:p w14:paraId="015EFC6C" w14:textId="77777777" w:rsidR="0065012F" w:rsidRDefault="0065012F" w:rsidP="00706DED">
            <w:pPr>
              <w:jc w:val="both"/>
              <w:rPr>
                <w:rFonts w:ascii="Arial" w:hAnsi="Arial" w:cs="Arial"/>
                <w:b/>
                <w:sz w:val="22"/>
                <w:szCs w:val="22"/>
              </w:rPr>
            </w:pPr>
          </w:p>
          <w:p w14:paraId="62DAA8AE" w14:textId="2531B08B"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7E4E7B0A" w14:textId="374B8253" w:rsidR="00891E54" w:rsidRPr="00CF7EDA" w:rsidRDefault="00891E54" w:rsidP="00706DED">
            <w:pPr>
              <w:jc w:val="both"/>
              <w:rPr>
                <w:rFonts w:ascii="Arial" w:hAnsi="Arial" w:cs="Arial"/>
                <w:bCs/>
                <w:sz w:val="22"/>
                <w:szCs w:val="22"/>
              </w:rPr>
            </w:pPr>
            <w:r w:rsidRPr="00CF7EDA">
              <w:rPr>
                <w:rFonts w:ascii="Arial" w:hAnsi="Arial" w:cs="Arial"/>
                <w:bCs/>
                <w:sz w:val="22"/>
                <w:szCs w:val="22"/>
              </w:rPr>
              <w:t>Findings highlight that while Indigenous communities possess extensive traditional knowledge for climate action, the lack of systematic documentation and integration with contemporary climate science hinders adaptive capacity. Community members expressed the need for digital and non-digital platforms to support knowledge preservation and sharing. The co-design process led to the development of prototype solutions that respect cultural protocols, ensuring data remains under community governance. Ethical guidelines tailored to the Indonesian context were also refined to address challenges related to Indigenous Data Sovereignty.</w:t>
            </w:r>
          </w:p>
          <w:p w14:paraId="26DC99F1" w14:textId="77777777" w:rsidR="0065012F" w:rsidRDefault="0065012F"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3CB2428" w14:textId="18926781" w:rsidR="00BE58D6" w:rsidRPr="00CF7EDA" w:rsidRDefault="00546388" w:rsidP="00706DED">
            <w:pPr>
              <w:jc w:val="both"/>
              <w:rPr>
                <w:rFonts w:ascii="Arial" w:hAnsi="Arial" w:cs="Arial"/>
                <w:bCs/>
                <w:sz w:val="22"/>
                <w:szCs w:val="22"/>
              </w:rPr>
            </w:pPr>
            <w:r w:rsidRPr="00CF7EDA">
              <w:rPr>
                <w:rFonts w:ascii="Arial" w:hAnsi="Arial" w:cs="Arial"/>
                <w:bCs/>
                <w:sz w:val="22"/>
                <w:szCs w:val="22"/>
              </w:rPr>
              <w:t xml:space="preserve">This research provides a framework for ethical, community-driven climate information solutions that blend traditional and new knowledge. The findings have policy implications for integrating Indigenous knowledge into climate adaptation strategies at local and national levels. Collaboration with </w:t>
            </w:r>
            <w:r w:rsidR="009A1616">
              <w:rPr>
                <w:rFonts w:ascii="Arial" w:hAnsi="Arial" w:cs="Arial"/>
                <w:bCs/>
                <w:sz w:val="22"/>
                <w:szCs w:val="22"/>
              </w:rPr>
              <w:t>local Indonesian</w:t>
            </w:r>
            <w:r w:rsidRPr="00CF7EDA">
              <w:rPr>
                <w:rFonts w:ascii="Arial" w:hAnsi="Arial" w:cs="Arial"/>
                <w:bCs/>
                <w:sz w:val="22"/>
                <w:szCs w:val="22"/>
              </w:rPr>
              <w:t xml:space="preserve"> partner</w:t>
            </w:r>
            <w:r w:rsidR="009A1616">
              <w:rPr>
                <w:rFonts w:ascii="Arial" w:hAnsi="Arial" w:cs="Arial"/>
                <w:bCs/>
                <w:sz w:val="22"/>
                <w:szCs w:val="22"/>
              </w:rPr>
              <w:t xml:space="preserve"> </w:t>
            </w:r>
            <w:r w:rsidRPr="00CF7EDA">
              <w:rPr>
                <w:rFonts w:ascii="Arial" w:hAnsi="Arial" w:cs="Arial"/>
                <w:bCs/>
                <w:sz w:val="22"/>
                <w:szCs w:val="22"/>
              </w:rPr>
              <w:t>ensures that research outcomes inform policy discussions and future funding applications. The approach developed in this project offers a scalable model for supporting Indigenous climate action across Indonesia and beyond.</w:t>
            </w:r>
          </w:p>
          <w:p w14:paraId="4D7B65A8" w14:textId="77777777" w:rsidR="00BE58D6" w:rsidRDefault="00BE58D6" w:rsidP="00706DED">
            <w:pPr>
              <w:jc w:val="both"/>
              <w:rPr>
                <w:rFonts w:ascii="Arial" w:hAnsi="Arial" w:cs="Arial"/>
                <w:b/>
                <w:sz w:val="22"/>
                <w:szCs w:val="22"/>
              </w:rPr>
            </w:pPr>
          </w:p>
          <w:p w14:paraId="2CBAECD6" w14:textId="5A2CD990" w:rsidR="009F4EA0" w:rsidRPr="000D7047" w:rsidRDefault="009F4EA0" w:rsidP="0083689C">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123962542">
    <w:abstractNumId w:val="0"/>
  </w:num>
  <w:num w:numId="2" w16cid:durableId="228469003">
    <w:abstractNumId w:val="2"/>
  </w:num>
  <w:num w:numId="3" w16cid:durableId="1350333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72F8D"/>
    <w:rsid w:val="00105E39"/>
    <w:rsid w:val="00132AE5"/>
    <w:rsid w:val="00155315"/>
    <w:rsid w:val="00247C60"/>
    <w:rsid w:val="00256963"/>
    <w:rsid w:val="002E3AA3"/>
    <w:rsid w:val="00317356"/>
    <w:rsid w:val="0034503D"/>
    <w:rsid w:val="00354C31"/>
    <w:rsid w:val="00374B53"/>
    <w:rsid w:val="00375B20"/>
    <w:rsid w:val="00386D01"/>
    <w:rsid w:val="004049E7"/>
    <w:rsid w:val="00462B90"/>
    <w:rsid w:val="004828A0"/>
    <w:rsid w:val="004B69C7"/>
    <w:rsid w:val="004D193B"/>
    <w:rsid w:val="004F4CE8"/>
    <w:rsid w:val="004F5C81"/>
    <w:rsid w:val="0053222C"/>
    <w:rsid w:val="00546388"/>
    <w:rsid w:val="005469BD"/>
    <w:rsid w:val="00550B17"/>
    <w:rsid w:val="005854B8"/>
    <w:rsid w:val="0065012F"/>
    <w:rsid w:val="0068043B"/>
    <w:rsid w:val="00681CA7"/>
    <w:rsid w:val="007168D8"/>
    <w:rsid w:val="008235E8"/>
    <w:rsid w:val="0083689C"/>
    <w:rsid w:val="008773DF"/>
    <w:rsid w:val="00891E54"/>
    <w:rsid w:val="008B01BA"/>
    <w:rsid w:val="008B50A0"/>
    <w:rsid w:val="008C0C35"/>
    <w:rsid w:val="008C22AD"/>
    <w:rsid w:val="008C2633"/>
    <w:rsid w:val="008E3D8D"/>
    <w:rsid w:val="008F2F93"/>
    <w:rsid w:val="009010B0"/>
    <w:rsid w:val="00906B39"/>
    <w:rsid w:val="00963443"/>
    <w:rsid w:val="009A1616"/>
    <w:rsid w:val="009C374A"/>
    <w:rsid w:val="009F4EA0"/>
    <w:rsid w:val="00B026E8"/>
    <w:rsid w:val="00BA0872"/>
    <w:rsid w:val="00BA26BB"/>
    <w:rsid w:val="00BC6810"/>
    <w:rsid w:val="00BE0B4D"/>
    <w:rsid w:val="00BE58D6"/>
    <w:rsid w:val="00C26081"/>
    <w:rsid w:val="00C4126D"/>
    <w:rsid w:val="00C76C99"/>
    <w:rsid w:val="00C8423A"/>
    <w:rsid w:val="00CE53FE"/>
    <w:rsid w:val="00CF7EDA"/>
    <w:rsid w:val="00D716AD"/>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5252D-E591-453A-8164-E6940B4D4083}">
  <ds:schemaRefs>
    <ds:schemaRef ds:uri="http://purl.org/dc/elements/1.1/"/>
    <ds:schemaRef ds:uri="6911e96c-4cc4-42d5-8e43-f93924cf6a05"/>
    <ds:schemaRef ds:uri="9c8a2b7b-0bee-4c48-b0a6-23db8982d3bc"/>
    <ds:schemaRef ds:uri="http://purl.org/dc/terms/"/>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cab52c9b-ab33-4221-8af9-54f8f2b86a80"/>
  </ds:schemaRefs>
</ds:datastoreItem>
</file>

<file path=customXml/itemProps2.xml><?xml version="1.0" encoding="utf-8"?>
<ds:datastoreItem xmlns:ds="http://schemas.openxmlformats.org/officeDocument/2006/customXml" ds:itemID="{90417A4A-467E-4BC9-86FF-EA44AFD6B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409</Words>
  <Characters>2335</Characters>
  <Application>Microsoft Office Word</Application>
  <DocSecurity>0</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7</cp:revision>
  <dcterms:created xsi:type="dcterms:W3CDTF">2024-09-16T20:56:00Z</dcterms:created>
  <dcterms:modified xsi:type="dcterms:W3CDTF">2025-08-10T19:11:00Z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