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B087C8E" w:rsidR="002B7FC8" w:rsidRPr="0023721B" w:rsidRDefault="009C771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3721B">
              <w:rPr>
                <w:rFonts w:ascii="Arial" w:hAnsi="Arial" w:cs="Arial"/>
                <w:b/>
                <w:sz w:val="22"/>
                <w:szCs w:val="22"/>
              </w:rPr>
              <w:t>Fostering climate change health equity through local public health action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7" w14:textId="6AE06841" w:rsidR="00DA7A7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F8336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C771E">
              <w:t xml:space="preserve"> 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 xml:space="preserve">Climate change health equity involves the fair and equitable distribution of resources for health and sustainability that balances the needs of today with </w:t>
            </w:r>
            <w:r w:rsidR="00950AE1">
              <w:rPr>
                <w:rFonts w:ascii="Arial" w:hAnsi="Arial" w:cs="Arial"/>
                <w:sz w:val="22"/>
                <w:szCs w:val="22"/>
              </w:rPr>
              <w:t>those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 xml:space="preserve"> of tomorrow by maintaining social and ecological services.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 xml:space="preserve">This project </w:t>
            </w:r>
            <w:r w:rsidR="0025696D">
              <w:rPr>
                <w:rFonts w:ascii="Arial" w:hAnsi="Arial" w:cs="Arial"/>
                <w:sz w:val="22"/>
                <w:szCs w:val="22"/>
              </w:rPr>
              <w:t>explored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 xml:space="preserve"> institutional and operational barriers</w:t>
            </w:r>
            <w:r w:rsidR="00227D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 xml:space="preserve">and opportunities for </w:t>
            </w:r>
            <w:r w:rsidR="00950AE1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>public health to foster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 climate change health equity</w:t>
            </w:r>
            <w:r w:rsidR="009C771E" w:rsidRPr="009C77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0C715C" w14:textId="77777777" w:rsidR="0023721B" w:rsidRPr="00227DBB" w:rsidRDefault="002372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E65B80D" w:rsidR="00DA7A7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F8336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226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26FE" w:rsidRPr="00F83367">
              <w:rPr>
                <w:rFonts w:ascii="Arial" w:hAnsi="Arial" w:cs="Arial"/>
                <w:sz w:val="22"/>
                <w:szCs w:val="22"/>
              </w:rPr>
              <w:t xml:space="preserve">(1) </w:t>
            </w:r>
            <w:r w:rsidR="00227DBB">
              <w:rPr>
                <w:rFonts w:ascii="Arial" w:hAnsi="Arial" w:cs="Arial"/>
                <w:sz w:val="22"/>
                <w:szCs w:val="22"/>
              </w:rPr>
              <w:t>Identify opportunities by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DBB">
              <w:rPr>
                <w:rFonts w:ascii="Arial" w:hAnsi="Arial" w:cs="Arial"/>
                <w:sz w:val="22"/>
                <w:szCs w:val="22"/>
              </w:rPr>
              <w:t>c</w:t>
            </w:r>
            <w:r w:rsidR="008226FE" w:rsidRPr="00F83367">
              <w:rPr>
                <w:rFonts w:ascii="Arial" w:hAnsi="Arial" w:cs="Arial"/>
                <w:sz w:val="22"/>
                <w:szCs w:val="22"/>
              </w:rPr>
              <w:t>o-sponsor</w:t>
            </w:r>
            <w:r w:rsidR="00227DBB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8226FE" w:rsidRPr="00F83367">
              <w:rPr>
                <w:rFonts w:ascii="Arial" w:hAnsi="Arial" w:cs="Arial"/>
                <w:sz w:val="22"/>
                <w:szCs w:val="22"/>
              </w:rPr>
              <w:t xml:space="preserve">a cross-sector dialogue on climate change, community health and resilience; (2) </w:t>
            </w:r>
            <w:r w:rsidR="00227DBB">
              <w:rPr>
                <w:rFonts w:ascii="Arial" w:hAnsi="Arial" w:cs="Arial"/>
                <w:sz w:val="22"/>
                <w:szCs w:val="22"/>
              </w:rPr>
              <w:t>Identify gaps</w:t>
            </w:r>
            <w:r w:rsidR="005B7FC1">
              <w:rPr>
                <w:rFonts w:ascii="Arial" w:hAnsi="Arial" w:cs="Arial"/>
                <w:sz w:val="22"/>
                <w:szCs w:val="22"/>
              </w:rPr>
              <w:t xml:space="preserve"> through an environmental scan and key informant interviews</w:t>
            </w:r>
            <w:r w:rsidR="00227DBB">
              <w:rPr>
                <w:rFonts w:ascii="Arial" w:hAnsi="Arial" w:cs="Arial"/>
                <w:sz w:val="22"/>
                <w:szCs w:val="22"/>
              </w:rPr>
              <w:t xml:space="preserve"> by c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>ross</w:t>
            </w:r>
            <w:r w:rsidR="00F83367">
              <w:rPr>
                <w:rFonts w:ascii="Arial" w:hAnsi="Arial" w:cs="Arial"/>
                <w:sz w:val="22"/>
                <w:szCs w:val="22"/>
              </w:rPr>
              <w:t>-r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>eferenc</w:t>
            </w:r>
            <w:r w:rsidR="00227DBB">
              <w:rPr>
                <w:rFonts w:ascii="Arial" w:hAnsi="Arial" w:cs="Arial"/>
                <w:sz w:val="22"/>
                <w:szCs w:val="22"/>
              </w:rPr>
              <w:t>ing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 federal, provincial, and regional climate change priorities with </w:t>
            </w:r>
            <w:r w:rsidR="005B7FC1">
              <w:rPr>
                <w:rFonts w:ascii="Arial" w:hAnsi="Arial" w:cs="Arial"/>
                <w:sz w:val="22"/>
                <w:szCs w:val="22"/>
              </w:rPr>
              <w:t>current capacities, skillsets</w:t>
            </w:r>
            <w:r w:rsidR="00227DBB">
              <w:rPr>
                <w:rFonts w:ascii="Arial" w:hAnsi="Arial" w:cs="Arial"/>
                <w:sz w:val="22"/>
                <w:szCs w:val="22"/>
              </w:rPr>
              <w:t>,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 and resources </w:t>
            </w:r>
            <w:r w:rsidR="00950AE1">
              <w:rPr>
                <w:rFonts w:ascii="Arial" w:hAnsi="Arial" w:cs="Arial"/>
                <w:sz w:val="22"/>
                <w:szCs w:val="22"/>
              </w:rPr>
              <w:t>in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FC1">
              <w:rPr>
                <w:rFonts w:ascii="Arial" w:hAnsi="Arial" w:cs="Arial"/>
                <w:sz w:val="22"/>
                <w:szCs w:val="22"/>
              </w:rPr>
              <w:t>one local health authority; (3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23755">
              <w:rPr>
                <w:rFonts w:ascii="Arial" w:hAnsi="Arial" w:cs="Arial"/>
                <w:sz w:val="22"/>
                <w:szCs w:val="22"/>
              </w:rPr>
              <w:t>D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raft </w:t>
            </w:r>
            <w:r w:rsidR="005B7FC1">
              <w:rPr>
                <w:rFonts w:ascii="Arial" w:hAnsi="Arial" w:cs="Arial"/>
                <w:sz w:val="22"/>
                <w:szCs w:val="22"/>
              </w:rPr>
              <w:t>a local public health</w:t>
            </w:r>
            <w:r w:rsidR="00F83367" w:rsidRPr="00F83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strategy </w:t>
            </w:r>
            <w:r w:rsidR="0025696D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cross-sector action </w:t>
            </w:r>
            <w:r w:rsidR="0025696D">
              <w:rPr>
                <w:rFonts w:ascii="Arial" w:hAnsi="Arial" w:cs="Arial"/>
                <w:sz w:val="22"/>
                <w:szCs w:val="22"/>
              </w:rPr>
              <w:t>targeting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 soci</w:t>
            </w:r>
            <w:r w:rsidR="001D38B5">
              <w:rPr>
                <w:rFonts w:ascii="Arial" w:hAnsi="Arial" w:cs="Arial"/>
                <w:sz w:val="22"/>
                <w:szCs w:val="22"/>
              </w:rPr>
              <w:t>o</w:t>
            </w:r>
            <w:r w:rsidR="0025696D"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  <w:r w:rsidR="00F83367">
              <w:rPr>
                <w:rFonts w:ascii="Arial" w:hAnsi="Arial" w:cs="Arial"/>
                <w:sz w:val="22"/>
                <w:szCs w:val="22"/>
              </w:rPr>
              <w:t>ecological determinants of clim</w:t>
            </w:r>
            <w:r w:rsidR="005B7FC1">
              <w:rPr>
                <w:rFonts w:ascii="Arial" w:hAnsi="Arial" w:cs="Arial"/>
                <w:sz w:val="22"/>
                <w:szCs w:val="22"/>
              </w:rPr>
              <w:t>ate change health equity; and (4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23755">
              <w:rPr>
                <w:rFonts w:ascii="Arial" w:hAnsi="Arial" w:cs="Arial"/>
                <w:sz w:val="22"/>
                <w:szCs w:val="22"/>
              </w:rPr>
              <w:t>A</w:t>
            </w:r>
            <w:r w:rsidR="00F83367">
              <w:rPr>
                <w:rFonts w:ascii="Arial" w:hAnsi="Arial" w:cs="Arial"/>
                <w:sz w:val="22"/>
                <w:szCs w:val="22"/>
              </w:rPr>
              <w:t xml:space="preserve">ssess administrative interest and capacity to implement the </w:t>
            </w:r>
            <w:r w:rsidR="005B7FC1">
              <w:rPr>
                <w:rFonts w:ascii="Arial" w:hAnsi="Arial" w:cs="Arial"/>
                <w:sz w:val="22"/>
                <w:szCs w:val="22"/>
              </w:rPr>
              <w:t>strategy.</w:t>
            </w:r>
          </w:p>
          <w:p w14:paraId="1F52BE90" w14:textId="77777777" w:rsidR="0023721B" w:rsidRDefault="0023721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4656D42" w:rsidR="00DA7A7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F8336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D32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AE1">
              <w:rPr>
                <w:rFonts w:ascii="Arial" w:hAnsi="Arial" w:cs="Arial"/>
                <w:sz w:val="22"/>
                <w:szCs w:val="22"/>
              </w:rPr>
              <w:t>H</w:t>
            </w:r>
            <w:r w:rsidR="00AD322C" w:rsidRPr="00AD322C">
              <w:rPr>
                <w:rFonts w:ascii="Arial" w:hAnsi="Arial" w:cs="Arial"/>
                <w:sz w:val="22"/>
                <w:szCs w:val="22"/>
              </w:rPr>
              <w:t xml:space="preserve">ealth priorities </w:t>
            </w:r>
            <w:r w:rsidR="005B7FC1">
              <w:rPr>
                <w:rFonts w:ascii="Arial" w:hAnsi="Arial" w:cs="Arial"/>
                <w:sz w:val="22"/>
                <w:szCs w:val="22"/>
              </w:rPr>
              <w:t xml:space="preserve">often </w:t>
            </w:r>
            <w:r w:rsidR="00AD322C" w:rsidRPr="00AD322C">
              <w:rPr>
                <w:rFonts w:ascii="Arial" w:hAnsi="Arial" w:cs="Arial"/>
                <w:sz w:val="22"/>
                <w:szCs w:val="22"/>
              </w:rPr>
              <w:t xml:space="preserve">focus on acute </w:t>
            </w:r>
            <w:r w:rsidR="00335C2D">
              <w:rPr>
                <w:rFonts w:ascii="Arial" w:hAnsi="Arial" w:cs="Arial"/>
                <w:sz w:val="22"/>
                <w:szCs w:val="22"/>
              </w:rPr>
              <w:t>effects</w:t>
            </w:r>
            <w:r w:rsidR="00AD322C" w:rsidRPr="00AD322C">
              <w:rPr>
                <w:rFonts w:ascii="Arial" w:hAnsi="Arial" w:cs="Arial"/>
                <w:sz w:val="22"/>
                <w:szCs w:val="22"/>
              </w:rPr>
              <w:t xml:space="preserve"> rather than socio-</w:t>
            </w:r>
            <w:r w:rsidR="00DF0DF0">
              <w:rPr>
                <w:rFonts w:ascii="Arial" w:hAnsi="Arial" w:cs="Arial"/>
                <w:sz w:val="22"/>
                <w:szCs w:val="22"/>
              </w:rPr>
              <w:t>ecological</w:t>
            </w:r>
            <w:r w:rsidR="00AD322C" w:rsidRPr="00AD322C">
              <w:rPr>
                <w:rFonts w:ascii="Arial" w:hAnsi="Arial" w:cs="Arial"/>
                <w:sz w:val="22"/>
                <w:szCs w:val="22"/>
              </w:rPr>
              <w:t xml:space="preserve"> impacts that will affect a wider suite of determinants of health</w:t>
            </w:r>
            <w:r w:rsidR="00335C2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This may be driven by: (1) workloads </w:t>
            </w:r>
            <w:r w:rsidR="0025696D">
              <w:rPr>
                <w:rFonts w:ascii="Arial" w:hAnsi="Arial" w:cs="Arial"/>
                <w:sz w:val="22"/>
                <w:szCs w:val="22"/>
              </w:rPr>
              <w:t>focussed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 on health outcomes in the current rather than future generations; (ii) job descriptions </w:t>
            </w:r>
            <w:r w:rsidR="0025696D">
              <w:rPr>
                <w:rFonts w:ascii="Arial" w:hAnsi="Arial" w:cs="Arial"/>
                <w:sz w:val="22"/>
                <w:szCs w:val="22"/>
              </w:rPr>
              <w:t>focussed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control or 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elimination of </w:t>
            </w:r>
            <w:r w:rsidR="0025696D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hazards and diseases; (iii) </w:t>
            </w:r>
            <w:r w:rsidR="00C23755">
              <w:rPr>
                <w:rFonts w:ascii="Arial" w:hAnsi="Arial" w:cs="Arial"/>
                <w:sz w:val="22"/>
                <w:szCs w:val="22"/>
              </w:rPr>
              <w:t>pre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dominance of acute care </w:t>
            </w:r>
            <w:r w:rsidR="0025696D">
              <w:rPr>
                <w:rFonts w:ascii="Arial" w:hAnsi="Arial" w:cs="Arial"/>
                <w:sz w:val="22"/>
                <w:szCs w:val="22"/>
              </w:rPr>
              <w:t>priorities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 and (iv) perception of ‘the environment’ as a source of hazards rather than 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a source of coping opportunities </w:t>
            </w:r>
            <w:r w:rsidR="00662316">
              <w:rPr>
                <w:rFonts w:ascii="Arial" w:hAnsi="Arial" w:cs="Arial"/>
                <w:sz w:val="22"/>
                <w:szCs w:val="22"/>
              </w:rPr>
              <w:t>for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16">
              <w:rPr>
                <w:rFonts w:ascii="Arial" w:hAnsi="Arial" w:cs="Arial"/>
                <w:sz w:val="22"/>
                <w:szCs w:val="22"/>
              </w:rPr>
              <w:t>well-being. P</w:t>
            </w:r>
            <w:r w:rsidR="00AD322C">
              <w:rPr>
                <w:rFonts w:ascii="Arial" w:hAnsi="Arial" w:cs="Arial"/>
                <w:sz w:val="22"/>
                <w:szCs w:val="22"/>
              </w:rPr>
              <w:t>erceived scopes of practice</w:t>
            </w:r>
            <w:r w:rsidR="00662316">
              <w:rPr>
                <w:rFonts w:ascii="Arial" w:hAnsi="Arial" w:cs="Arial"/>
                <w:sz w:val="22"/>
                <w:szCs w:val="22"/>
              </w:rPr>
              <w:t>, lack of collaborative processes</w:t>
            </w:r>
            <w:r w:rsidR="00AD322C">
              <w:rPr>
                <w:rFonts w:ascii="Arial" w:hAnsi="Arial" w:cs="Arial"/>
                <w:sz w:val="22"/>
                <w:szCs w:val="22"/>
              </w:rPr>
              <w:t xml:space="preserve"> and resource restrictions limit incentives and opportunities for cross-sectoral collaborations. Despite these limitations, there is a </w:t>
            </w:r>
            <w:r w:rsidR="00E90718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AD322C">
              <w:rPr>
                <w:rFonts w:ascii="Arial" w:hAnsi="Arial" w:cs="Arial"/>
                <w:sz w:val="22"/>
                <w:szCs w:val="22"/>
              </w:rPr>
              <w:t>shared desire to ‘do more’ about climate change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recognition 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that community resilience will be predicated on local actions that sustain socio-ecological capacities and opportunities. </w:t>
            </w:r>
            <w:r w:rsidR="00E90718">
              <w:rPr>
                <w:rFonts w:ascii="Arial" w:hAnsi="Arial" w:cs="Arial"/>
                <w:sz w:val="22"/>
                <w:szCs w:val="22"/>
              </w:rPr>
              <w:t>S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trategic planning </w:t>
            </w:r>
            <w:r w:rsidR="00C23755">
              <w:rPr>
                <w:rFonts w:ascii="Arial" w:hAnsi="Arial" w:cs="Arial"/>
                <w:sz w:val="22"/>
                <w:szCs w:val="22"/>
              </w:rPr>
              <w:t>will</w:t>
            </w:r>
            <w:r w:rsidR="00662316">
              <w:rPr>
                <w:rFonts w:ascii="Arial" w:hAnsi="Arial" w:cs="Arial"/>
                <w:sz w:val="22"/>
                <w:szCs w:val="22"/>
              </w:rPr>
              <w:t xml:space="preserve"> be completed </w:t>
            </w:r>
            <w:r w:rsidR="00662316" w:rsidRPr="00662316">
              <w:rPr>
                <w:rFonts w:ascii="Arial" w:hAnsi="Arial" w:cs="Arial"/>
                <w:sz w:val="22"/>
                <w:szCs w:val="22"/>
              </w:rPr>
              <w:t>in the winter of 2019</w:t>
            </w:r>
            <w:r w:rsidR="006623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1D59BE" w14:textId="77777777" w:rsidR="0023721B" w:rsidRPr="00662316" w:rsidRDefault="002372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3347AE50" w:rsidR="004B7D9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66231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5696D">
              <w:rPr>
                <w:rFonts w:ascii="Arial" w:hAnsi="Arial" w:cs="Arial"/>
                <w:sz w:val="22"/>
                <w:szCs w:val="22"/>
              </w:rPr>
              <w:t>H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 xml:space="preserve">ealth and wellbeing benefits from </w:t>
            </w:r>
            <w:r w:rsidR="005B2A40">
              <w:rPr>
                <w:rFonts w:ascii="Arial" w:hAnsi="Arial" w:cs="Arial"/>
                <w:sz w:val="22"/>
                <w:szCs w:val="22"/>
              </w:rPr>
              <w:t>reciprocal care of each other, our communities and nature</w:t>
            </w:r>
            <w:r w:rsidR="005B7FC1">
              <w:rPr>
                <w:rFonts w:ascii="Arial" w:hAnsi="Arial" w:cs="Arial"/>
                <w:sz w:val="22"/>
                <w:szCs w:val="22"/>
              </w:rPr>
              <w:t>; however, these benefits</w:t>
            </w:r>
            <w:r w:rsidR="005B2A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>do not fal</w:t>
            </w:r>
            <w:r w:rsidR="005B7FC1">
              <w:rPr>
                <w:rFonts w:ascii="Arial" w:hAnsi="Arial" w:cs="Arial"/>
                <w:sz w:val="22"/>
                <w:szCs w:val="22"/>
              </w:rPr>
              <w:t xml:space="preserve">l on all people equally because of inequitable 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 xml:space="preserve">access to 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socio-ecological 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 xml:space="preserve">sources of </w:t>
            </w:r>
            <w:r w:rsidR="005B2A40">
              <w:rPr>
                <w:rFonts w:ascii="Arial" w:hAnsi="Arial" w:cs="Arial"/>
                <w:sz w:val="22"/>
                <w:szCs w:val="22"/>
              </w:rPr>
              <w:t xml:space="preserve">climate change resilience. </w:t>
            </w:r>
            <w:r w:rsidR="00E90718">
              <w:rPr>
                <w:rFonts w:ascii="Arial" w:hAnsi="Arial" w:cs="Arial"/>
                <w:sz w:val="22"/>
                <w:szCs w:val="22"/>
              </w:rPr>
              <w:t>Fostering</w:t>
            </w:r>
            <w:r w:rsidR="005B2A40">
              <w:rPr>
                <w:rFonts w:ascii="Arial" w:hAnsi="Arial" w:cs="Arial"/>
                <w:sz w:val="22"/>
                <w:szCs w:val="22"/>
              </w:rPr>
              <w:t xml:space="preserve"> climate change health equity is in the long-term public health interest, </w:t>
            </w:r>
            <w:r w:rsidR="00C23755">
              <w:rPr>
                <w:rFonts w:ascii="Arial" w:hAnsi="Arial" w:cs="Arial"/>
                <w:sz w:val="22"/>
                <w:szCs w:val="22"/>
              </w:rPr>
              <w:t xml:space="preserve">but </w:t>
            </w:r>
            <w:r w:rsidR="005B2A40">
              <w:rPr>
                <w:rFonts w:ascii="Arial" w:hAnsi="Arial" w:cs="Arial"/>
                <w:sz w:val="22"/>
                <w:szCs w:val="22"/>
              </w:rPr>
              <w:t xml:space="preserve">fundamental reframing of </w:t>
            </w:r>
            <w:r w:rsidR="00E90718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5B2A40">
              <w:rPr>
                <w:rFonts w:ascii="Arial" w:hAnsi="Arial" w:cs="Arial"/>
                <w:sz w:val="22"/>
                <w:szCs w:val="22"/>
              </w:rPr>
              <w:t xml:space="preserve">roles and responsibilities will be needed. The strategic plan will be presented at this conference. </w:t>
            </w:r>
          </w:p>
          <w:p w14:paraId="5FF6F18D" w14:textId="77777777" w:rsidR="005B7FC1" w:rsidRDefault="005B7FC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7C804F7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B2A4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>Climate</w:t>
            </w:r>
            <w:r w:rsidR="005B7FC1">
              <w:rPr>
                <w:rFonts w:ascii="Arial" w:hAnsi="Arial" w:cs="Arial"/>
                <w:sz w:val="22"/>
                <w:szCs w:val="22"/>
              </w:rPr>
              <w:t xml:space="preserve"> change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B7FC1">
              <w:rPr>
                <w:rFonts w:ascii="Arial" w:hAnsi="Arial" w:cs="Arial"/>
                <w:sz w:val="22"/>
                <w:szCs w:val="22"/>
              </w:rPr>
              <w:t xml:space="preserve">health equity, local </w:t>
            </w:r>
            <w:r w:rsidR="005B2A40" w:rsidRPr="005B2A40">
              <w:rPr>
                <w:rFonts w:ascii="Arial" w:hAnsi="Arial" w:cs="Arial"/>
                <w:sz w:val="22"/>
                <w:szCs w:val="22"/>
              </w:rPr>
              <w:t>public health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D38B5"/>
    <w:rsid w:val="00211765"/>
    <w:rsid w:val="00227DBB"/>
    <w:rsid w:val="00230B21"/>
    <w:rsid w:val="00234EAA"/>
    <w:rsid w:val="0023721B"/>
    <w:rsid w:val="00242808"/>
    <w:rsid w:val="0025696D"/>
    <w:rsid w:val="00294265"/>
    <w:rsid w:val="002B7FC8"/>
    <w:rsid w:val="002F34DB"/>
    <w:rsid w:val="00317FFE"/>
    <w:rsid w:val="00335C2D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B2A40"/>
    <w:rsid w:val="005B7FC1"/>
    <w:rsid w:val="005F7DC7"/>
    <w:rsid w:val="006605DB"/>
    <w:rsid w:val="00662316"/>
    <w:rsid w:val="00663BFF"/>
    <w:rsid w:val="006C6E32"/>
    <w:rsid w:val="006F0CD0"/>
    <w:rsid w:val="0070252B"/>
    <w:rsid w:val="00714C46"/>
    <w:rsid w:val="007A2A9C"/>
    <w:rsid w:val="007E61BA"/>
    <w:rsid w:val="008127E6"/>
    <w:rsid w:val="008226FE"/>
    <w:rsid w:val="0082392D"/>
    <w:rsid w:val="008874BF"/>
    <w:rsid w:val="008C05AC"/>
    <w:rsid w:val="008C05C1"/>
    <w:rsid w:val="00932377"/>
    <w:rsid w:val="00950AE1"/>
    <w:rsid w:val="009579B1"/>
    <w:rsid w:val="009B7881"/>
    <w:rsid w:val="009C771E"/>
    <w:rsid w:val="00A112C8"/>
    <w:rsid w:val="00A1780F"/>
    <w:rsid w:val="00AA1598"/>
    <w:rsid w:val="00AA5B46"/>
    <w:rsid w:val="00AB42C9"/>
    <w:rsid w:val="00AD322C"/>
    <w:rsid w:val="00B12CD1"/>
    <w:rsid w:val="00B20967"/>
    <w:rsid w:val="00B766BF"/>
    <w:rsid w:val="00BC5CBE"/>
    <w:rsid w:val="00C211D2"/>
    <w:rsid w:val="00C23755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DF0DF0"/>
    <w:rsid w:val="00E0479B"/>
    <w:rsid w:val="00E36AD7"/>
    <w:rsid w:val="00E379B4"/>
    <w:rsid w:val="00E458B1"/>
    <w:rsid w:val="00E90718"/>
    <w:rsid w:val="00F16B61"/>
    <w:rsid w:val="00F407AD"/>
    <w:rsid w:val="00F83367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9FACEC-DDD8-4BA8-B98F-C58588CB7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2018-09-01T03:53:00Z</dcterms:created>
  <dcterms:modified xsi:type="dcterms:W3CDTF">2018-09-01T03:53:00Z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