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03525D" w14:paraId="5A4DE250" w14:textId="77777777">
        <w:tc>
          <w:tcPr>
            <w:tcW w:w="8640" w:type="dxa"/>
          </w:tcPr>
          <w:p w14:paraId="79921E78" w14:textId="77777777" w:rsidR="002B7FC8" w:rsidRDefault="00F16B6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Title</w:t>
            </w:r>
            <w:r w:rsidR="003A6236">
              <w:rPr>
                <w:rFonts w:ascii="Arial" w:hAnsi="Arial" w:cs="Arial"/>
                <w:b/>
                <w:sz w:val="22"/>
                <w:szCs w:val="22"/>
              </w:rPr>
              <w:t xml:space="preserve"> of </w:t>
            </w:r>
            <w:r w:rsidR="004B7D91">
              <w:rPr>
                <w:rFonts w:ascii="Arial" w:hAnsi="Arial" w:cs="Arial"/>
                <w:b/>
                <w:sz w:val="22"/>
                <w:szCs w:val="22"/>
              </w:rPr>
              <w:t>Research Presentation</w:t>
            </w:r>
            <w:r w:rsidR="00E36AD7" w:rsidRPr="00E36AD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5A4DE24F" w14:textId="53C39C29" w:rsidR="00F70386" w:rsidRPr="00242808" w:rsidRDefault="00F70386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case for equity in tobacco cessation:</w:t>
            </w:r>
            <w:r w:rsidR="00B67E62">
              <w:rPr>
                <w:rFonts w:ascii="Arial" w:hAnsi="Arial" w:cs="Arial"/>
                <w:sz w:val="22"/>
                <w:szCs w:val="22"/>
              </w:rPr>
              <w:t xml:space="preserve"> the role of culture and environment in </w:t>
            </w:r>
            <w:r>
              <w:rPr>
                <w:rFonts w:ascii="Arial" w:hAnsi="Arial" w:cs="Arial"/>
                <w:sz w:val="22"/>
                <w:szCs w:val="22"/>
              </w:rPr>
              <w:t>smoking</w:t>
            </w:r>
            <w:r w:rsidR="00B67E62">
              <w:rPr>
                <w:rFonts w:ascii="Arial" w:hAnsi="Arial" w:cs="Arial"/>
                <w:sz w:val="22"/>
                <w:szCs w:val="22"/>
              </w:rPr>
              <w:t xml:space="preserve"> cessation</w:t>
            </w:r>
            <w:r>
              <w:rPr>
                <w:rFonts w:ascii="Arial" w:hAnsi="Arial" w:cs="Arial"/>
                <w:sz w:val="22"/>
                <w:szCs w:val="22"/>
              </w:rPr>
              <w:t xml:space="preserve"> among the Arab community in Israel</w:t>
            </w:r>
          </w:p>
        </w:tc>
      </w:tr>
      <w:tr w:rsidR="002B7FC8" w:rsidRPr="0003525D" w14:paraId="5A4DE264" w14:textId="77777777" w:rsidTr="00D71EFE">
        <w:trPr>
          <w:trHeight w:val="7663"/>
        </w:trPr>
        <w:tc>
          <w:tcPr>
            <w:tcW w:w="8640" w:type="dxa"/>
          </w:tcPr>
          <w:p w14:paraId="4B8CEF8B" w14:textId="77777777" w:rsidR="008C05C1" w:rsidRDefault="008C05C1" w:rsidP="008C05C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Maximum 2500 characters (including spaces but excluding title)</w:t>
            </w:r>
          </w:p>
          <w:p w14:paraId="5A4DE252" w14:textId="7777777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3" w14:textId="5DA48E3A" w:rsidR="00DA7A7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Background/Objectives</w:t>
            </w:r>
          </w:p>
          <w:p w14:paraId="5A4DE255" w14:textId="4B5E272C" w:rsidR="00DA7A71" w:rsidRDefault="0073518B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Among the social determinants of tobacco use, culture plays an important part. The prevalence of tobacco</w:t>
            </w:r>
            <w:r w:rsidR="007A42C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use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among the </w:t>
            </w:r>
            <w:r w:rsidR="00D23A8E">
              <w:rPr>
                <w:rFonts w:ascii="Arial" w:hAnsi="Arial" w:cs="Arial"/>
                <w:sz w:val="22"/>
                <w:szCs w:val="22"/>
              </w:rPr>
              <w:t xml:space="preserve">Israel </w:t>
            </w:r>
            <w:r>
              <w:rPr>
                <w:rFonts w:ascii="Arial" w:hAnsi="Arial" w:cs="Arial"/>
                <w:sz w:val="22"/>
                <w:szCs w:val="22"/>
              </w:rPr>
              <w:t>Arab community</w:t>
            </w:r>
            <w:r w:rsidR="007A42CA">
              <w:rPr>
                <w:rFonts w:ascii="Arial" w:hAnsi="Arial" w:cs="Arial"/>
                <w:sz w:val="22"/>
                <w:szCs w:val="22"/>
              </w:rPr>
              <w:t xml:space="preserve"> (38.2%</w:t>
            </w:r>
            <w:r w:rsidR="00767BA3">
              <w:rPr>
                <w:rFonts w:ascii="Arial" w:hAnsi="Arial" w:cs="Arial"/>
                <w:sz w:val="22"/>
                <w:szCs w:val="22"/>
              </w:rPr>
              <w:t xml:space="preserve"> - mainly males</w:t>
            </w:r>
            <w:r w:rsidR="007A42CA">
              <w:rPr>
                <w:rFonts w:ascii="Arial" w:hAnsi="Arial" w:cs="Arial"/>
                <w:sz w:val="22"/>
                <w:szCs w:val="22"/>
              </w:rPr>
              <w:t>)</w:t>
            </w:r>
            <w:r>
              <w:rPr>
                <w:rFonts w:ascii="Arial" w:hAnsi="Arial" w:cs="Arial"/>
                <w:sz w:val="22"/>
                <w:szCs w:val="22"/>
              </w:rPr>
              <w:t xml:space="preserve"> is higher than </w:t>
            </w:r>
            <w:r w:rsidR="00767BA3">
              <w:rPr>
                <w:rFonts w:ascii="Arial" w:hAnsi="Arial" w:cs="Arial"/>
                <w:sz w:val="22"/>
                <w:szCs w:val="22"/>
              </w:rPr>
              <w:t>in</w:t>
            </w:r>
            <w:r>
              <w:rPr>
                <w:rFonts w:ascii="Arial" w:hAnsi="Arial" w:cs="Arial"/>
                <w:sz w:val="22"/>
                <w:szCs w:val="22"/>
              </w:rPr>
              <w:t xml:space="preserve"> the general population</w:t>
            </w:r>
            <w:r w:rsidR="007A42CA">
              <w:rPr>
                <w:rFonts w:ascii="Arial" w:hAnsi="Arial" w:cs="Arial"/>
                <w:sz w:val="22"/>
                <w:szCs w:val="22"/>
              </w:rPr>
              <w:t xml:space="preserve"> (23.3%)</w:t>
            </w:r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D23A8E">
              <w:rPr>
                <w:rFonts w:ascii="Arial" w:hAnsi="Arial" w:cs="Arial"/>
                <w:sz w:val="22"/>
                <w:szCs w:val="22"/>
              </w:rPr>
              <w:t xml:space="preserve">The main </w:t>
            </w:r>
            <w:r w:rsidR="007A42CA">
              <w:rPr>
                <w:rFonts w:ascii="Arial" w:hAnsi="Arial" w:cs="Arial"/>
                <w:sz w:val="22"/>
                <w:szCs w:val="22"/>
              </w:rPr>
              <w:t>study</w:t>
            </w:r>
            <w:r w:rsidR="007A42C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23A8E">
              <w:rPr>
                <w:rFonts w:ascii="Arial" w:hAnsi="Arial" w:cs="Arial"/>
                <w:sz w:val="22"/>
                <w:szCs w:val="22"/>
              </w:rPr>
              <w:t>objective</w:t>
            </w:r>
            <w:r w:rsidR="00742695">
              <w:rPr>
                <w:rFonts w:ascii="Arial" w:hAnsi="Arial" w:cs="Arial"/>
                <w:sz w:val="22"/>
                <w:szCs w:val="22"/>
              </w:rPr>
              <w:t>:</w:t>
            </w:r>
            <w:r w:rsidR="00D23A8E">
              <w:rPr>
                <w:rFonts w:ascii="Arial" w:hAnsi="Arial" w:cs="Arial"/>
                <w:sz w:val="22"/>
                <w:szCs w:val="22"/>
              </w:rPr>
              <w:t xml:space="preserve"> to identify the enabling factors and barriers to smoking cessation among the </w:t>
            </w:r>
            <w:r w:rsidR="00742695">
              <w:rPr>
                <w:rFonts w:ascii="Arial" w:hAnsi="Arial" w:cs="Arial"/>
                <w:sz w:val="22"/>
                <w:szCs w:val="22"/>
              </w:rPr>
              <w:t xml:space="preserve">Israeli </w:t>
            </w:r>
            <w:r w:rsidR="00D23A8E">
              <w:rPr>
                <w:rFonts w:ascii="Arial" w:hAnsi="Arial" w:cs="Arial"/>
                <w:sz w:val="22"/>
                <w:szCs w:val="22"/>
              </w:rPr>
              <w:t xml:space="preserve">Arab adult population </w:t>
            </w:r>
            <w:r w:rsidR="00742695">
              <w:rPr>
                <w:rFonts w:ascii="Arial" w:hAnsi="Arial" w:cs="Arial"/>
                <w:sz w:val="22"/>
                <w:szCs w:val="22"/>
              </w:rPr>
              <w:t xml:space="preserve">for effective program </w:t>
            </w:r>
            <w:r w:rsidR="00D23A8E">
              <w:rPr>
                <w:rFonts w:ascii="Arial" w:hAnsi="Arial" w:cs="Arial"/>
                <w:sz w:val="22"/>
                <w:szCs w:val="22"/>
              </w:rPr>
              <w:t>plan</w:t>
            </w:r>
            <w:r w:rsidR="00742695">
              <w:rPr>
                <w:rFonts w:ascii="Arial" w:hAnsi="Arial" w:cs="Arial"/>
                <w:sz w:val="22"/>
                <w:szCs w:val="22"/>
              </w:rPr>
              <w:t>ning</w:t>
            </w:r>
            <w:r w:rsidR="00D23A8E">
              <w:rPr>
                <w:rFonts w:ascii="Arial" w:hAnsi="Arial" w:cs="Arial"/>
                <w:sz w:val="22"/>
                <w:szCs w:val="22"/>
              </w:rPr>
              <w:t xml:space="preserve"> and implement</w:t>
            </w:r>
            <w:r w:rsidR="003E5FFE">
              <w:rPr>
                <w:rFonts w:ascii="Arial" w:hAnsi="Arial" w:cs="Arial"/>
                <w:sz w:val="22"/>
                <w:szCs w:val="22"/>
              </w:rPr>
              <w:t>at</w:t>
            </w:r>
            <w:r w:rsidR="00742695">
              <w:rPr>
                <w:rFonts w:ascii="Arial" w:hAnsi="Arial" w:cs="Arial"/>
                <w:sz w:val="22"/>
                <w:szCs w:val="22"/>
              </w:rPr>
              <w:t>ion.</w:t>
            </w:r>
            <w:r w:rsidR="00D23A8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13D6736" w14:textId="77777777" w:rsidR="00D23A8E" w:rsidRDefault="00D23A8E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8" w14:textId="11046904" w:rsidR="00DA7A7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Methods</w:t>
            </w:r>
          </w:p>
          <w:p w14:paraId="5A4DE25A" w14:textId="5AEC18C8" w:rsidR="00DA7A71" w:rsidRPr="00D23A8E" w:rsidRDefault="00D23A8E" w:rsidP="00E36AD7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D23A8E">
              <w:rPr>
                <w:rFonts w:ascii="Arial" w:hAnsi="Arial" w:cs="Arial"/>
                <w:bCs/>
                <w:sz w:val="22"/>
                <w:szCs w:val="22"/>
              </w:rPr>
              <w:t>A two-stage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study was conducted: 1. Focus groups in </w:t>
            </w:r>
            <w:r w:rsidR="007A42CA">
              <w:rPr>
                <w:rFonts w:ascii="Arial" w:hAnsi="Arial" w:cs="Arial"/>
                <w:bCs/>
                <w:sz w:val="22"/>
                <w:szCs w:val="22"/>
              </w:rPr>
              <w:t>4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7A42CA">
              <w:rPr>
                <w:rFonts w:ascii="Arial" w:hAnsi="Arial" w:cs="Arial"/>
                <w:bCs/>
                <w:sz w:val="22"/>
                <w:szCs w:val="22"/>
              </w:rPr>
              <w:t xml:space="preserve">Arab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communities to learn of the significance of the issue and to develop the research tool for the second phase; 2. A cross-sectional telephone survey </w:t>
            </w:r>
            <w:r w:rsidR="007A42CA">
              <w:rPr>
                <w:rFonts w:ascii="Arial" w:hAnsi="Arial" w:cs="Arial"/>
                <w:bCs/>
                <w:sz w:val="22"/>
                <w:szCs w:val="22"/>
              </w:rPr>
              <w:t xml:space="preserve">among a random sample of 306 current and previous smokers, </w:t>
            </w:r>
            <w:r w:rsidR="006A2603">
              <w:rPr>
                <w:rFonts w:ascii="Arial" w:hAnsi="Arial" w:cs="Arial"/>
                <w:bCs/>
                <w:sz w:val="22"/>
                <w:szCs w:val="22"/>
              </w:rPr>
              <w:t xml:space="preserve">members of </w:t>
            </w:r>
            <w:proofErr w:type="spellStart"/>
            <w:r w:rsidR="00DE0F24">
              <w:rPr>
                <w:rFonts w:ascii="Arial" w:hAnsi="Arial" w:cs="Arial"/>
                <w:bCs/>
                <w:sz w:val="22"/>
                <w:szCs w:val="22"/>
              </w:rPr>
              <w:t>Clalit</w:t>
            </w:r>
            <w:proofErr w:type="spellEnd"/>
            <w:r w:rsidR="00DE0F24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bookmarkStart w:id="0" w:name="_GoBack"/>
            <w:bookmarkEnd w:id="0"/>
            <w:r w:rsidR="006A2603">
              <w:rPr>
                <w:rFonts w:ascii="Arial" w:hAnsi="Arial" w:cs="Arial"/>
                <w:bCs/>
                <w:sz w:val="22"/>
                <w:szCs w:val="22"/>
              </w:rPr>
              <w:t xml:space="preserve">the largest national health care organization in Israel. </w:t>
            </w:r>
            <w:r w:rsidR="005D7242">
              <w:rPr>
                <w:rFonts w:ascii="Arial" w:hAnsi="Arial" w:cs="Arial"/>
                <w:bCs/>
                <w:sz w:val="22"/>
                <w:szCs w:val="22"/>
              </w:rPr>
              <w:t>H</w:t>
            </w:r>
            <w:r w:rsidR="007A42CA">
              <w:rPr>
                <w:rFonts w:ascii="Arial" w:hAnsi="Arial" w:cs="Arial"/>
                <w:bCs/>
                <w:sz w:val="22"/>
                <w:szCs w:val="22"/>
              </w:rPr>
              <w:t xml:space="preserve">alf of </w:t>
            </w:r>
            <w:r w:rsidR="005D7242">
              <w:rPr>
                <w:rFonts w:ascii="Arial" w:hAnsi="Arial" w:cs="Arial"/>
                <w:bCs/>
                <w:sz w:val="22"/>
                <w:szCs w:val="22"/>
              </w:rPr>
              <w:t>the sample</w:t>
            </w:r>
            <w:r w:rsidR="003E5FFE">
              <w:rPr>
                <w:rFonts w:ascii="Arial" w:hAnsi="Arial" w:cs="Arial"/>
                <w:bCs/>
                <w:sz w:val="22"/>
                <w:szCs w:val="22"/>
              </w:rPr>
              <w:t xml:space="preserve"> recently </w:t>
            </w:r>
            <w:r w:rsidR="007A42CA">
              <w:rPr>
                <w:rFonts w:ascii="Arial" w:hAnsi="Arial" w:cs="Arial"/>
                <w:bCs/>
                <w:sz w:val="22"/>
                <w:szCs w:val="22"/>
              </w:rPr>
              <w:t xml:space="preserve">participated in smoking cessation programs. </w:t>
            </w:r>
            <w:r w:rsidR="00FD47F4">
              <w:rPr>
                <w:rFonts w:ascii="Arial" w:hAnsi="Arial" w:cs="Arial"/>
                <w:bCs/>
                <w:sz w:val="22"/>
                <w:szCs w:val="22"/>
              </w:rPr>
              <w:t xml:space="preserve">Data </w:t>
            </w:r>
            <w:r w:rsidR="00E60525">
              <w:rPr>
                <w:rFonts w:ascii="Arial" w:hAnsi="Arial" w:cs="Arial"/>
                <w:bCs/>
                <w:sz w:val="22"/>
                <w:szCs w:val="22"/>
              </w:rPr>
              <w:t>were gathered</w:t>
            </w:r>
            <w:r w:rsidR="00E6052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FD47F4">
              <w:rPr>
                <w:rFonts w:ascii="Arial" w:hAnsi="Arial" w:cs="Arial"/>
                <w:bCs/>
                <w:sz w:val="22"/>
                <w:szCs w:val="22"/>
              </w:rPr>
              <w:t>regarding: s</w:t>
            </w:r>
            <w:r w:rsidR="007A42CA">
              <w:rPr>
                <w:rFonts w:ascii="Arial" w:hAnsi="Arial" w:cs="Arial"/>
                <w:bCs/>
                <w:sz w:val="22"/>
                <w:szCs w:val="22"/>
              </w:rPr>
              <w:t xml:space="preserve">moking status and </w:t>
            </w:r>
            <w:r w:rsidR="00E60525">
              <w:rPr>
                <w:rFonts w:ascii="Arial" w:hAnsi="Arial" w:cs="Arial"/>
                <w:bCs/>
                <w:sz w:val="22"/>
                <w:szCs w:val="22"/>
              </w:rPr>
              <w:t>quitting</w:t>
            </w:r>
            <w:r w:rsidR="00E6052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7A42CA">
              <w:rPr>
                <w:rFonts w:ascii="Arial" w:hAnsi="Arial" w:cs="Arial"/>
                <w:bCs/>
                <w:sz w:val="22"/>
                <w:szCs w:val="22"/>
              </w:rPr>
              <w:t xml:space="preserve">attempts, attitudes towards smoking, suggestions for appropriate action for prevention and cessation, and </w:t>
            </w:r>
            <w:r w:rsidR="00E60525">
              <w:rPr>
                <w:rFonts w:ascii="Arial" w:hAnsi="Arial" w:cs="Arial"/>
                <w:bCs/>
                <w:sz w:val="22"/>
                <w:szCs w:val="22"/>
              </w:rPr>
              <w:t>personal</w:t>
            </w:r>
            <w:r w:rsidR="007A42CA">
              <w:rPr>
                <w:rFonts w:ascii="Arial" w:hAnsi="Arial" w:cs="Arial"/>
                <w:bCs/>
                <w:sz w:val="22"/>
                <w:szCs w:val="22"/>
              </w:rPr>
              <w:t xml:space="preserve"> characteristics (gender, age, </w:t>
            </w:r>
            <w:r w:rsidR="00FD47F4">
              <w:rPr>
                <w:rFonts w:ascii="Arial" w:hAnsi="Arial" w:cs="Arial"/>
                <w:bCs/>
                <w:sz w:val="22"/>
                <w:szCs w:val="22"/>
              </w:rPr>
              <w:t>residence</w:t>
            </w:r>
            <w:r w:rsidR="0075589A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r w:rsidR="00FD47F4">
              <w:rPr>
                <w:rFonts w:ascii="Arial" w:hAnsi="Arial" w:cs="Arial"/>
                <w:bCs/>
                <w:sz w:val="22"/>
                <w:szCs w:val="22"/>
              </w:rPr>
              <w:t xml:space="preserve">SES). </w:t>
            </w:r>
          </w:p>
          <w:p w14:paraId="5A4DE25C" w14:textId="7777777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D" w14:textId="6252EBE7" w:rsidR="00DA7A7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Results</w:t>
            </w:r>
          </w:p>
          <w:p w14:paraId="5E5D1979" w14:textId="6E4CA520" w:rsidR="004B7D91" w:rsidRDefault="00BE3851" w:rsidP="0091365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E3851">
              <w:rPr>
                <w:rFonts w:ascii="Arial" w:hAnsi="Arial" w:cs="Arial"/>
                <w:bCs/>
                <w:sz w:val="22"/>
                <w:szCs w:val="22"/>
              </w:rPr>
              <w:t>Older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smokers (&gt;35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yrs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>) and those residing in cities</w:t>
            </w:r>
            <w:r w:rsidR="006C0D31">
              <w:rPr>
                <w:rFonts w:ascii="Arial" w:hAnsi="Arial" w:cs="Arial"/>
                <w:bCs/>
                <w:sz w:val="22"/>
                <w:szCs w:val="22"/>
              </w:rPr>
              <w:t xml:space="preserve"> with mixed populations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, as compared to Arab towns, quit smoking at a higher rate (p&lt;.05). </w:t>
            </w:r>
            <w:r w:rsidR="00F70386">
              <w:rPr>
                <w:rFonts w:ascii="Arial" w:hAnsi="Arial" w:cs="Arial"/>
                <w:bCs/>
                <w:sz w:val="22"/>
                <w:szCs w:val="22"/>
              </w:rPr>
              <w:t xml:space="preserve">No other personal </w:t>
            </w:r>
            <w:r w:rsidR="008F0584">
              <w:rPr>
                <w:rFonts w:ascii="Arial" w:hAnsi="Arial" w:cs="Arial"/>
                <w:bCs/>
                <w:sz w:val="22"/>
                <w:szCs w:val="22"/>
              </w:rPr>
              <w:t xml:space="preserve">characteristics </w:t>
            </w:r>
            <w:r w:rsidR="00F70386">
              <w:rPr>
                <w:rFonts w:ascii="Arial" w:hAnsi="Arial" w:cs="Arial"/>
                <w:bCs/>
                <w:sz w:val="22"/>
                <w:szCs w:val="22"/>
              </w:rPr>
              <w:t xml:space="preserve">were associated with cessation. </w:t>
            </w:r>
            <w:r w:rsidR="00A105D1">
              <w:rPr>
                <w:rFonts w:ascii="Arial" w:hAnsi="Arial" w:cs="Arial"/>
                <w:bCs/>
                <w:sz w:val="22"/>
                <w:szCs w:val="22"/>
              </w:rPr>
              <w:t>Participation in cessation programs was associated with higher rates of cessation maintenance</w:t>
            </w:r>
            <w:r w:rsidR="00EC44B1">
              <w:rPr>
                <w:rFonts w:ascii="Arial" w:hAnsi="Arial" w:cs="Arial"/>
                <w:bCs/>
                <w:sz w:val="22"/>
                <w:szCs w:val="22"/>
              </w:rPr>
              <w:t>,</w:t>
            </w:r>
            <w:r w:rsidR="00A105D1">
              <w:rPr>
                <w:rFonts w:ascii="Arial" w:hAnsi="Arial" w:cs="Arial"/>
                <w:bCs/>
                <w:sz w:val="22"/>
                <w:szCs w:val="22"/>
              </w:rPr>
              <w:t xml:space="preserve"> than attempt</w:t>
            </w:r>
            <w:r w:rsidR="00EC44B1">
              <w:rPr>
                <w:rFonts w:ascii="Arial" w:hAnsi="Arial" w:cs="Arial"/>
                <w:bCs/>
                <w:sz w:val="22"/>
                <w:szCs w:val="22"/>
              </w:rPr>
              <w:t>ing</w:t>
            </w:r>
            <w:r w:rsidR="00A105D1">
              <w:rPr>
                <w:rFonts w:ascii="Arial" w:hAnsi="Arial" w:cs="Arial"/>
                <w:bCs/>
                <w:sz w:val="22"/>
                <w:szCs w:val="22"/>
              </w:rPr>
              <w:t xml:space="preserve"> to quit alone</w:t>
            </w:r>
            <w:r w:rsidR="00F70386">
              <w:rPr>
                <w:rFonts w:ascii="Arial" w:hAnsi="Arial" w:cs="Arial"/>
                <w:bCs/>
                <w:sz w:val="22"/>
                <w:szCs w:val="22"/>
              </w:rPr>
              <w:t xml:space="preserve"> (p&lt;.05). </w:t>
            </w:r>
            <w:r w:rsidR="00397D4E">
              <w:rPr>
                <w:rFonts w:ascii="Arial" w:hAnsi="Arial" w:cs="Arial"/>
                <w:bCs/>
                <w:sz w:val="22"/>
                <w:szCs w:val="22"/>
              </w:rPr>
              <w:t xml:space="preserve">Health </w:t>
            </w:r>
            <w:r w:rsidR="00377443">
              <w:rPr>
                <w:rFonts w:ascii="Arial" w:hAnsi="Arial" w:cs="Arial"/>
                <w:bCs/>
                <w:sz w:val="22"/>
                <w:szCs w:val="22"/>
              </w:rPr>
              <w:t>concerns</w:t>
            </w:r>
            <w:r w:rsidR="006C0D31">
              <w:rPr>
                <w:rFonts w:ascii="Arial" w:hAnsi="Arial" w:cs="Arial"/>
                <w:bCs/>
                <w:sz w:val="22"/>
                <w:szCs w:val="22"/>
              </w:rPr>
              <w:t xml:space="preserve">, including the health of those in </w:t>
            </w:r>
            <w:r w:rsidR="00377443">
              <w:rPr>
                <w:rFonts w:ascii="Arial" w:hAnsi="Arial" w:cs="Arial"/>
                <w:bCs/>
                <w:sz w:val="22"/>
                <w:szCs w:val="22"/>
              </w:rPr>
              <w:t xml:space="preserve">the smoker’s </w:t>
            </w:r>
            <w:r w:rsidR="006C0D31">
              <w:rPr>
                <w:rFonts w:ascii="Arial" w:hAnsi="Arial" w:cs="Arial"/>
                <w:bCs/>
                <w:sz w:val="22"/>
                <w:szCs w:val="22"/>
              </w:rPr>
              <w:t xml:space="preserve">close proximity, </w:t>
            </w:r>
            <w:r w:rsidR="00397D4E">
              <w:rPr>
                <w:rFonts w:ascii="Arial" w:hAnsi="Arial" w:cs="Arial"/>
                <w:bCs/>
                <w:sz w:val="22"/>
                <w:szCs w:val="22"/>
              </w:rPr>
              <w:t xml:space="preserve">were the </w:t>
            </w:r>
            <w:r w:rsidR="00377443">
              <w:rPr>
                <w:rFonts w:ascii="Arial" w:hAnsi="Arial" w:cs="Arial"/>
                <w:bCs/>
                <w:sz w:val="22"/>
                <w:szCs w:val="22"/>
              </w:rPr>
              <w:t>leading</w:t>
            </w:r>
            <w:r w:rsidR="00397D4E">
              <w:rPr>
                <w:rFonts w:ascii="Arial" w:hAnsi="Arial" w:cs="Arial"/>
                <w:bCs/>
                <w:sz w:val="22"/>
                <w:szCs w:val="22"/>
              </w:rPr>
              <w:t xml:space="preserve"> factor for quitting</w:t>
            </w:r>
            <w:r w:rsidR="00F70386">
              <w:rPr>
                <w:rFonts w:ascii="Arial" w:hAnsi="Arial" w:cs="Arial"/>
                <w:bCs/>
                <w:sz w:val="22"/>
                <w:szCs w:val="22"/>
              </w:rPr>
              <w:t>;</w:t>
            </w:r>
            <w:r w:rsidR="00397D4E">
              <w:rPr>
                <w:rFonts w:ascii="Arial" w:hAnsi="Arial" w:cs="Arial"/>
                <w:bCs/>
                <w:sz w:val="22"/>
                <w:szCs w:val="22"/>
              </w:rPr>
              <w:t xml:space="preserve"> the family physician was acknowledged as the most important influence in the decision to quit.</w:t>
            </w:r>
            <w:r w:rsidR="00367CB4">
              <w:rPr>
                <w:rFonts w:ascii="Arial" w:hAnsi="Arial" w:cs="Arial"/>
                <w:bCs/>
                <w:sz w:val="22"/>
                <w:szCs w:val="22"/>
              </w:rPr>
              <w:t xml:space="preserve"> Recommendations for improved</w:t>
            </w:r>
            <w:r w:rsidR="00B64A5F">
              <w:rPr>
                <w:rFonts w:ascii="Arial" w:hAnsi="Arial" w:cs="Arial"/>
                <w:bCs/>
                <w:sz w:val="22"/>
                <w:szCs w:val="22"/>
              </w:rPr>
              <w:t xml:space="preserve"> health promotion</w:t>
            </w:r>
            <w:r w:rsidR="00367CB4">
              <w:rPr>
                <w:rFonts w:ascii="Arial" w:hAnsi="Arial" w:cs="Arial"/>
                <w:bCs/>
                <w:sz w:val="22"/>
                <w:szCs w:val="22"/>
              </w:rPr>
              <w:t xml:space="preserve"> practice include</w:t>
            </w:r>
            <w:r w:rsidR="00913655">
              <w:rPr>
                <w:rFonts w:ascii="Arial" w:hAnsi="Arial" w:cs="Arial"/>
                <w:bCs/>
                <w:sz w:val="22"/>
                <w:szCs w:val="22"/>
              </w:rPr>
              <w:t>: 1.</w:t>
            </w:r>
            <w:r w:rsidR="00367CB4">
              <w:rPr>
                <w:rFonts w:ascii="Arial" w:hAnsi="Arial" w:cs="Arial"/>
                <w:bCs/>
                <w:sz w:val="22"/>
                <w:szCs w:val="22"/>
              </w:rPr>
              <w:t xml:space="preserve"> separate cessation programs for each gender, and</w:t>
            </w:r>
            <w:r w:rsidR="00913655">
              <w:rPr>
                <w:rFonts w:ascii="Arial" w:hAnsi="Arial" w:cs="Arial"/>
                <w:bCs/>
                <w:sz w:val="22"/>
                <w:szCs w:val="22"/>
              </w:rPr>
              <w:t xml:space="preserve"> 2.</w:t>
            </w:r>
            <w:r w:rsidR="00367CB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913655">
              <w:rPr>
                <w:rFonts w:ascii="Arial" w:hAnsi="Arial" w:cs="Arial"/>
                <w:bCs/>
                <w:sz w:val="22"/>
                <w:szCs w:val="22"/>
              </w:rPr>
              <w:t>increase in school-based programs</w:t>
            </w:r>
            <w:r w:rsidR="0091365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367CB4">
              <w:rPr>
                <w:rFonts w:ascii="Arial" w:hAnsi="Arial" w:cs="Arial"/>
                <w:bCs/>
                <w:sz w:val="22"/>
                <w:szCs w:val="22"/>
              </w:rPr>
              <w:t xml:space="preserve">for </w:t>
            </w:r>
            <w:r w:rsidR="00A105D1">
              <w:rPr>
                <w:rFonts w:ascii="Arial" w:hAnsi="Arial" w:cs="Arial"/>
                <w:bCs/>
                <w:sz w:val="22"/>
                <w:szCs w:val="22"/>
              </w:rPr>
              <w:t xml:space="preserve">preventing smoking </w:t>
            </w:r>
            <w:r w:rsidR="0075589A">
              <w:rPr>
                <w:rFonts w:ascii="Arial" w:hAnsi="Arial" w:cs="Arial"/>
                <w:bCs/>
                <w:sz w:val="22"/>
                <w:szCs w:val="22"/>
              </w:rPr>
              <w:t>in</w:t>
            </w:r>
            <w:r w:rsidR="00A105D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397D4E">
              <w:rPr>
                <w:rFonts w:ascii="Arial" w:hAnsi="Arial" w:cs="Arial"/>
                <w:bCs/>
                <w:sz w:val="22"/>
                <w:szCs w:val="22"/>
              </w:rPr>
              <w:t>you</w:t>
            </w:r>
            <w:r w:rsidR="00A105D1">
              <w:rPr>
                <w:rFonts w:ascii="Arial" w:hAnsi="Arial" w:cs="Arial"/>
                <w:bCs/>
                <w:sz w:val="22"/>
                <w:szCs w:val="22"/>
              </w:rPr>
              <w:t>th</w:t>
            </w:r>
            <w:r w:rsidR="00913655">
              <w:rPr>
                <w:rFonts w:ascii="Arial" w:hAnsi="Arial" w:cs="Arial"/>
                <w:bCs/>
                <w:sz w:val="22"/>
                <w:szCs w:val="22"/>
              </w:rPr>
              <w:t>.</w:t>
            </w:r>
            <w:r w:rsidR="00A105D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089DEF63" w14:textId="2DF56954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AD6967B" w14:textId="0289704B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Discussion</w:t>
            </w:r>
          </w:p>
          <w:p w14:paraId="7029825E" w14:textId="68C17197" w:rsidR="00C978A6" w:rsidRDefault="00767BA3" w:rsidP="006A260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Social e</w:t>
            </w:r>
            <w:r w:rsidRPr="00767BA3">
              <w:rPr>
                <w:rFonts w:ascii="Arial" w:hAnsi="Arial" w:cs="Arial"/>
                <w:bCs/>
                <w:sz w:val="22"/>
                <w:szCs w:val="22"/>
              </w:rPr>
              <w:t>nvironmental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and cultural</w:t>
            </w:r>
            <w:r w:rsidRPr="00767BA3">
              <w:rPr>
                <w:rFonts w:ascii="Arial" w:hAnsi="Arial" w:cs="Arial"/>
                <w:bCs/>
                <w:sz w:val="22"/>
                <w:szCs w:val="22"/>
              </w:rPr>
              <w:t xml:space="preserve"> factors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are critical in promoting smoking cessation</w:t>
            </w:r>
            <w:r w:rsidR="004837B2">
              <w:rPr>
                <w:rFonts w:ascii="Arial" w:hAnsi="Arial" w:cs="Arial"/>
                <w:bCs/>
                <w:sz w:val="22"/>
                <w:szCs w:val="22"/>
              </w:rPr>
              <w:t>. More effort need</w:t>
            </w:r>
            <w:r w:rsidR="00303FCF">
              <w:rPr>
                <w:rFonts w:ascii="Arial" w:hAnsi="Arial" w:cs="Arial"/>
                <w:bCs/>
                <w:sz w:val="22"/>
                <w:szCs w:val="22"/>
              </w:rPr>
              <w:t>s</w:t>
            </w:r>
            <w:r w:rsidR="004837B2">
              <w:rPr>
                <w:rFonts w:ascii="Arial" w:hAnsi="Arial" w:cs="Arial"/>
                <w:bCs/>
                <w:sz w:val="22"/>
                <w:szCs w:val="22"/>
              </w:rPr>
              <w:t xml:space="preserve"> to be invested in enforcing smoke-free policies in Arab towns, and more systematic interventions stressing the risk of second</w:t>
            </w:r>
            <w:r w:rsidR="00B22172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4837B2">
              <w:rPr>
                <w:rFonts w:ascii="Arial" w:hAnsi="Arial" w:cs="Arial"/>
                <w:bCs/>
                <w:sz w:val="22"/>
                <w:szCs w:val="22"/>
              </w:rPr>
              <w:t xml:space="preserve">hand smoke exposure are necessary. </w:t>
            </w:r>
            <w:r w:rsidR="00D52769">
              <w:rPr>
                <w:rFonts w:ascii="Arial" w:hAnsi="Arial" w:cs="Arial"/>
                <w:bCs/>
                <w:sz w:val="22"/>
                <w:szCs w:val="22"/>
              </w:rPr>
              <w:t>C</w:t>
            </w:r>
            <w:r w:rsidR="006A2603">
              <w:rPr>
                <w:rFonts w:ascii="Arial" w:hAnsi="Arial" w:cs="Arial"/>
                <w:bCs/>
                <w:sz w:val="22"/>
                <w:szCs w:val="22"/>
              </w:rPr>
              <w:t xml:space="preserve">ommunity </w:t>
            </w:r>
            <w:r w:rsidR="006A2603">
              <w:rPr>
                <w:rFonts w:ascii="Arial" w:hAnsi="Arial" w:cs="Arial"/>
                <w:bCs/>
                <w:sz w:val="22"/>
                <w:szCs w:val="22"/>
              </w:rPr>
              <w:t xml:space="preserve">health care teams need to </w:t>
            </w:r>
            <w:r w:rsidR="006A2603">
              <w:rPr>
                <w:rFonts w:ascii="Arial" w:hAnsi="Arial" w:cs="Arial"/>
                <w:bCs/>
                <w:sz w:val="22"/>
                <w:szCs w:val="22"/>
              </w:rPr>
              <w:t xml:space="preserve">be more active in promoting smoking cessation. </w:t>
            </w:r>
            <w:r w:rsidR="00717B86">
              <w:rPr>
                <w:rFonts w:ascii="Arial" w:hAnsi="Arial" w:cs="Arial"/>
                <w:bCs/>
                <w:sz w:val="22"/>
                <w:szCs w:val="22"/>
              </w:rPr>
              <w:t>M</w:t>
            </w:r>
            <w:r w:rsidR="00F40BA4">
              <w:rPr>
                <w:rFonts w:ascii="Arial" w:hAnsi="Arial" w:cs="Arial"/>
                <w:bCs/>
                <w:sz w:val="22"/>
                <w:szCs w:val="22"/>
              </w:rPr>
              <w:t>ore in-depth research is warranted to understand the needs of female Arab smokers, including removing stigma to enable participation</w:t>
            </w:r>
            <w:r w:rsidR="006A2603">
              <w:rPr>
                <w:rFonts w:ascii="Arial" w:hAnsi="Arial" w:cs="Arial"/>
                <w:bCs/>
                <w:sz w:val="22"/>
                <w:szCs w:val="22"/>
              </w:rPr>
              <w:t xml:space="preserve"> in </w:t>
            </w:r>
            <w:r w:rsidR="00717B86">
              <w:rPr>
                <w:rFonts w:ascii="Arial" w:hAnsi="Arial" w:cs="Arial"/>
                <w:bCs/>
                <w:sz w:val="22"/>
                <w:szCs w:val="22"/>
              </w:rPr>
              <w:t>cessation</w:t>
            </w:r>
            <w:r w:rsidR="006A2603">
              <w:rPr>
                <w:rFonts w:ascii="Arial" w:hAnsi="Arial" w:cs="Arial"/>
                <w:bCs/>
                <w:sz w:val="22"/>
                <w:szCs w:val="22"/>
              </w:rPr>
              <w:t xml:space="preserve"> programs</w:t>
            </w:r>
            <w:r w:rsidR="00F40BA4">
              <w:rPr>
                <w:rFonts w:ascii="Arial" w:hAnsi="Arial" w:cs="Arial"/>
                <w:bCs/>
                <w:sz w:val="22"/>
                <w:szCs w:val="22"/>
              </w:rPr>
              <w:t xml:space="preserve">. </w:t>
            </w:r>
            <w:r w:rsidR="00820E8B">
              <w:rPr>
                <w:rFonts w:ascii="Arial" w:hAnsi="Arial" w:cs="Arial"/>
                <w:bCs/>
                <w:sz w:val="22"/>
                <w:szCs w:val="22"/>
              </w:rPr>
              <w:t xml:space="preserve">The conclusions will be integrated in the 2019 health promotion workplan for the national healthcare organization. </w:t>
            </w:r>
          </w:p>
          <w:p w14:paraId="292BA808" w14:textId="77777777" w:rsidR="00C978A6" w:rsidRDefault="00C978A6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CDEB4A9" w14:textId="103A43C4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Keywords</w:t>
            </w:r>
            <w:r w:rsidR="005C6DD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23A8E" w:rsidRPr="00D23A8E">
              <w:rPr>
                <w:rFonts w:ascii="Arial" w:hAnsi="Arial" w:cs="Arial"/>
                <w:bCs/>
                <w:sz w:val="22"/>
                <w:szCs w:val="22"/>
              </w:rPr>
              <w:t>smoking cessation</w:t>
            </w:r>
            <w:r w:rsidR="00D23A8E">
              <w:rPr>
                <w:rFonts w:ascii="Arial" w:hAnsi="Arial" w:cs="Arial"/>
                <w:bCs/>
                <w:sz w:val="22"/>
                <w:szCs w:val="22"/>
              </w:rPr>
              <w:t>, cultural appropriateness, equity</w:t>
            </w:r>
          </w:p>
          <w:p w14:paraId="5A4DE25F" w14:textId="7777777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60" w14:textId="04384C95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D854E6E" w14:textId="77777777" w:rsidR="00234EAA" w:rsidRDefault="00234EAA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61" w14:textId="675A1840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62" w14:textId="76239C8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63" w14:textId="3A181901" w:rsidR="00DA7A71" w:rsidRPr="00DA7A71" w:rsidRDefault="00DA7A71" w:rsidP="00E36AD7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5A4DE265" w14:textId="4C2C1C75" w:rsidR="00490208" w:rsidRDefault="00490208" w:rsidP="004C45A1"/>
    <w:sectPr w:rsidR="0049020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BFF"/>
    <w:rsid w:val="00026E39"/>
    <w:rsid w:val="0003525D"/>
    <w:rsid w:val="00077988"/>
    <w:rsid w:val="0008349E"/>
    <w:rsid w:val="000874FB"/>
    <w:rsid w:val="000C05CE"/>
    <w:rsid w:val="000E24A6"/>
    <w:rsid w:val="00131D1E"/>
    <w:rsid w:val="001C3A37"/>
    <w:rsid w:val="00211765"/>
    <w:rsid w:val="00230B21"/>
    <w:rsid w:val="00234EAA"/>
    <w:rsid w:val="00242808"/>
    <w:rsid w:val="00294265"/>
    <w:rsid w:val="002B7FC8"/>
    <w:rsid w:val="002F34DB"/>
    <w:rsid w:val="00303FCF"/>
    <w:rsid w:val="00317FFE"/>
    <w:rsid w:val="00363AF7"/>
    <w:rsid w:val="00367CB4"/>
    <w:rsid w:val="00377443"/>
    <w:rsid w:val="00397D4E"/>
    <w:rsid w:val="003A6236"/>
    <w:rsid w:val="003B15A7"/>
    <w:rsid w:val="003E5FFE"/>
    <w:rsid w:val="003F596D"/>
    <w:rsid w:val="004837B2"/>
    <w:rsid w:val="00490208"/>
    <w:rsid w:val="004B5B95"/>
    <w:rsid w:val="004B7D91"/>
    <w:rsid w:val="004C45A1"/>
    <w:rsid w:val="004E345D"/>
    <w:rsid w:val="00564331"/>
    <w:rsid w:val="00590824"/>
    <w:rsid w:val="005C6DD9"/>
    <w:rsid w:val="005D7242"/>
    <w:rsid w:val="005F7DC7"/>
    <w:rsid w:val="006605DB"/>
    <w:rsid w:val="00663BFF"/>
    <w:rsid w:val="006A2603"/>
    <w:rsid w:val="006C0D31"/>
    <w:rsid w:val="006C6E32"/>
    <w:rsid w:val="007022F1"/>
    <w:rsid w:val="0070252B"/>
    <w:rsid w:val="00714C46"/>
    <w:rsid w:val="00717B86"/>
    <w:rsid w:val="0073518B"/>
    <w:rsid w:val="00742695"/>
    <w:rsid w:val="0075589A"/>
    <w:rsid w:val="00767BA3"/>
    <w:rsid w:val="007A2A9C"/>
    <w:rsid w:val="007A42CA"/>
    <w:rsid w:val="007D4EB6"/>
    <w:rsid w:val="007E61BA"/>
    <w:rsid w:val="00820E8B"/>
    <w:rsid w:val="0082392D"/>
    <w:rsid w:val="008874BF"/>
    <w:rsid w:val="008C05AC"/>
    <w:rsid w:val="008C05C1"/>
    <w:rsid w:val="008F0584"/>
    <w:rsid w:val="00913655"/>
    <w:rsid w:val="00932377"/>
    <w:rsid w:val="009579B1"/>
    <w:rsid w:val="009B7881"/>
    <w:rsid w:val="00A105D1"/>
    <w:rsid w:val="00A112C8"/>
    <w:rsid w:val="00A1780F"/>
    <w:rsid w:val="00AA1598"/>
    <w:rsid w:val="00AA5B46"/>
    <w:rsid w:val="00AB42C9"/>
    <w:rsid w:val="00B12CD1"/>
    <w:rsid w:val="00B20967"/>
    <w:rsid w:val="00B22172"/>
    <w:rsid w:val="00B64A5F"/>
    <w:rsid w:val="00B67E62"/>
    <w:rsid w:val="00B766BF"/>
    <w:rsid w:val="00BC5CBE"/>
    <w:rsid w:val="00BE3851"/>
    <w:rsid w:val="00C211D2"/>
    <w:rsid w:val="00C73E89"/>
    <w:rsid w:val="00C84789"/>
    <w:rsid w:val="00C978A6"/>
    <w:rsid w:val="00CA0DE6"/>
    <w:rsid w:val="00CB2597"/>
    <w:rsid w:val="00CC5CF2"/>
    <w:rsid w:val="00CD0335"/>
    <w:rsid w:val="00CE496D"/>
    <w:rsid w:val="00CE5D57"/>
    <w:rsid w:val="00D23A8E"/>
    <w:rsid w:val="00D52769"/>
    <w:rsid w:val="00D71EFE"/>
    <w:rsid w:val="00DA45EE"/>
    <w:rsid w:val="00DA7A71"/>
    <w:rsid w:val="00DC2C64"/>
    <w:rsid w:val="00DE0F24"/>
    <w:rsid w:val="00DE6D44"/>
    <w:rsid w:val="00E0479B"/>
    <w:rsid w:val="00E36AD7"/>
    <w:rsid w:val="00E379B4"/>
    <w:rsid w:val="00E458B1"/>
    <w:rsid w:val="00E60525"/>
    <w:rsid w:val="00EC44B1"/>
    <w:rsid w:val="00F16B61"/>
    <w:rsid w:val="00F407AD"/>
    <w:rsid w:val="00F40BA4"/>
    <w:rsid w:val="00F70386"/>
    <w:rsid w:val="00F86A0C"/>
    <w:rsid w:val="00FB626D"/>
    <w:rsid w:val="00FD4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4DE24F"/>
  <w15:docId w15:val="{FCF49339-833B-4882-8C2E-DBD95995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8" ma:contentTypeDescription="Create a new document." ma:contentTypeScope="" ma:versionID="efe19204e6b5c119b62b88d6d91d1f42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397a7d01447ff7f61bcfcbd82a446996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CBA305-D6DE-402C-9727-2D94310D6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E73DA3-73E0-43F4-9980-89255A6268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401</Words>
  <Characters>2350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</vt:lpstr>
    </vt:vector>
  </TitlesOfParts>
  <Company>The Conference Company</Company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Dian</cp:lastModifiedBy>
  <cp:revision>27</cp:revision>
  <dcterms:created xsi:type="dcterms:W3CDTF">2018-12-15T14:27:00Z</dcterms:created>
  <dcterms:modified xsi:type="dcterms:W3CDTF">2018-12-15T16:00:00Z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