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003E176" w14:textId="008A3359" w:rsidR="00C8423A" w:rsidRPr="003600A3" w:rsidRDefault="003600A3" w:rsidP="00706DED">
            <w:pPr>
              <w:jc w:val="both"/>
              <w:rPr>
                <w:rFonts w:ascii="Arial" w:hAnsi="Arial" w:cs="Arial"/>
                <w:bCs/>
                <w:i/>
                <w:iCs/>
                <w:sz w:val="22"/>
                <w:szCs w:val="22"/>
              </w:rPr>
            </w:pPr>
            <w:r w:rsidRPr="003600A3">
              <w:rPr>
                <w:rFonts w:ascii="Arial" w:hAnsi="Arial" w:cs="Arial"/>
                <w:bCs/>
                <w:i/>
                <w:iCs/>
                <w:sz w:val="22"/>
                <w:szCs w:val="22"/>
              </w:rPr>
              <w:t xml:space="preserve">Paper </w:t>
            </w:r>
          </w:p>
          <w:p w14:paraId="7ABC2C4B" w14:textId="1FFC3FBF" w:rsidR="00C8423A" w:rsidRPr="003600A3" w:rsidRDefault="002D31DF" w:rsidP="0065012F">
            <w:pPr>
              <w:tabs>
                <w:tab w:val="left" w:pos="3386"/>
              </w:tabs>
              <w:jc w:val="both"/>
              <w:rPr>
                <w:rFonts w:ascii="Arial" w:hAnsi="Arial" w:cs="Arial"/>
                <w:b/>
                <w:bCs/>
                <w:sz w:val="22"/>
                <w:szCs w:val="22"/>
              </w:rPr>
            </w:pPr>
            <w:r w:rsidRPr="003600A3">
              <w:rPr>
                <w:rFonts w:ascii="Arial" w:hAnsi="Arial" w:cs="Arial"/>
                <w:b/>
                <w:bCs/>
                <w:sz w:val="22"/>
                <w:szCs w:val="22"/>
              </w:rPr>
              <w:t>What is transformational adaptation to climate risks? A global Delphi study with experts</w:t>
            </w:r>
          </w:p>
          <w:p w14:paraId="3F7D1534" w14:textId="625AFB6E" w:rsidR="002D31DF" w:rsidRPr="009C75AE" w:rsidRDefault="002D31DF"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4806BFDB" w14:textId="0A63A7F6" w:rsidR="0065012F" w:rsidRPr="00B04287" w:rsidRDefault="00B04287" w:rsidP="00706DED">
            <w:pPr>
              <w:jc w:val="both"/>
              <w:rPr>
                <w:rFonts w:ascii="Arial" w:hAnsi="Arial" w:cs="Arial"/>
                <w:bCs/>
                <w:sz w:val="22"/>
                <w:szCs w:val="22"/>
              </w:rPr>
            </w:pPr>
            <w:r w:rsidRPr="00B04287">
              <w:rPr>
                <w:rFonts w:ascii="Arial" w:hAnsi="Arial" w:cs="Arial"/>
                <w:bCs/>
                <w:sz w:val="22"/>
                <w:szCs w:val="22"/>
              </w:rPr>
              <w:t>Transformational adaptation has gained significant interest in both academic and political spheres, yet a universally accepted definition of the concept remains elusive. Recent years have seen numerous case studies, frameworks, and discussions on the key dimensions and elements that constitute ‘transformational adaptation’ and distinguish it from ‘business as usual,’ ‘incremental,’ or ‘traditional’ forms of adaptation to climate risks. This ambiguity leads to persistent conceptual confusion and the risk of symbolic interpretations. Clarifying what transformational adaptation entails is crucial for advancing academic debates and developing effective policies and strategies, ensuring meaningful progress in addressing climate change, and avoiding symbolic or misguided efforts.</w:t>
            </w:r>
          </w:p>
          <w:p w14:paraId="6B9C26F9" w14:textId="77777777" w:rsidR="00B04287" w:rsidRDefault="00B04287"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DF7D437" w14:textId="283899A4" w:rsidR="0065012F" w:rsidRPr="00901CA7" w:rsidRDefault="00901CA7" w:rsidP="00706DED">
            <w:pPr>
              <w:jc w:val="both"/>
              <w:rPr>
                <w:rFonts w:ascii="Arial" w:hAnsi="Arial" w:cs="Arial"/>
                <w:bCs/>
                <w:sz w:val="22"/>
                <w:szCs w:val="22"/>
              </w:rPr>
            </w:pPr>
            <w:r w:rsidRPr="00901CA7">
              <w:rPr>
                <w:rFonts w:ascii="Arial" w:hAnsi="Arial" w:cs="Arial"/>
                <w:bCs/>
                <w:sz w:val="22"/>
                <w:szCs w:val="22"/>
              </w:rPr>
              <w:t>This paper reports on a study that aims to identify the key elements that scientific and practice experts from across the world consider crucial for defining transformational adaptation.</w:t>
            </w:r>
          </w:p>
          <w:p w14:paraId="100138AB" w14:textId="77777777" w:rsidR="00B04287" w:rsidRDefault="00B04287"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346B7F00" w14:textId="6144B986" w:rsidR="008D0580" w:rsidRDefault="00D73913" w:rsidP="00706DED">
            <w:pPr>
              <w:jc w:val="both"/>
              <w:rPr>
                <w:rFonts w:ascii="Arial" w:hAnsi="Arial" w:cs="Arial"/>
                <w:bCs/>
                <w:sz w:val="22"/>
                <w:szCs w:val="22"/>
              </w:rPr>
            </w:pPr>
            <w:r w:rsidRPr="00D73913">
              <w:rPr>
                <w:rFonts w:ascii="Arial" w:hAnsi="Arial" w:cs="Arial"/>
                <w:bCs/>
                <w:sz w:val="22"/>
                <w:szCs w:val="22"/>
              </w:rPr>
              <w:t xml:space="preserve">We started by identifying key elements of transformational adaptation used in academic literature. Next, we designed a global Delphi study to ascertain the level of consensus on 27 elements identified in the literature. We followed a two-tracked approach whereby we directly invited a selected group of experts based on their publication record, public profile on LinkedIn, and/or participation in the transformational adaptation workshop under the </w:t>
            </w:r>
            <w:proofErr w:type="spellStart"/>
            <w:r w:rsidRPr="00D73913">
              <w:rPr>
                <w:rFonts w:ascii="Arial" w:hAnsi="Arial" w:cs="Arial"/>
                <w:bCs/>
                <w:sz w:val="22"/>
                <w:szCs w:val="22"/>
              </w:rPr>
              <w:t>GlaSS</w:t>
            </w:r>
            <w:proofErr w:type="spellEnd"/>
            <w:r w:rsidRPr="00D73913">
              <w:rPr>
                <w:rFonts w:ascii="Arial" w:hAnsi="Arial" w:cs="Arial"/>
                <w:bCs/>
                <w:sz w:val="22"/>
                <w:szCs w:val="22"/>
              </w:rPr>
              <w:t xml:space="preserve"> work program (2023). Next, we also opened participation through social media posts, asking people to sign-up. After screening, 404 participants were </w:t>
            </w:r>
            <w:proofErr w:type="gramStart"/>
            <w:r w:rsidRPr="00D73913">
              <w:rPr>
                <w:rFonts w:ascii="Arial" w:hAnsi="Arial" w:cs="Arial"/>
                <w:bCs/>
                <w:sz w:val="22"/>
                <w:szCs w:val="22"/>
              </w:rPr>
              <w:t>selected  of</w:t>
            </w:r>
            <w:proofErr w:type="gramEnd"/>
            <w:r w:rsidRPr="00D73913">
              <w:rPr>
                <w:rFonts w:ascii="Arial" w:hAnsi="Arial" w:cs="Arial"/>
                <w:bCs/>
                <w:sz w:val="22"/>
                <w:szCs w:val="22"/>
              </w:rPr>
              <w:t xml:space="preserve"> which 99 completed the first survey. In the first round (October 2024 – December 2024), participants were asked to evaluate 27 elements on a scale of 1 (unimportant) to 10 (very important). They were also asked to justify their highest and lowest scores and were offered the possibility to propose new elements we missed. The second round (January – February 2025), the 99 participants from round 1 were each presented with the distribution of the scores from the other experts using a histogram, and summative statements on the justification of high and low scores. Based on this, the experts were asked if they wanted to change their scores (or not). We also presented them with a few new elements multiple participants indicated in the first round. The final survey was completed by 65 experts.</w:t>
            </w:r>
          </w:p>
          <w:p w14:paraId="55A28240" w14:textId="77777777" w:rsidR="00D73913" w:rsidRDefault="00D73913" w:rsidP="00706DED">
            <w:pPr>
              <w:jc w:val="both"/>
              <w:rPr>
                <w:rFonts w:ascii="Arial" w:hAnsi="Arial" w:cs="Arial"/>
                <w:b/>
                <w:sz w:val="22"/>
                <w:szCs w:val="22"/>
              </w:rPr>
            </w:pPr>
          </w:p>
          <w:p w14:paraId="62DAA8AE" w14:textId="3AAB387A" w:rsidR="0065012F" w:rsidRPr="008D0580" w:rsidRDefault="0065012F" w:rsidP="00706DED">
            <w:pPr>
              <w:jc w:val="both"/>
              <w:rPr>
                <w:rFonts w:ascii="Arial" w:hAnsi="Arial" w:cs="Arial"/>
                <w:b/>
                <w:sz w:val="22"/>
                <w:szCs w:val="22"/>
              </w:rPr>
            </w:pPr>
            <w:r w:rsidRPr="008D0580">
              <w:rPr>
                <w:rFonts w:ascii="Arial" w:hAnsi="Arial" w:cs="Arial"/>
                <w:b/>
                <w:sz w:val="22"/>
                <w:szCs w:val="22"/>
              </w:rPr>
              <w:t>Findings</w:t>
            </w:r>
          </w:p>
          <w:p w14:paraId="26DC99F1" w14:textId="01125092" w:rsidR="0065012F" w:rsidRPr="00B6530D" w:rsidRDefault="00B6530D" w:rsidP="00706DED">
            <w:pPr>
              <w:jc w:val="both"/>
              <w:rPr>
                <w:rFonts w:ascii="Arial" w:hAnsi="Arial" w:cs="Arial"/>
                <w:bCs/>
                <w:sz w:val="22"/>
                <w:szCs w:val="22"/>
              </w:rPr>
            </w:pPr>
            <w:r w:rsidRPr="00B6530D">
              <w:rPr>
                <w:rFonts w:ascii="Arial" w:hAnsi="Arial" w:cs="Arial"/>
                <w:bCs/>
                <w:sz w:val="22"/>
                <w:szCs w:val="22"/>
              </w:rPr>
              <w:t xml:space="preserve">Our preliminary results from the Delphi study demonstrate strong consensus on certain key elements as critical (Root causes; Climate resilience; Time-horizon; Diversity of knowledge), whereas for others there was consensus they were not important (Discomfort; Speed of change; Forced; Scale). In the paper we explore the differences in response between expert groups (scientific vs practitioner), world regions including global South vs. global North perspectives, and expertise (low vs high expertise on transformational adaptation). Our findings show a differentiated understanding of </w:t>
            </w:r>
            <w:r w:rsidRPr="00B6530D">
              <w:rPr>
                <w:rFonts w:ascii="Arial" w:hAnsi="Arial" w:cs="Arial"/>
                <w:bCs/>
                <w:sz w:val="22"/>
                <w:szCs w:val="22"/>
              </w:rPr>
              <w:lastRenderedPageBreak/>
              <w:t>transformational adaptation to climate risks. We explore how different configurations of elements create narrow and broad definitions of transformational adaptation to climate risks.</w:t>
            </w:r>
          </w:p>
          <w:p w14:paraId="1E656833" w14:textId="77777777" w:rsidR="008D0580" w:rsidRDefault="008D0580"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320EC630" w:rsidR="00BE58D6" w:rsidRPr="000A3451" w:rsidRDefault="000A3451" w:rsidP="00706DED">
            <w:pPr>
              <w:jc w:val="both"/>
              <w:rPr>
                <w:rFonts w:ascii="Arial" w:hAnsi="Arial" w:cs="Arial"/>
                <w:bCs/>
                <w:sz w:val="22"/>
                <w:szCs w:val="22"/>
                <w:lang w:val="en-GB"/>
              </w:rPr>
            </w:pPr>
            <w:r w:rsidRPr="000A3451">
              <w:rPr>
                <w:rFonts w:ascii="Arial" w:hAnsi="Arial" w:cs="Arial"/>
                <w:bCs/>
                <w:sz w:val="22"/>
                <w:szCs w:val="22"/>
                <w:lang w:val="en-GB"/>
              </w:rPr>
              <w:t>The findings of this study help to clarify what transformational adaptation means, how to potentially operationalise it, and thus provides important input to ongoing discussions on adaptation progress globally.</w:t>
            </w:r>
          </w:p>
          <w:p w14:paraId="1A078683" w14:textId="77777777" w:rsidR="00BE58D6"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330A8"/>
    <w:rsid w:val="000454E9"/>
    <w:rsid w:val="000A3451"/>
    <w:rsid w:val="00105E39"/>
    <w:rsid w:val="001239CB"/>
    <w:rsid w:val="00132AE5"/>
    <w:rsid w:val="00155315"/>
    <w:rsid w:val="001802EC"/>
    <w:rsid w:val="00247C60"/>
    <w:rsid w:val="00256963"/>
    <w:rsid w:val="002866D8"/>
    <w:rsid w:val="002D31DF"/>
    <w:rsid w:val="002E3AA3"/>
    <w:rsid w:val="00317356"/>
    <w:rsid w:val="0034503D"/>
    <w:rsid w:val="00354C31"/>
    <w:rsid w:val="003600A3"/>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8235E8"/>
    <w:rsid w:val="008773DF"/>
    <w:rsid w:val="008B01BA"/>
    <w:rsid w:val="008B50A0"/>
    <w:rsid w:val="008C0C35"/>
    <w:rsid w:val="008C22AD"/>
    <w:rsid w:val="008C2633"/>
    <w:rsid w:val="008D0580"/>
    <w:rsid w:val="008E3D8D"/>
    <w:rsid w:val="008F2F93"/>
    <w:rsid w:val="009010B0"/>
    <w:rsid w:val="00901CA7"/>
    <w:rsid w:val="00906B39"/>
    <w:rsid w:val="00963443"/>
    <w:rsid w:val="009C374A"/>
    <w:rsid w:val="009F4EA0"/>
    <w:rsid w:val="00B026E8"/>
    <w:rsid w:val="00B04287"/>
    <w:rsid w:val="00B41797"/>
    <w:rsid w:val="00B6530D"/>
    <w:rsid w:val="00BA0872"/>
    <w:rsid w:val="00BA26BB"/>
    <w:rsid w:val="00BC6810"/>
    <w:rsid w:val="00BE0B4D"/>
    <w:rsid w:val="00BE58D6"/>
    <w:rsid w:val="00C26081"/>
    <w:rsid w:val="00C4126D"/>
    <w:rsid w:val="00C76C99"/>
    <w:rsid w:val="00C8423A"/>
    <w:rsid w:val="00CE53FE"/>
    <w:rsid w:val="00D716AD"/>
    <w:rsid w:val="00D73913"/>
    <w:rsid w:val="00DB7929"/>
    <w:rsid w:val="00DD1BB3"/>
    <w:rsid w:val="00DF3FE0"/>
    <w:rsid w:val="00E612FF"/>
    <w:rsid w:val="00EA4C2A"/>
    <w:rsid w:val="00EB1B31"/>
    <w:rsid w:val="00F818D6"/>
    <w:rsid w:val="00F838A5"/>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4606CC0-53FA-425C-AA34-9245EB226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schemas.microsoft.com/office/2006/documentManagement/types"/>
    <ds:schemaRef ds:uri="http://www.w3.org/XML/1998/namespace"/>
    <ds:schemaRef ds:uri="cab52c9b-ab33-4221-8af9-54f8f2b86a80"/>
    <ds:schemaRef ds:uri="http://schemas.microsoft.com/office/2006/metadata/properties"/>
    <ds:schemaRef ds:uri="http://purl.org/dc/terms/"/>
    <ds:schemaRef ds:uri="6911e96c-4cc4-42d5-8e43-f93924cf6a05"/>
    <ds:schemaRef ds:uri="http://purl.org/dc/dcmitype/"/>
    <ds:schemaRef ds:uri="http://schemas.microsoft.com/office/infopath/2007/PartnerControls"/>
    <ds:schemaRef ds:uri="http://schemas.openxmlformats.org/package/2006/metadata/core-properties"/>
    <ds:schemaRef ds:uri="9c8a2b7b-0bee-4c48-b0a6-23db8982d3b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533</Words>
  <Characters>3040</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5</cp:revision>
  <dcterms:created xsi:type="dcterms:W3CDTF">2025-02-28T12:20:00Z</dcterms:created>
  <dcterms:modified xsi:type="dcterms:W3CDTF">2025-08-12T20:59:00Z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