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977" w:type="dxa"/>
        <w:tblInd w:w="108" w:type="dxa"/>
        <w:tblLayout w:type="fixed"/>
        <w:tblLook w:val="01E0" w:firstRow="1" w:lastRow="1" w:firstColumn="1" w:lastColumn="1" w:noHBand="0" w:noVBand="0"/>
      </w:tblPr>
      <w:tblGrid>
        <w:gridCol w:w="8977"/>
      </w:tblGrid>
      <w:tr w:rsidR="00C8423A" w:rsidRPr="0003525D" w14:paraId="3CA33060" w14:textId="77777777" w:rsidTr="00066D7F">
        <w:tc>
          <w:tcPr>
            <w:tcW w:w="8977" w:type="dxa"/>
            <w:shd w:val="clear" w:color="auto" w:fill="F2F2F2" w:themeFill="background1" w:themeFillShade="F2"/>
          </w:tcPr>
          <w:p w14:paraId="2003E176" w14:textId="4ECA948B" w:rsidR="00C8423A" w:rsidRPr="009241A5" w:rsidRDefault="009241A5" w:rsidP="00706DED">
            <w:pPr>
              <w:jc w:val="both"/>
              <w:rPr>
                <w:rFonts w:ascii="Arial" w:hAnsi="Arial" w:cs="Arial"/>
                <w:bCs/>
                <w:i/>
                <w:iCs/>
                <w:sz w:val="22"/>
                <w:szCs w:val="22"/>
              </w:rPr>
            </w:pPr>
            <w:r w:rsidRPr="009241A5">
              <w:rPr>
                <w:rFonts w:ascii="Arial" w:hAnsi="Arial" w:cs="Arial"/>
                <w:bCs/>
                <w:i/>
                <w:iCs/>
                <w:sz w:val="22"/>
                <w:szCs w:val="22"/>
              </w:rPr>
              <w:t>Paper</w:t>
            </w:r>
          </w:p>
          <w:p w14:paraId="12B94BE7" w14:textId="77777777" w:rsidR="00D03CD4" w:rsidRDefault="00D03CD4" w:rsidP="009241A5">
            <w:pPr>
              <w:tabs>
                <w:tab w:val="left" w:pos="3386"/>
              </w:tabs>
              <w:rPr>
                <w:rFonts w:ascii="Arial" w:hAnsi="Arial" w:cs="Arial"/>
                <w:b/>
                <w:bCs/>
                <w:color w:val="0D0D0D" w:themeColor="text1" w:themeTint="F2"/>
                <w:sz w:val="22"/>
                <w:szCs w:val="22"/>
              </w:rPr>
            </w:pPr>
            <w:r w:rsidRPr="00DF45DC">
              <w:rPr>
                <w:rFonts w:ascii="Arial" w:hAnsi="Arial" w:cs="Arial"/>
                <w:b/>
                <w:bCs/>
                <w:color w:val="0D0D0D" w:themeColor="text1" w:themeTint="F2"/>
                <w:sz w:val="22"/>
                <w:szCs w:val="22"/>
              </w:rPr>
              <w:t xml:space="preserve">Strengthening Community and National </w:t>
            </w:r>
            <w:r>
              <w:rPr>
                <w:rFonts w:ascii="Arial" w:hAnsi="Arial" w:cs="Arial"/>
                <w:b/>
                <w:bCs/>
                <w:color w:val="0D0D0D" w:themeColor="text1" w:themeTint="F2"/>
                <w:sz w:val="22"/>
                <w:szCs w:val="22"/>
              </w:rPr>
              <w:t>Initiatives</w:t>
            </w:r>
            <w:r w:rsidRPr="00DF45DC">
              <w:rPr>
                <w:rFonts w:ascii="Arial" w:hAnsi="Arial" w:cs="Arial"/>
                <w:b/>
                <w:bCs/>
                <w:color w:val="0D0D0D" w:themeColor="text1" w:themeTint="F2"/>
                <w:sz w:val="22"/>
                <w:szCs w:val="22"/>
              </w:rPr>
              <w:t xml:space="preserve"> to Safeguard Fiji’s Globally Significant Coral Reefs through the Fijis National Hub for Coral Reef Conservation</w:t>
            </w:r>
          </w:p>
          <w:p w14:paraId="11D1E5AD" w14:textId="6B7C3CAB" w:rsidR="006415FC" w:rsidRDefault="006415FC" w:rsidP="00D03CD4">
            <w:pPr>
              <w:tabs>
                <w:tab w:val="left" w:pos="3386"/>
              </w:tabs>
              <w:jc w:val="center"/>
              <w:rPr>
                <w:rFonts w:ascii="Arial" w:hAnsi="Arial" w:cs="Arial"/>
                <w:b/>
                <w:bCs/>
                <w:color w:val="0D0D0D" w:themeColor="text1" w:themeTint="F2"/>
                <w:sz w:val="22"/>
                <w:szCs w:val="22"/>
              </w:rPr>
            </w:pPr>
          </w:p>
          <w:p w14:paraId="7156282F" w14:textId="77777777" w:rsidR="006415FC" w:rsidRPr="00410B7F" w:rsidRDefault="006415FC" w:rsidP="006415FC">
            <w:pPr>
              <w:tabs>
                <w:tab w:val="left" w:pos="2461"/>
              </w:tabs>
              <w:rPr>
                <w:rFonts w:ascii="Arial" w:hAnsi="Arial" w:cs="Arial"/>
                <w:i/>
                <w:iCs/>
                <w:color w:val="0D0D0D" w:themeColor="text1" w:themeTint="F2"/>
                <w:sz w:val="22"/>
                <w:szCs w:val="22"/>
                <w:vertAlign w:val="superscript"/>
              </w:rPr>
            </w:pPr>
            <w:r w:rsidRPr="00410B7F">
              <w:rPr>
                <w:rFonts w:ascii="Arial" w:hAnsi="Arial" w:cs="Arial"/>
                <w:i/>
                <w:iCs/>
                <w:color w:val="0D0D0D" w:themeColor="text1" w:themeTint="F2"/>
                <w:sz w:val="22"/>
                <w:szCs w:val="22"/>
              </w:rPr>
              <w:t>Neelam Bhan</w:t>
            </w:r>
            <w:r w:rsidRPr="00410B7F">
              <w:rPr>
                <w:rFonts w:ascii="Arial" w:hAnsi="Arial" w:cs="Arial"/>
                <w:i/>
                <w:iCs/>
                <w:color w:val="0D0D0D" w:themeColor="text1" w:themeTint="F2"/>
                <w:sz w:val="22"/>
                <w:szCs w:val="22"/>
                <w:vertAlign w:val="superscript"/>
              </w:rPr>
              <w:t>1</w:t>
            </w:r>
            <w:r w:rsidRPr="00410B7F">
              <w:rPr>
                <w:rFonts w:ascii="Arial" w:hAnsi="Arial" w:cs="Arial"/>
                <w:color w:val="0D0D0D" w:themeColor="text1" w:themeTint="F2"/>
                <w:sz w:val="22"/>
                <w:szCs w:val="22"/>
              </w:rPr>
              <w:t xml:space="preserve">, </w:t>
            </w:r>
            <w:r w:rsidRPr="00410B7F">
              <w:rPr>
                <w:rFonts w:ascii="Arial" w:hAnsi="Arial" w:cs="Arial"/>
                <w:i/>
                <w:iCs/>
                <w:color w:val="0D0D0D" w:themeColor="text1" w:themeTint="F2"/>
                <w:sz w:val="22"/>
                <w:szCs w:val="22"/>
              </w:rPr>
              <w:t>Professor Joeli Veitayaki</w:t>
            </w:r>
            <w:r w:rsidRPr="00410B7F">
              <w:rPr>
                <w:rFonts w:ascii="Arial" w:hAnsi="Arial" w:cs="Arial"/>
                <w:i/>
                <w:iCs/>
                <w:color w:val="0D0D0D" w:themeColor="text1" w:themeTint="F2"/>
                <w:sz w:val="22"/>
                <w:szCs w:val="22"/>
                <w:vertAlign w:val="superscript"/>
              </w:rPr>
              <w:t>2</w:t>
            </w:r>
            <w:r>
              <w:rPr>
                <w:rFonts w:ascii="Arial" w:hAnsi="Arial" w:cs="Arial"/>
                <w:i/>
                <w:iCs/>
                <w:color w:val="0D0D0D" w:themeColor="text1" w:themeTint="F2"/>
                <w:sz w:val="22"/>
                <w:szCs w:val="22"/>
                <w:vertAlign w:val="superscript"/>
              </w:rPr>
              <w:br/>
            </w:r>
          </w:p>
          <w:p w14:paraId="115097A0" w14:textId="77777777" w:rsidR="006415FC" w:rsidRPr="00410B7F" w:rsidRDefault="006415FC" w:rsidP="006415FC">
            <w:pPr>
              <w:rPr>
                <w:rFonts w:ascii="Arial" w:hAnsi="Arial" w:cs="Arial"/>
                <w:i/>
                <w:iCs/>
                <w:color w:val="0D0D0D" w:themeColor="text1" w:themeTint="F2"/>
                <w:sz w:val="22"/>
                <w:szCs w:val="22"/>
                <w:vertAlign w:val="superscript"/>
              </w:rPr>
            </w:pPr>
            <w:r>
              <w:rPr>
                <w:rFonts w:ascii="Arial" w:hAnsi="Arial" w:cs="Arial"/>
                <w:i/>
                <w:iCs/>
                <w:color w:val="0D0D0D" w:themeColor="text1" w:themeTint="F2"/>
                <w:sz w:val="22"/>
                <w:szCs w:val="22"/>
                <w:vertAlign w:val="superscript"/>
              </w:rPr>
              <w:t>1</w:t>
            </w:r>
            <w:r w:rsidRPr="00410B7F">
              <w:rPr>
                <w:rFonts w:ascii="Arial" w:hAnsi="Arial" w:cs="Arial"/>
                <w:i/>
                <w:iCs/>
                <w:color w:val="0D0D0D" w:themeColor="text1" w:themeTint="F2"/>
                <w:sz w:val="22"/>
                <w:szCs w:val="22"/>
              </w:rPr>
              <w:t>Wildlife Conservation Societ</w:t>
            </w:r>
            <w:r>
              <w:rPr>
                <w:rFonts w:ascii="Arial" w:hAnsi="Arial" w:cs="Arial"/>
                <w:i/>
                <w:iCs/>
                <w:color w:val="0D0D0D" w:themeColor="text1" w:themeTint="F2"/>
                <w:sz w:val="22"/>
                <w:szCs w:val="22"/>
              </w:rPr>
              <w:t>y</w:t>
            </w:r>
            <w:r w:rsidRPr="00410B7F">
              <w:rPr>
                <w:rFonts w:ascii="Arial" w:hAnsi="Arial" w:cs="Arial"/>
                <w:i/>
                <w:iCs/>
                <w:color w:val="0D0D0D" w:themeColor="text1" w:themeTint="F2"/>
                <w:sz w:val="22"/>
                <w:szCs w:val="22"/>
              </w:rPr>
              <w:t xml:space="preserve"> (WCS), Fiji Country Program, Suva, Fiji </w:t>
            </w:r>
            <w:r w:rsidRPr="00410B7F">
              <w:rPr>
                <w:rFonts w:ascii="Arial" w:hAnsi="Arial" w:cs="Arial"/>
                <w:i/>
                <w:iCs/>
                <w:color w:val="0D0D0D" w:themeColor="text1" w:themeTint="F2"/>
                <w:sz w:val="22"/>
                <w:szCs w:val="22"/>
              </w:rPr>
              <w:br/>
            </w:r>
            <w:r>
              <w:rPr>
                <w:rFonts w:ascii="Arial" w:hAnsi="Arial" w:cs="Arial"/>
                <w:i/>
                <w:iCs/>
                <w:color w:val="0D0D0D" w:themeColor="text1" w:themeTint="F2"/>
                <w:sz w:val="22"/>
                <w:szCs w:val="22"/>
                <w:vertAlign w:val="superscript"/>
              </w:rPr>
              <w:t>2</w:t>
            </w:r>
            <w:r w:rsidRPr="00410B7F">
              <w:rPr>
                <w:rFonts w:ascii="Arial" w:hAnsi="Arial" w:cs="Arial"/>
                <w:i/>
                <w:iCs/>
                <w:color w:val="0D0D0D" w:themeColor="text1" w:themeTint="F2"/>
                <w:sz w:val="22"/>
                <w:szCs w:val="22"/>
              </w:rPr>
              <w:t>Blue Prosperity Fij</w:t>
            </w:r>
            <w:r>
              <w:rPr>
                <w:rFonts w:ascii="Arial" w:hAnsi="Arial" w:cs="Arial"/>
                <w:i/>
                <w:iCs/>
                <w:color w:val="0D0D0D" w:themeColor="text1" w:themeTint="F2"/>
                <w:sz w:val="22"/>
                <w:szCs w:val="22"/>
              </w:rPr>
              <w:t>i</w:t>
            </w:r>
          </w:p>
          <w:p w14:paraId="3F7D1534" w14:textId="77777777" w:rsidR="00066D7F" w:rsidRPr="009C75AE" w:rsidRDefault="00066D7F" w:rsidP="0065012F">
            <w:pPr>
              <w:tabs>
                <w:tab w:val="left" w:pos="3386"/>
              </w:tabs>
              <w:jc w:val="both"/>
              <w:rPr>
                <w:rFonts w:ascii="Arial" w:hAnsi="Arial" w:cs="Arial"/>
                <w:b/>
                <w:bCs/>
                <w:sz w:val="22"/>
                <w:szCs w:val="22"/>
              </w:rPr>
            </w:pPr>
          </w:p>
        </w:tc>
      </w:tr>
      <w:tr w:rsidR="00C8423A" w:rsidRPr="0003525D" w14:paraId="1A1C8C63" w14:textId="77777777" w:rsidTr="00066D7F">
        <w:trPr>
          <w:trHeight w:val="3124"/>
        </w:trPr>
        <w:tc>
          <w:tcPr>
            <w:tcW w:w="8977" w:type="dxa"/>
          </w:tcPr>
          <w:p w14:paraId="65A278DB" w14:textId="77777777" w:rsidR="00C8423A" w:rsidRDefault="00C8423A" w:rsidP="00706DED">
            <w:pPr>
              <w:jc w:val="both"/>
              <w:rPr>
                <w:rFonts w:ascii="Arial" w:hAnsi="Arial" w:cs="Arial"/>
                <w:b/>
                <w:sz w:val="22"/>
                <w:szCs w:val="22"/>
              </w:rPr>
            </w:pPr>
          </w:p>
          <w:p w14:paraId="131A5F05" w14:textId="2509DC14" w:rsidR="0065012F" w:rsidRDefault="0065012F" w:rsidP="00706DED">
            <w:pPr>
              <w:jc w:val="both"/>
              <w:rPr>
                <w:rFonts w:ascii="Arial" w:hAnsi="Arial" w:cs="Arial"/>
                <w:b/>
                <w:sz w:val="22"/>
                <w:szCs w:val="22"/>
              </w:rPr>
            </w:pPr>
            <w:r w:rsidRPr="0065012F">
              <w:rPr>
                <w:rFonts w:ascii="Arial" w:hAnsi="Arial" w:cs="Arial"/>
                <w:b/>
                <w:sz w:val="22"/>
                <w:szCs w:val="22"/>
              </w:rPr>
              <w:t>Introduction</w:t>
            </w:r>
            <w:r w:rsidR="00D97D4F">
              <w:rPr>
                <w:rFonts w:ascii="Arial" w:hAnsi="Arial" w:cs="Arial"/>
                <w:b/>
                <w:sz w:val="22"/>
                <w:szCs w:val="22"/>
              </w:rPr>
              <w:br/>
            </w:r>
          </w:p>
          <w:p w14:paraId="21818EE6" w14:textId="1991EEF3" w:rsidR="00D75A8D" w:rsidRPr="00D97D4F" w:rsidRDefault="00D97D4F" w:rsidP="00D77E13">
            <w:pPr>
              <w:spacing w:line="276" w:lineRule="auto"/>
              <w:jc w:val="both"/>
              <w:rPr>
                <w:rFonts w:ascii="Arial" w:hAnsi="Arial" w:cs="Arial"/>
                <w:sz w:val="22"/>
                <w:szCs w:val="22"/>
              </w:rPr>
            </w:pPr>
            <w:r w:rsidRPr="00410B7F">
              <w:rPr>
                <w:rFonts w:ascii="Arial" w:hAnsi="Arial" w:cs="Arial"/>
                <w:sz w:val="22"/>
                <w:szCs w:val="22"/>
              </w:rPr>
              <w:t xml:space="preserve">Fiji hosts </w:t>
            </w:r>
            <w:r>
              <w:rPr>
                <w:rFonts w:ascii="Arial" w:hAnsi="Arial" w:cs="Arial"/>
                <w:sz w:val="22"/>
                <w:szCs w:val="22"/>
              </w:rPr>
              <w:t xml:space="preserve">approximately </w:t>
            </w:r>
            <w:r w:rsidRPr="00410B7F">
              <w:rPr>
                <w:rFonts w:ascii="Arial" w:hAnsi="Arial" w:cs="Arial"/>
                <w:sz w:val="22"/>
                <w:szCs w:val="22"/>
              </w:rPr>
              <w:t>10,000 km² of one of the world's most diverse coral reef systems</w:t>
            </w:r>
            <w:r>
              <w:rPr>
                <w:rFonts w:ascii="Arial" w:hAnsi="Arial" w:cs="Arial"/>
                <w:sz w:val="22"/>
                <w:szCs w:val="22"/>
              </w:rPr>
              <w:t>. These diverse reef systems</w:t>
            </w:r>
            <w:r w:rsidRPr="00410B7F">
              <w:rPr>
                <w:rFonts w:ascii="Arial" w:hAnsi="Arial" w:cs="Arial"/>
                <w:sz w:val="22"/>
                <w:szCs w:val="22"/>
              </w:rPr>
              <w:t xml:space="preserve"> includ</w:t>
            </w:r>
            <w:r>
              <w:rPr>
                <w:rFonts w:ascii="Arial" w:hAnsi="Arial" w:cs="Arial"/>
                <w:sz w:val="22"/>
                <w:szCs w:val="22"/>
              </w:rPr>
              <w:t>e</w:t>
            </w:r>
            <w:r w:rsidRPr="00410B7F">
              <w:rPr>
                <w:rFonts w:ascii="Arial" w:hAnsi="Arial" w:cs="Arial"/>
                <w:sz w:val="22"/>
                <w:szCs w:val="22"/>
              </w:rPr>
              <w:t xml:space="preserve"> Cakaulevu (the Great Sea Reef)</w:t>
            </w:r>
            <w:r>
              <w:rPr>
                <w:rFonts w:ascii="Arial" w:hAnsi="Arial" w:cs="Arial"/>
                <w:sz w:val="22"/>
                <w:szCs w:val="22"/>
              </w:rPr>
              <w:t>,</w:t>
            </w:r>
            <w:r w:rsidRPr="00410B7F">
              <w:rPr>
                <w:rFonts w:ascii="Arial" w:hAnsi="Arial" w:cs="Arial"/>
                <w:sz w:val="22"/>
                <w:szCs w:val="22"/>
              </w:rPr>
              <w:t xml:space="preserve"> the third longest barrier reef in the world; the Great Astrolabe Reef, one of the largest barrier reefs; and the Vatu-i-ra seascape with </w:t>
            </w:r>
            <w:r>
              <w:rPr>
                <w:rFonts w:ascii="Arial" w:hAnsi="Arial" w:cs="Arial"/>
                <w:sz w:val="22"/>
                <w:szCs w:val="22"/>
              </w:rPr>
              <w:t>its</w:t>
            </w:r>
            <w:r w:rsidRPr="00410B7F">
              <w:rPr>
                <w:rFonts w:ascii="Arial" w:hAnsi="Arial" w:cs="Arial"/>
                <w:sz w:val="22"/>
                <w:szCs w:val="22"/>
              </w:rPr>
              <w:t xml:space="preserve"> large variety of coral reef formations. Fiji’s coral reefs contain two bioclimatic units that are considered climate resilient, which will be vital in the future persistence of coral reefs. These ecosystems have supported the livelihoods of indigenous and non-indigenous Fijian communities for generations and are the pillar of Fiji’s tourism sector, </w:t>
            </w:r>
            <w:r>
              <w:rPr>
                <w:rFonts w:ascii="Arial" w:hAnsi="Arial" w:cs="Arial"/>
                <w:sz w:val="22"/>
                <w:szCs w:val="22"/>
              </w:rPr>
              <w:t xml:space="preserve">which </w:t>
            </w:r>
            <w:r w:rsidRPr="00410B7F">
              <w:rPr>
                <w:rFonts w:ascii="Arial" w:hAnsi="Arial" w:cs="Arial"/>
                <w:sz w:val="22"/>
                <w:szCs w:val="22"/>
              </w:rPr>
              <w:t>contribut</w:t>
            </w:r>
            <w:r>
              <w:rPr>
                <w:rFonts w:ascii="Arial" w:hAnsi="Arial" w:cs="Arial"/>
                <w:sz w:val="22"/>
                <w:szCs w:val="22"/>
              </w:rPr>
              <w:t>es</w:t>
            </w:r>
            <w:r w:rsidRPr="00410B7F">
              <w:rPr>
                <w:rFonts w:ascii="Arial" w:hAnsi="Arial" w:cs="Arial"/>
                <w:sz w:val="22"/>
                <w:szCs w:val="22"/>
              </w:rPr>
              <w:t xml:space="preserve"> </w:t>
            </w:r>
            <w:r>
              <w:rPr>
                <w:rFonts w:ascii="Arial" w:hAnsi="Arial" w:cs="Arial"/>
                <w:sz w:val="22"/>
                <w:szCs w:val="22"/>
              </w:rPr>
              <w:t xml:space="preserve">up </w:t>
            </w:r>
            <w:r w:rsidRPr="00410B7F">
              <w:rPr>
                <w:rFonts w:ascii="Arial" w:hAnsi="Arial" w:cs="Arial"/>
                <w:sz w:val="22"/>
                <w:szCs w:val="22"/>
              </w:rPr>
              <w:t xml:space="preserve">to 40% of Fiji’s GDP. Safeguarding these ecosystems is essential to the economic stability and well-being of current and future generations.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5322E401" w:rsidR="0065012F" w:rsidRDefault="00632FD2" w:rsidP="00706DED">
            <w:pPr>
              <w:jc w:val="both"/>
              <w:rPr>
                <w:rFonts w:ascii="Arial" w:hAnsi="Arial" w:cs="Arial"/>
                <w:sz w:val="22"/>
                <w:szCs w:val="22"/>
              </w:rPr>
            </w:pPr>
            <w:r>
              <w:rPr>
                <w:rFonts w:ascii="Arial" w:hAnsi="Arial" w:cs="Arial"/>
                <w:b/>
                <w:sz w:val="22"/>
                <w:szCs w:val="22"/>
              </w:rPr>
              <w:br/>
            </w:r>
            <w:r w:rsidR="00E94C81" w:rsidRPr="00410B7F">
              <w:rPr>
                <w:rFonts w:ascii="Arial" w:hAnsi="Arial" w:cs="Arial"/>
                <w:sz w:val="22"/>
                <w:szCs w:val="22"/>
              </w:rPr>
              <w:t>Community engagement, sustainable practices, and effective policies are crucial to ensure the protection and sustainability of these ecosystems.</w:t>
            </w:r>
            <w:r w:rsidR="00932D70">
              <w:rPr>
                <w:rFonts w:ascii="Arial" w:hAnsi="Arial" w:cs="Arial"/>
                <w:sz w:val="22"/>
                <w:szCs w:val="22"/>
              </w:rPr>
              <w:t xml:space="preserve"> The primary objective</w:t>
            </w:r>
            <w:r w:rsidR="00B839FC">
              <w:rPr>
                <w:rFonts w:ascii="Arial" w:hAnsi="Arial" w:cs="Arial"/>
                <w:sz w:val="22"/>
                <w:szCs w:val="22"/>
              </w:rPr>
              <w:t xml:space="preserve"> of this initiative </w:t>
            </w:r>
            <w:r w:rsidR="001F5C39">
              <w:rPr>
                <w:rFonts w:ascii="Arial" w:hAnsi="Arial" w:cs="Arial"/>
                <w:sz w:val="22"/>
                <w:szCs w:val="22"/>
              </w:rPr>
              <w:t xml:space="preserve">was </w:t>
            </w:r>
            <w:r w:rsidR="00932D70">
              <w:rPr>
                <w:rFonts w:ascii="Arial" w:hAnsi="Arial" w:cs="Arial"/>
                <w:sz w:val="22"/>
                <w:szCs w:val="22"/>
              </w:rPr>
              <w:t xml:space="preserve">to strengthen the conservation of </w:t>
            </w:r>
            <w:r w:rsidR="00F71264">
              <w:rPr>
                <w:rFonts w:ascii="Arial" w:hAnsi="Arial" w:cs="Arial"/>
                <w:sz w:val="22"/>
                <w:szCs w:val="22"/>
              </w:rPr>
              <w:t xml:space="preserve">Fiji's globally significant coral reef systems by </w:t>
            </w:r>
            <w:r w:rsidR="00B839FC">
              <w:rPr>
                <w:rFonts w:ascii="Arial" w:hAnsi="Arial" w:cs="Arial"/>
                <w:sz w:val="22"/>
                <w:szCs w:val="22"/>
              </w:rPr>
              <w:t>con</w:t>
            </w:r>
            <w:r w:rsidR="00B97E6E">
              <w:rPr>
                <w:rFonts w:ascii="Arial" w:hAnsi="Arial" w:cs="Arial"/>
                <w:sz w:val="22"/>
                <w:szCs w:val="22"/>
              </w:rPr>
              <w:t xml:space="preserve">solidating community visions and aspirations </w:t>
            </w:r>
            <w:r w:rsidR="004D622E">
              <w:rPr>
                <w:rFonts w:ascii="Arial" w:hAnsi="Arial" w:cs="Arial"/>
                <w:sz w:val="22"/>
                <w:szCs w:val="22"/>
              </w:rPr>
              <w:t>through workshops</w:t>
            </w:r>
            <w:r w:rsidR="00A80D4A">
              <w:rPr>
                <w:rFonts w:ascii="Arial" w:hAnsi="Arial" w:cs="Arial"/>
                <w:sz w:val="22"/>
                <w:szCs w:val="22"/>
              </w:rPr>
              <w:t xml:space="preserve"> with </w:t>
            </w:r>
            <w:r w:rsidR="00A673AB">
              <w:rPr>
                <w:rFonts w:ascii="Arial" w:hAnsi="Arial" w:cs="Arial"/>
                <w:sz w:val="22"/>
                <w:szCs w:val="22"/>
              </w:rPr>
              <w:t>i</w:t>
            </w:r>
            <w:r w:rsidR="00EA1DD8">
              <w:rPr>
                <w:rFonts w:ascii="Arial" w:hAnsi="Arial" w:cs="Arial"/>
                <w:sz w:val="22"/>
                <w:szCs w:val="22"/>
              </w:rPr>
              <w:t>ndigenous</w:t>
            </w:r>
            <w:r w:rsidR="007E5B79">
              <w:rPr>
                <w:rFonts w:ascii="Arial" w:hAnsi="Arial" w:cs="Arial"/>
                <w:sz w:val="22"/>
                <w:szCs w:val="22"/>
              </w:rPr>
              <w:t xml:space="preserve"> </w:t>
            </w:r>
            <w:r w:rsidR="00A80D4A">
              <w:rPr>
                <w:rFonts w:ascii="Arial" w:hAnsi="Arial" w:cs="Arial"/>
                <w:sz w:val="22"/>
                <w:szCs w:val="22"/>
              </w:rPr>
              <w:t xml:space="preserve">customary </w:t>
            </w:r>
            <w:r w:rsidR="001F5C39">
              <w:rPr>
                <w:rFonts w:ascii="Arial" w:hAnsi="Arial" w:cs="Arial"/>
                <w:sz w:val="22"/>
                <w:szCs w:val="22"/>
              </w:rPr>
              <w:t>right</w:t>
            </w:r>
            <w:r w:rsidR="00A80D4A">
              <w:rPr>
                <w:rFonts w:ascii="Arial" w:hAnsi="Arial" w:cs="Arial"/>
                <w:sz w:val="22"/>
                <w:szCs w:val="22"/>
              </w:rPr>
              <w:t xml:space="preserve"> holders</w:t>
            </w:r>
            <w:r w:rsidR="00D61411">
              <w:rPr>
                <w:rFonts w:ascii="Arial" w:hAnsi="Arial" w:cs="Arial"/>
                <w:sz w:val="22"/>
                <w:szCs w:val="22"/>
              </w:rPr>
              <w:t xml:space="preserve">. </w:t>
            </w:r>
          </w:p>
          <w:p w14:paraId="79539A9B" w14:textId="77777777" w:rsidR="00510140" w:rsidRDefault="00510140"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3BB1629" w14:textId="77777777" w:rsidR="00FC69CF" w:rsidRDefault="00FC69CF" w:rsidP="00706DED">
            <w:pPr>
              <w:jc w:val="both"/>
              <w:rPr>
                <w:rFonts w:ascii="Arial" w:hAnsi="Arial" w:cs="Arial"/>
                <w:b/>
                <w:sz w:val="22"/>
                <w:szCs w:val="22"/>
              </w:rPr>
            </w:pPr>
          </w:p>
          <w:p w14:paraId="015EFC6C" w14:textId="6C1A5A5D" w:rsidR="0065012F" w:rsidRDefault="00342DEC" w:rsidP="00CD1EEC">
            <w:pPr>
              <w:spacing w:line="276" w:lineRule="auto"/>
              <w:jc w:val="both"/>
              <w:rPr>
                <w:rFonts w:ascii="Arial" w:hAnsi="Arial" w:cs="Arial"/>
                <w:sz w:val="22"/>
                <w:szCs w:val="22"/>
              </w:rPr>
            </w:pPr>
            <w:r w:rsidRPr="00653FEE">
              <w:rPr>
                <w:rFonts w:ascii="Arial" w:hAnsi="Arial" w:cs="Arial"/>
                <w:bCs/>
                <w:sz w:val="22"/>
                <w:szCs w:val="22"/>
              </w:rPr>
              <w:t xml:space="preserve">To consolidate the conservation of Fiji’s coral reefs, the Wildlife Conservation Society (WCS) conducted coral reef visioning workshops with customary right holders from seven Provinces. </w:t>
            </w:r>
            <w:r w:rsidR="00604F41">
              <w:rPr>
                <w:rFonts w:ascii="Arial" w:hAnsi="Arial" w:cs="Arial"/>
                <w:bCs/>
                <w:sz w:val="22"/>
                <w:szCs w:val="22"/>
              </w:rPr>
              <w:t>Through</w:t>
            </w:r>
            <w:r w:rsidR="0061011E">
              <w:rPr>
                <w:rFonts w:ascii="Arial" w:hAnsi="Arial" w:cs="Arial"/>
                <w:bCs/>
                <w:sz w:val="22"/>
                <w:szCs w:val="22"/>
              </w:rPr>
              <w:t xml:space="preserve"> the</w:t>
            </w:r>
            <w:r w:rsidR="00604F41">
              <w:rPr>
                <w:rFonts w:ascii="Arial" w:hAnsi="Arial" w:cs="Arial"/>
                <w:bCs/>
                <w:sz w:val="22"/>
                <w:szCs w:val="22"/>
              </w:rPr>
              <w:t xml:space="preserve"> </w:t>
            </w:r>
            <w:r w:rsidR="00434595" w:rsidRPr="00410B7F">
              <w:rPr>
                <w:rFonts w:ascii="Arial" w:hAnsi="Arial" w:cs="Arial"/>
                <w:sz w:val="22"/>
                <w:szCs w:val="22"/>
                <w:lang w:val="en-US"/>
              </w:rPr>
              <w:t xml:space="preserve">Traditional Ecological Knowledge combined with contemporary approaches, </w:t>
            </w:r>
            <w:r w:rsidR="00434595" w:rsidRPr="00410B7F">
              <w:rPr>
                <w:rFonts w:ascii="Arial" w:hAnsi="Arial" w:cs="Arial"/>
                <w:sz w:val="22"/>
                <w:szCs w:val="22"/>
              </w:rPr>
              <w:t xml:space="preserve">the </w:t>
            </w:r>
            <w:r w:rsidR="00D66C0A">
              <w:rPr>
                <w:rFonts w:ascii="Arial" w:hAnsi="Arial" w:cs="Arial"/>
                <w:sz w:val="22"/>
                <w:szCs w:val="22"/>
              </w:rPr>
              <w:t xml:space="preserve">customary </w:t>
            </w:r>
            <w:r w:rsidR="00434595" w:rsidRPr="00410B7F">
              <w:rPr>
                <w:rFonts w:ascii="Arial" w:hAnsi="Arial" w:cs="Arial"/>
                <w:sz w:val="22"/>
                <w:szCs w:val="22"/>
              </w:rPr>
              <w:t>right holders shared their vision for Fiji’s coral reef ecosystems</w:t>
            </w:r>
            <w:r w:rsidR="00552ED9">
              <w:rPr>
                <w:rFonts w:ascii="Arial" w:hAnsi="Arial" w:cs="Arial"/>
                <w:sz w:val="22"/>
                <w:szCs w:val="22"/>
              </w:rPr>
              <w:t>.</w:t>
            </w:r>
          </w:p>
          <w:p w14:paraId="48BD1354" w14:textId="77777777" w:rsidR="00552ED9" w:rsidRDefault="00552ED9" w:rsidP="00552ED9">
            <w:pPr>
              <w:spacing w:line="276" w:lineRule="auto"/>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B6CBD1B" w14:textId="77777777" w:rsidR="003E24D4" w:rsidRDefault="003E24D4" w:rsidP="00706DED">
            <w:pPr>
              <w:jc w:val="both"/>
              <w:rPr>
                <w:rFonts w:ascii="Arial" w:hAnsi="Arial" w:cs="Arial"/>
                <w:b/>
                <w:sz w:val="22"/>
                <w:szCs w:val="22"/>
              </w:rPr>
            </w:pPr>
          </w:p>
          <w:p w14:paraId="4113CE2D" w14:textId="6B700E2F" w:rsidR="00FC69CF" w:rsidRPr="00CA743C" w:rsidRDefault="00510140" w:rsidP="00CA743C">
            <w:pPr>
              <w:spacing w:line="276" w:lineRule="auto"/>
              <w:jc w:val="both"/>
              <w:rPr>
                <w:rFonts w:ascii="Arial" w:hAnsi="Arial" w:cs="Arial"/>
                <w:sz w:val="22"/>
                <w:szCs w:val="22"/>
              </w:rPr>
            </w:pPr>
            <w:r w:rsidRPr="00653FEE">
              <w:rPr>
                <w:rFonts w:ascii="Arial" w:hAnsi="Arial" w:cs="Arial"/>
                <w:bCs/>
                <w:sz w:val="22"/>
                <w:szCs w:val="22"/>
              </w:rPr>
              <w:t xml:space="preserve">The </w:t>
            </w:r>
            <w:r w:rsidR="00DC11B7">
              <w:rPr>
                <w:rFonts w:ascii="Arial" w:hAnsi="Arial" w:cs="Arial"/>
                <w:bCs/>
                <w:sz w:val="22"/>
                <w:szCs w:val="22"/>
              </w:rPr>
              <w:t xml:space="preserve">customary </w:t>
            </w:r>
            <w:r w:rsidRPr="00653FEE">
              <w:rPr>
                <w:rFonts w:ascii="Arial" w:hAnsi="Arial" w:cs="Arial"/>
                <w:bCs/>
                <w:sz w:val="22"/>
                <w:szCs w:val="22"/>
              </w:rPr>
              <w:t>right holders</w:t>
            </w:r>
            <w:r w:rsidR="00552ED9">
              <w:rPr>
                <w:rFonts w:ascii="Arial" w:hAnsi="Arial" w:cs="Arial"/>
                <w:bCs/>
                <w:sz w:val="22"/>
                <w:szCs w:val="22"/>
              </w:rPr>
              <w:t xml:space="preserve"> </w:t>
            </w:r>
            <w:r w:rsidR="003E24D4">
              <w:rPr>
                <w:rFonts w:ascii="Arial" w:hAnsi="Arial" w:cs="Arial"/>
                <w:bCs/>
                <w:sz w:val="22"/>
                <w:szCs w:val="22"/>
              </w:rPr>
              <w:t>envision</w:t>
            </w:r>
            <w:r w:rsidR="00552ED9">
              <w:rPr>
                <w:rFonts w:ascii="Arial" w:hAnsi="Arial" w:cs="Arial"/>
                <w:bCs/>
                <w:sz w:val="22"/>
                <w:szCs w:val="22"/>
              </w:rPr>
              <w:t xml:space="preserve"> Fiji’s coral reef ecosystems </w:t>
            </w:r>
            <w:r w:rsidR="006B1927">
              <w:rPr>
                <w:rFonts w:ascii="Arial" w:hAnsi="Arial" w:cs="Arial"/>
                <w:sz w:val="22"/>
                <w:szCs w:val="22"/>
              </w:rPr>
              <w:t>as</w:t>
            </w:r>
            <w:r w:rsidR="00552ED9" w:rsidRPr="00410B7F">
              <w:rPr>
                <w:rFonts w:ascii="Arial" w:hAnsi="Arial" w:cs="Arial"/>
                <w:sz w:val="22"/>
                <w:szCs w:val="22"/>
              </w:rPr>
              <w:t xml:space="preserve"> healthy and thriving, emphasizing the need for sustainable fishing practices and community inclusivity.</w:t>
            </w:r>
            <w:r w:rsidR="008521C2">
              <w:rPr>
                <w:rFonts w:ascii="Arial" w:hAnsi="Arial" w:cs="Arial"/>
                <w:sz w:val="22"/>
                <w:szCs w:val="22"/>
              </w:rPr>
              <w:t xml:space="preserve"> They </w:t>
            </w:r>
            <w:r w:rsidRPr="00653FEE">
              <w:rPr>
                <w:rFonts w:ascii="Arial" w:hAnsi="Arial" w:cs="Arial"/>
                <w:bCs/>
                <w:sz w:val="22"/>
                <w:szCs w:val="22"/>
              </w:rPr>
              <w:t xml:space="preserve">identified pollution, unsustainable and illegal fishing, and coastal development as major threats. </w:t>
            </w:r>
            <w:r w:rsidR="008521C2">
              <w:rPr>
                <w:rFonts w:ascii="Arial" w:hAnsi="Arial" w:cs="Arial"/>
                <w:bCs/>
                <w:sz w:val="22"/>
                <w:szCs w:val="22"/>
              </w:rPr>
              <w:t>Additionally, the customary right holders</w:t>
            </w:r>
            <w:r w:rsidRPr="00653FEE">
              <w:rPr>
                <w:rFonts w:ascii="Arial" w:hAnsi="Arial" w:cs="Arial"/>
                <w:bCs/>
                <w:sz w:val="22"/>
                <w:szCs w:val="22"/>
              </w:rPr>
              <w:t xml:space="preserve"> underscored poor waste management, greater integration of technology into the rural market economy, and rapid population growth as </w:t>
            </w:r>
            <w:r w:rsidR="007B2E55">
              <w:rPr>
                <w:rFonts w:ascii="Arial" w:hAnsi="Arial" w:cs="Arial"/>
                <w:bCs/>
                <w:sz w:val="22"/>
                <w:szCs w:val="22"/>
              </w:rPr>
              <w:t xml:space="preserve">key community drivers </w:t>
            </w:r>
            <w:r w:rsidRPr="00653FEE">
              <w:rPr>
                <w:rFonts w:ascii="Arial" w:hAnsi="Arial" w:cs="Arial"/>
                <w:bCs/>
                <w:sz w:val="22"/>
                <w:szCs w:val="22"/>
              </w:rPr>
              <w:t xml:space="preserve">to these threats. </w:t>
            </w:r>
          </w:p>
          <w:p w14:paraId="6C74E7E1" w14:textId="77777777" w:rsidR="002D3980" w:rsidRDefault="002D3980" w:rsidP="00CD1EEC">
            <w:pPr>
              <w:spacing w:line="276" w:lineRule="auto"/>
              <w:jc w:val="both"/>
              <w:rPr>
                <w:rFonts w:ascii="Arial" w:hAnsi="Arial" w:cs="Arial"/>
                <w:bCs/>
                <w:sz w:val="22"/>
                <w:szCs w:val="22"/>
              </w:rPr>
            </w:pPr>
          </w:p>
          <w:p w14:paraId="37E75D79" w14:textId="77777777" w:rsidR="002D3980" w:rsidRDefault="00D67E09" w:rsidP="00CD1EEC">
            <w:pPr>
              <w:spacing w:line="276" w:lineRule="auto"/>
              <w:jc w:val="both"/>
              <w:rPr>
                <w:rFonts w:ascii="Arial" w:hAnsi="Arial" w:cs="Arial"/>
                <w:bCs/>
                <w:sz w:val="22"/>
                <w:szCs w:val="22"/>
              </w:rPr>
            </w:pPr>
            <w:r w:rsidRPr="00653FEE">
              <w:rPr>
                <w:rFonts w:ascii="Arial" w:hAnsi="Arial" w:cs="Arial"/>
                <w:bCs/>
                <w:sz w:val="22"/>
                <w:szCs w:val="22"/>
              </w:rPr>
              <w:lastRenderedPageBreak/>
              <w:t xml:space="preserve">The community visions and aspirations for coral reef conservation that will be discussed in this paper will be voiced through the Fiji National Hub for Coral Reef Conservation (NHCRC), a government-endorsed advisory body focused on safeguarding Fiji's coral reefs by strengthening collaboration and guiding decision-making at the national level.  </w:t>
            </w:r>
          </w:p>
          <w:p w14:paraId="58A191DC" w14:textId="77777777" w:rsidR="00EB0496" w:rsidRDefault="00EB0496" w:rsidP="00CD1EEC">
            <w:pPr>
              <w:spacing w:line="276" w:lineRule="auto"/>
              <w:jc w:val="both"/>
              <w:rPr>
                <w:rFonts w:ascii="Arial" w:hAnsi="Arial" w:cs="Arial"/>
                <w:bCs/>
                <w:sz w:val="22"/>
                <w:szCs w:val="22"/>
              </w:rPr>
            </w:pPr>
          </w:p>
          <w:p w14:paraId="64C2F10F" w14:textId="329D5CC6" w:rsidR="00660C14" w:rsidRDefault="00CD1EEC" w:rsidP="00CD1EEC">
            <w:pPr>
              <w:spacing w:line="276" w:lineRule="auto"/>
              <w:jc w:val="both"/>
              <w:rPr>
                <w:rFonts w:ascii="Arial" w:hAnsi="Arial" w:cs="Arial"/>
                <w:sz w:val="22"/>
                <w:szCs w:val="22"/>
              </w:rPr>
            </w:pPr>
            <w:r>
              <w:rPr>
                <w:rFonts w:ascii="Arial" w:hAnsi="Arial" w:cs="Arial"/>
                <w:bCs/>
                <w:sz w:val="22"/>
                <w:szCs w:val="22"/>
              </w:rPr>
              <w:t xml:space="preserve">The NHCRC </w:t>
            </w:r>
            <w:r>
              <w:rPr>
                <w:rFonts w:ascii="Arial" w:hAnsi="Arial" w:cs="Arial"/>
                <w:sz w:val="22"/>
                <w:szCs w:val="22"/>
              </w:rPr>
              <w:t>c</w:t>
            </w:r>
            <w:r w:rsidR="00660C14" w:rsidRPr="00410B7F">
              <w:rPr>
                <w:rFonts w:ascii="Arial" w:hAnsi="Arial" w:cs="Arial"/>
                <w:sz w:val="22"/>
                <w:szCs w:val="22"/>
              </w:rPr>
              <w:t xml:space="preserve">haired by the Department of Environment, with WCS as </w:t>
            </w:r>
            <w:r w:rsidR="00660C14">
              <w:rPr>
                <w:rFonts w:ascii="Arial" w:hAnsi="Arial" w:cs="Arial"/>
                <w:sz w:val="22"/>
                <w:szCs w:val="22"/>
              </w:rPr>
              <w:t>the</w:t>
            </w:r>
            <w:r w:rsidR="00660C14" w:rsidRPr="00410B7F">
              <w:rPr>
                <w:rFonts w:ascii="Arial" w:hAnsi="Arial" w:cs="Arial"/>
                <w:sz w:val="22"/>
                <w:szCs w:val="22"/>
              </w:rPr>
              <w:t xml:space="preserve"> Secretariat, the</w:t>
            </w:r>
            <w:r w:rsidR="00660C14">
              <w:rPr>
                <w:rFonts w:ascii="Arial" w:hAnsi="Arial" w:cs="Arial"/>
                <w:sz w:val="22"/>
                <w:szCs w:val="22"/>
              </w:rPr>
              <w:t xml:space="preserve"> </w:t>
            </w:r>
            <w:r w:rsidR="00660C14" w:rsidRPr="00410B7F">
              <w:rPr>
                <w:rFonts w:ascii="Arial" w:hAnsi="Arial" w:cs="Arial"/>
                <w:sz w:val="22"/>
                <w:szCs w:val="22"/>
              </w:rPr>
              <w:t>multi-sector stakeholders including coral reef experts, decision-makers, and community representatives</w:t>
            </w:r>
            <w:r w:rsidR="00660C14">
              <w:rPr>
                <w:rFonts w:ascii="Arial" w:hAnsi="Arial" w:cs="Arial"/>
                <w:sz w:val="22"/>
                <w:szCs w:val="22"/>
              </w:rPr>
              <w:t xml:space="preserve"> have shared their views on how the diverse coral reefs in Fiji can be sustainably used and protected.</w:t>
            </w:r>
            <w:r w:rsidR="00660C14" w:rsidRPr="00410B7F">
              <w:rPr>
                <w:rFonts w:ascii="Arial" w:hAnsi="Arial" w:cs="Arial"/>
                <w:sz w:val="22"/>
                <w:szCs w:val="22"/>
              </w:rPr>
              <w:t xml:space="preserve"> </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468A8C0B" w14:textId="4F737EE0" w:rsidR="00553D0F" w:rsidRPr="00230B6C" w:rsidRDefault="00553D0F" w:rsidP="00CD1EEC">
            <w:pPr>
              <w:spacing w:line="276" w:lineRule="auto"/>
              <w:jc w:val="both"/>
              <w:rPr>
                <w:rFonts w:ascii="Arial" w:hAnsi="Arial" w:cs="Arial"/>
                <w:sz w:val="22"/>
                <w:szCs w:val="22"/>
              </w:rPr>
            </w:pPr>
            <w:r w:rsidRPr="00410B7F">
              <w:rPr>
                <w:rFonts w:ascii="Arial" w:hAnsi="Arial" w:cs="Arial"/>
                <w:sz w:val="22"/>
                <w:szCs w:val="22"/>
              </w:rPr>
              <w:t xml:space="preserve">Community engagement, sustainable practices, and effective policies are crucial to ensure the protection and sustainability of these ecosystems. </w:t>
            </w:r>
            <w:r w:rsidR="00230B6C">
              <w:rPr>
                <w:rFonts w:ascii="Arial" w:hAnsi="Arial" w:cs="Arial"/>
                <w:sz w:val="22"/>
                <w:szCs w:val="22"/>
                <w:lang w:val="en-US"/>
              </w:rPr>
              <w:t>T</w:t>
            </w:r>
            <w:r w:rsidR="00230B6C" w:rsidRPr="00410B7F">
              <w:rPr>
                <w:rFonts w:ascii="Arial" w:hAnsi="Arial" w:cs="Arial"/>
                <w:sz w:val="22"/>
                <w:szCs w:val="22"/>
                <w:lang w:val="en-US"/>
              </w:rPr>
              <w:t>he NHCRC will oversee the development of a National Action Plan for Coral Reef Conservation</w:t>
            </w:r>
            <w:r w:rsidR="00230B6C">
              <w:rPr>
                <w:rFonts w:ascii="Arial" w:hAnsi="Arial" w:cs="Arial"/>
                <w:sz w:val="22"/>
                <w:szCs w:val="22"/>
                <w:lang w:val="en-US"/>
              </w:rPr>
              <w:t xml:space="preserve"> that </w:t>
            </w:r>
            <w:r w:rsidR="00230B6C" w:rsidRPr="00410B7F">
              <w:rPr>
                <w:rFonts w:ascii="Arial" w:hAnsi="Arial" w:cs="Arial"/>
                <w:sz w:val="22"/>
                <w:szCs w:val="22"/>
                <w:lang w:val="en-US"/>
              </w:rPr>
              <w:t xml:space="preserve">will integrate scientific knowledge with traditional ecological wisdom for an inclusive, evidence-based strategy </w:t>
            </w:r>
            <w:r w:rsidR="00230B6C">
              <w:rPr>
                <w:rFonts w:ascii="Arial" w:hAnsi="Arial" w:cs="Arial"/>
                <w:sz w:val="22"/>
                <w:szCs w:val="22"/>
                <w:lang w:val="en-US"/>
              </w:rPr>
              <w:t>to</w:t>
            </w:r>
            <w:r w:rsidR="00230B6C" w:rsidRPr="00410B7F">
              <w:rPr>
                <w:rFonts w:ascii="Arial" w:hAnsi="Arial" w:cs="Arial"/>
                <w:sz w:val="22"/>
                <w:szCs w:val="22"/>
                <w:lang w:val="en-US"/>
              </w:rPr>
              <w:t xml:space="preserve"> safeguard Fiji’s globally significant coral reefs for the benefit of current and future generations.</w:t>
            </w:r>
          </w:p>
          <w:p w14:paraId="4D7B65A8"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6D7F"/>
    <w:rsid w:val="00075F34"/>
    <w:rsid w:val="00105E39"/>
    <w:rsid w:val="00123E37"/>
    <w:rsid w:val="00132AE5"/>
    <w:rsid w:val="001444AB"/>
    <w:rsid w:val="00155315"/>
    <w:rsid w:val="001F5C39"/>
    <w:rsid w:val="00202AA3"/>
    <w:rsid w:val="00230B6C"/>
    <w:rsid w:val="00247C60"/>
    <w:rsid w:val="00256963"/>
    <w:rsid w:val="002B77B0"/>
    <w:rsid w:val="002D3980"/>
    <w:rsid w:val="002E3AA3"/>
    <w:rsid w:val="00317356"/>
    <w:rsid w:val="00342DEC"/>
    <w:rsid w:val="0034503D"/>
    <w:rsid w:val="00354C31"/>
    <w:rsid w:val="00375B20"/>
    <w:rsid w:val="00386D01"/>
    <w:rsid w:val="003E24D4"/>
    <w:rsid w:val="004049E7"/>
    <w:rsid w:val="00434595"/>
    <w:rsid w:val="00462B90"/>
    <w:rsid w:val="004828A0"/>
    <w:rsid w:val="004B69C7"/>
    <w:rsid w:val="004D193B"/>
    <w:rsid w:val="004D622E"/>
    <w:rsid w:val="004E2D52"/>
    <w:rsid w:val="004F4CE8"/>
    <w:rsid w:val="004F5C81"/>
    <w:rsid w:val="00510140"/>
    <w:rsid w:val="0053222C"/>
    <w:rsid w:val="00542568"/>
    <w:rsid w:val="005469BD"/>
    <w:rsid w:val="00550B17"/>
    <w:rsid w:val="00552ED9"/>
    <w:rsid w:val="00553D0F"/>
    <w:rsid w:val="005854B8"/>
    <w:rsid w:val="00604F41"/>
    <w:rsid w:val="0061011E"/>
    <w:rsid w:val="00632FD2"/>
    <w:rsid w:val="006415FC"/>
    <w:rsid w:val="0065012F"/>
    <w:rsid w:val="00653FEE"/>
    <w:rsid w:val="00660C14"/>
    <w:rsid w:val="0068043B"/>
    <w:rsid w:val="00681CA7"/>
    <w:rsid w:val="006B1927"/>
    <w:rsid w:val="007B2E55"/>
    <w:rsid w:val="007E5B79"/>
    <w:rsid w:val="007F4A38"/>
    <w:rsid w:val="00814C15"/>
    <w:rsid w:val="00816A23"/>
    <w:rsid w:val="008235E8"/>
    <w:rsid w:val="00847D62"/>
    <w:rsid w:val="008521C2"/>
    <w:rsid w:val="008773DF"/>
    <w:rsid w:val="008B01BA"/>
    <w:rsid w:val="008B50A0"/>
    <w:rsid w:val="008C0C35"/>
    <w:rsid w:val="008C22AD"/>
    <w:rsid w:val="008C2633"/>
    <w:rsid w:val="008E3D8D"/>
    <w:rsid w:val="008F2F93"/>
    <w:rsid w:val="009010B0"/>
    <w:rsid w:val="00904D76"/>
    <w:rsid w:val="00906B39"/>
    <w:rsid w:val="009241A5"/>
    <w:rsid w:val="00932D70"/>
    <w:rsid w:val="009447EA"/>
    <w:rsid w:val="00963443"/>
    <w:rsid w:val="009769AE"/>
    <w:rsid w:val="009C374A"/>
    <w:rsid w:val="009F4EA0"/>
    <w:rsid w:val="00A673AB"/>
    <w:rsid w:val="00A80D4A"/>
    <w:rsid w:val="00AC64E7"/>
    <w:rsid w:val="00AF5C1B"/>
    <w:rsid w:val="00B026E8"/>
    <w:rsid w:val="00B54393"/>
    <w:rsid w:val="00B839FC"/>
    <w:rsid w:val="00B97E6E"/>
    <w:rsid w:val="00BA0872"/>
    <w:rsid w:val="00BA26BB"/>
    <w:rsid w:val="00BC6810"/>
    <w:rsid w:val="00BE0B4D"/>
    <w:rsid w:val="00BE58D6"/>
    <w:rsid w:val="00C26081"/>
    <w:rsid w:val="00C4126D"/>
    <w:rsid w:val="00C76C99"/>
    <w:rsid w:val="00C8423A"/>
    <w:rsid w:val="00CA743C"/>
    <w:rsid w:val="00CD1EEC"/>
    <w:rsid w:val="00CE53FE"/>
    <w:rsid w:val="00CE5AEE"/>
    <w:rsid w:val="00D03CD4"/>
    <w:rsid w:val="00D53E90"/>
    <w:rsid w:val="00D61411"/>
    <w:rsid w:val="00D66C0A"/>
    <w:rsid w:val="00D67E09"/>
    <w:rsid w:val="00D716AD"/>
    <w:rsid w:val="00D75A8D"/>
    <w:rsid w:val="00D77E13"/>
    <w:rsid w:val="00D97365"/>
    <w:rsid w:val="00D97D4F"/>
    <w:rsid w:val="00DB7929"/>
    <w:rsid w:val="00DC11B7"/>
    <w:rsid w:val="00DD1BB3"/>
    <w:rsid w:val="00E37DDA"/>
    <w:rsid w:val="00E612FF"/>
    <w:rsid w:val="00E94C81"/>
    <w:rsid w:val="00EA1DD8"/>
    <w:rsid w:val="00EB0496"/>
    <w:rsid w:val="00EB1B31"/>
    <w:rsid w:val="00EB29FF"/>
    <w:rsid w:val="00F37D59"/>
    <w:rsid w:val="00F71264"/>
    <w:rsid w:val="00F818D6"/>
    <w:rsid w:val="00FA372B"/>
    <w:rsid w:val="00FC69C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98FA4BED-F5B1-4C20-A054-9F922F6833C3}"/>
</file>

<file path=docProps/app.xml><?xml version="1.0" encoding="utf-8"?>
<Properties xmlns="http://schemas.openxmlformats.org/officeDocument/2006/extended-properties" xmlns:vt="http://schemas.openxmlformats.org/officeDocument/2006/docPropsVTypes">
  <Template>Normal.dotm</Template>
  <TotalTime>57</TotalTime>
  <Pages>2</Pages>
  <Words>530</Words>
  <Characters>3027</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60</cp:revision>
  <dcterms:created xsi:type="dcterms:W3CDTF">2025-02-27T04:51:00Z</dcterms:created>
  <dcterms:modified xsi:type="dcterms:W3CDTF">2025-08-08T20:29:00Z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