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EB4BAE" w14:paraId="3CA33060" w14:textId="77777777" w:rsidTr="009F4EA0">
        <w:tc>
          <w:tcPr>
            <w:tcW w:w="8640" w:type="dxa"/>
            <w:shd w:val="clear" w:color="auto" w:fill="F2F2F2" w:themeFill="background1" w:themeFillShade="F2"/>
          </w:tcPr>
          <w:p w14:paraId="6CF87EDE" w14:textId="6C94E1B1" w:rsidR="006961CE" w:rsidRPr="00EB4BAE" w:rsidRDefault="00EB4BAE" w:rsidP="00706DED">
            <w:pPr>
              <w:jc w:val="both"/>
              <w:rPr>
                <w:rFonts w:ascii="Arial" w:eastAsia="Yu Mincho" w:hAnsi="Arial" w:cs="Arial"/>
                <w:bCs/>
                <w:i/>
                <w:iCs/>
                <w:sz w:val="22"/>
                <w:szCs w:val="22"/>
                <w:lang w:eastAsia="ja-JP"/>
              </w:rPr>
            </w:pPr>
            <w:r w:rsidRPr="00EB4BAE">
              <w:rPr>
                <w:rFonts w:ascii="Arial" w:hAnsi="Arial" w:cs="Arial"/>
                <w:bCs/>
                <w:i/>
                <w:iCs/>
                <w:sz w:val="22"/>
                <w:szCs w:val="22"/>
              </w:rPr>
              <w:t>Paper</w:t>
            </w:r>
          </w:p>
          <w:p w14:paraId="6FE8B9E2" w14:textId="1A6C8C57" w:rsidR="00CA51ED" w:rsidRPr="00EB4BAE" w:rsidRDefault="00CA51ED" w:rsidP="006961CE">
            <w:pPr>
              <w:jc w:val="both"/>
              <w:rPr>
                <w:rFonts w:ascii="Arial" w:eastAsia="Yu Mincho" w:hAnsi="Arial" w:cs="Arial"/>
                <w:b/>
                <w:sz w:val="22"/>
                <w:szCs w:val="22"/>
                <w:lang w:eastAsia="ja-JP"/>
              </w:rPr>
            </w:pPr>
            <w:r w:rsidRPr="00EB4BAE">
              <w:rPr>
                <w:rFonts w:ascii="Arial" w:eastAsia="Yu Mincho" w:hAnsi="Arial" w:cs="Arial"/>
                <w:b/>
                <w:sz w:val="22"/>
                <w:szCs w:val="22"/>
                <w:lang w:val="en-CA" w:eastAsia="ja-JP"/>
              </w:rPr>
              <w:t xml:space="preserve">From </w:t>
            </w:r>
            <w:r w:rsidR="00D51AB8" w:rsidRPr="00EB4BAE">
              <w:rPr>
                <w:rFonts w:ascii="Arial" w:eastAsia="Yu Mincho" w:hAnsi="Arial" w:cs="Arial"/>
                <w:b/>
                <w:sz w:val="22"/>
                <w:szCs w:val="22"/>
                <w:lang w:val="en-CA" w:eastAsia="ja-JP"/>
              </w:rPr>
              <w:t>d</w:t>
            </w:r>
            <w:r w:rsidRPr="00EB4BAE">
              <w:rPr>
                <w:rFonts w:ascii="Arial" w:eastAsia="Yu Mincho" w:hAnsi="Arial" w:cs="Arial"/>
                <w:b/>
                <w:sz w:val="22"/>
                <w:szCs w:val="22"/>
                <w:lang w:val="en-CA" w:eastAsia="ja-JP"/>
              </w:rPr>
              <w:t xml:space="preserve">ata to </w:t>
            </w:r>
            <w:r w:rsidR="00D51AB8" w:rsidRPr="00EB4BAE">
              <w:rPr>
                <w:rFonts w:ascii="Arial" w:eastAsia="Yu Mincho" w:hAnsi="Arial" w:cs="Arial"/>
                <w:b/>
                <w:sz w:val="22"/>
                <w:szCs w:val="22"/>
                <w:lang w:val="en-CA" w:eastAsia="ja-JP"/>
              </w:rPr>
              <w:t>d</w:t>
            </w:r>
            <w:r w:rsidRPr="00EB4BAE">
              <w:rPr>
                <w:rFonts w:ascii="Arial" w:eastAsia="Yu Mincho" w:hAnsi="Arial" w:cs="Arial"/>
                <w:b/>
                <w:sz w:val="22"/>
                <w:szCs w:val="22"/>
                <w:lang w:val="en-CA" w:eastAsia="ja-JP"/>
              </w:rPr>
              <w:t>ecision:</w:t>
            </w:r>
            <w:r w:rsidRPr="00EB4BAE">
              <w:rPr>
                <w:rFonts w:ascii="Arial" w:eastAsia="Yu Mincho" w:hAnsi="Arial" w:cs="Arial" w:hint="eastAsia"/>
                <w:b/>
                <w:sz w:val="22"/>
                <w:szCs w:val="22"/>
                <w:lang w:val="en-CA" w:eastAsia="ja-JP"/>
              </w:rPr>
              <w:t xml:space="preserve"> </w:t>
            </w:r>
            <w:r w:rsidR="00D51AB8" w:rsidRPr="00EB4BAE">
              <w:rPr>
                <w:rFonts w:ascii="Arial" w:eastAsia="Yu Mincho" w:hAnsi="Arial" w:cs="Arial"/>
                <w:b/>
                <w:sz w:val="22"/>
                <w:szCs w:val="22"/>
                <w:lang w:val="en-CA" w:eastAsia="ja-JP"/>
              </w:rPr>
              <w:t>d</w:t>
            </w:r>
            <w:r w:rsidR="00FC7F6E" w:rsidRPr="00EB4BAE">
              <w:rPr>
                <w:rFonts w:ascii="Arial" w:eastAsia="Yu Mincho" w:hAnsi="Arial" w:cs="Arial" w:hint="eastAsia"/>
                <w:b/>
                <w:sz w:val="22"/>
                <w:szCs w:val="22"/>
                <w:lang w:val="en-CA" w:eastAsia="ja-JP"/>
              </w:rPr>
              <w:t>ef</w:t>
            </w:r>
            <w:r w:rsidR="00E30141" w:rsidRPr="00EB4BAE">
              <w:rPr>
                <w:rFonts w:ascii="Arial" w:eastAsia="Yu Mincho" w:hAnsi="Arial" w:cs="Arial" w:hint="eastAsia"/>
                <w:b/>
                <w:sz w:val="22"/>
                <w:szCs w:val="22"/>
                <w:lang w:val="en-CA" w:eastAsia="ja-JP"/>
              </w:rPr>
              <w:t>in</w:t>
            </w:r>
            <w:r w:rsidR="00FC7F6E" w:rsidRPr="00EB4BAE">
              <w:rPr>
                <w:rFonts w:ascii="Arial" w:eastAsia="Yu Mincho" w:hAnsi="Arial" w:cs="Arial" w:hint="eastAsia"/>
                <w:b/>
                <w:sz w:val="22"/>
                <w:szCs w:val="22"/>
                <w:lang w:val="en-CA" w:eastAsia="ja-JP"/>
              </w:rPr>
              <w:t xml:space="preserve">ing </w:t>
            </w:r>
            <w:r w:rsidR="00D51AB8" w:rsidRPr="00EB4BAE">
              <w:rPr>
                <w:rFonts w:ascii="Arial" w:eastAsia="Yu Mincho" w:hAnsi="Arial" w:cs="Arial"/>
                <w:b/>
                <w:sz w:val="22"/>
                <w:szCs w:val="22"/>
                <w:lang w:val="en-CA" w:eastAsia="ja-JP"/>
              </w:rPr>
              <w:t>a</w:t>
            </w:r>
            <w:r w:rsidR="007025D0" w:rsidRPr="00EB4BAE">
              <w:rPr>
                <w:rFonts w:ascii="Arial" w:eastAsia="Yu Mincho" w:hAnsi="Arial" w:cs="Arial"/>
                <w:b/>
                <w:sz w:val="22"/>
                <w:szCs w:val="22"/>
                <w:lang w:val="en-CA" w:eastAsia="ja-JP"/>
              </w:rPr>
              <w:t xml:space="preserve">daptation </w:t>
            </w:r>
            <w:r w:rsidR="00D51AB8" w:rsidRPr="00EB4BAE">
              <w:rPr>
                <w:rFonts w:ascii="Arial" w:eastAsia="Yu Mincho" w:hAnsi="Arial" w:cs="Arial"/>
                <w:b/>
                <w:sz w:val="22"/>
                <w:szCs w:val="22"/>
                <w:lang w:val="en-CA" w:eastAsia="ja-JP"/>
              </w:rPr>
              <w:t>u</w:t>
            </w:r>
            <w:r w:rsidR="007025D0" w:rsidRPr="00EB4BAE">
              <w:rPr>
                <w:rFonts w:ascii="Arial" w:eastAsia="Yu Mincho" w:hAnsi="Arial" w:cs="Arial"/>
                <w:b/>
                <w:sz w:val="22"/>
                <w:szCs w:val="22"/>
                <w:lang w:val="en-CA" w:eastAsia="ja-JP"/>
              </w:rPr>
              <w:t xml:space="preserve">rgency in Japan’s </w:t>
            </w:r>
            <w:r w:rsidR="00D51AB8" w:rsidRPr="00EB4BAE">
              <w:rPr>
                <w:rFonts w:ascii="Arial" w:eastAsia="Yu Mincho" w:hAnsi="Arial" w:cs="Arial"/>
                <w:b/>
                <w:sz w:val="22"/>
                <w:szCs w:val="22"/>
                <w:lang w:val="en-CA" w:eastAsia="ja-JP"/>
              </w:rPr>
              <w:t>c</w:t>
            </w:r>
            <w:r w:rsidR="007025D0" w:rsidRPr="00EB4BAE">
              <w:rPr>
                <w:rFonts w:ascii="Arial" w:eastAsia="Yu Mincho" w:hAnsi="Arial" w:cs="Arial"/>
                <w:b/>
                <w:sz w:val="22"/>
                <w:szCs w:val="22"/>
                <w:lang w:val="en-CA" w:eastAsia="ja-JP"/>
              </w:rPr>
              <w:t xml:space="preserve">limate </w:t>
            </w:r>
            <w:r w:rsidR="00D51AB8" w:rsidRPr="00EB4BAE">
              <w:rPr>
                <w:rFonts w:ascii="Arial" w:eastAsia="Yu Mincho" w:hAnsi="Arial" w:cs="Arial"/>
                <w:b/>
                <w:sz w:val="22"/>
                <w:szCs w:val="22"/>
                <w:lang w:val="en-CA" w:eastAsia="ja-JP"/>
              </w:rPr>
              <w:t>s</w:t>
            </w:r>
            <w:r w:rsidR="007025D0" w:rsidRPr="00EB4BAE">
              <w:rPr>
                <w:rFonts w:ascii="Arial" w:eastAsia="Yu Mincho" w:hAnsi="Arial" w:cs="Arial"/>
                <w:b/>
                <w:sz w:val="22"/>
                <w:szCs w:val="22"/>
                <w:lang w:val="en-CA" w:eastAsia="ja-JP"/>
              </w:rPr>
              <w:t>trategies</w:t>
            </w:r>
          </w:p>
          <w:p w14:paraId="3F7D1534" w14:textId="77777777" w:rsidR="00C8423A" w:rsidRPr="00EB4BAE" w:rsidRDefault="00C8423A" w:rsidP="0065012F">
            <w:pPr>
              <w:tabs>
                <w:tab w:val="left" w:pos="3386"/>
              </w:tabs>
              <w:jc w:val="both"/>
              <w:rPr>
                <w:rFonts w:ascii="Arial" w:hAnsi="Arial" w:cs="Arial"/>
                <w:b/>
                <w:sz w:val="22"/>
                <w:szCs w:val="22"/>
              </w:rPr>
            </w:pPr>
          </w:p>
        </w:tc>
      </w:tr>
      <w:tr w:rsidR="00C8423A" w:rsidRPr="0003525D" w14:paraId="1A1C8C63" w14:textId="77777777" w:rsidTr="009F4EA0">
        <w:trPr>
          <w:trHeight w:val="3124"/>
        </w:trPr>
        <w:tc>
          <w:tcPr>
            <w:tcW w:w="8640" w:type="dxa"/>
          </w:tcPr>
          <w:p w14:paraId="4227ECB0" w14:textId="77777777" w:rsidR="00B858E0" w:rsidRPr="00B858E0" w:rsidRDefault="00B858E0" w:rsidP="00706DED">
            <w:pPr>
              <w:jc w:val="both"/>
              <w:rPr>
                <w:rFonts w:ascii="Arial" w:eastAsia="Yu Mincho" w:hAnsi="Arial" w:cs="Arial"/>
                <w:bCs/>
                <w:sz w:val="22"/>
                <w:szCs w:val="22"/>
                <w:lang w:eastAsia="ja-JP"/>
              </w:rPr>
            </w:pPr>
          </w:p>
          <w:p w14:paraId="557C9044" w14:textId="77777777" w:rsidR="00B858E0" w:rsidRPr="00B858E0" w:rsidRDefault="00B858E0" w:rsidP="00B858E0">
            <w:pPr>
              <w:jc w:val="both"/>
              <w:rPr>
                <w:rFonts w:ascii="Arial" w:hAnsi="Arial" w:cs="Arial"/>
                <w:b/>
                <w:sz w:val="22"/>
                <w:szCs w:val="22"/>
              </w:rPr>
            </w:pPr>
            <w:r w:rsidRPr="00B858E0">
              <w:rPr>
                <w:rFonts w:ascii="Arial" w:hAnsi="Arial" w:cs="Arial"/>
                <w:b/>
                <w:sz w:val="22"/>
                <w:szCs w:val="22"/>
              </w:rPr>
              <w:t>Introduction</w:t>
            </w:r>
          </w:p>
          <w:p w14:paraId="26B76A21" w14:textId="77777777" w:rsidR="00B858E0" w:rsidRPr="00B858E0" w:rsidRDefault="00B858E0" w:rsidP="00B858E0">
            <w:pPr>
              <w:jc w:val="both"/>
              <w:rPr>
                <w:rFonts w:ascii="Arial" w:hAnsi="Arial" w:cs="Arial"/>
                <w:bCs/>
                <w:sz w:val="22"/>
                <w:szCs w:val="22"/>
              </w:rPr>
            </w:pPr>
            <w:r w:rsidRPr="00B858E0">
              <w:rPr>
                <w:rFonts w:ascii="Arial" w:hAnsi="Arial" w:cs="Arial"/>
                <w:bCs/>
                <w:sz w:val="22"/>
                <w:szCs w:val="22"/>
              </w:rPr>
              <w:t>In Japan, local governments are developing Local Climate Change Adaptation Plans (LCCAPs), which ideally should incorporate scientific knowledge about future climate projections and potential impacts. However, while data on climate conditions is relatively abundant, actual scientific data on climate change impacts has not been sufficiently utilized in many LCCAPs. This situation highlights the need for effective “data translation,” so that complex scientific information can be more readily transformed into practical and actionable strategies for policymakers.</w:t>
            </w:r>
          </w:p>
          <w:p w14:paraId="656F3D44" w14:textId="77777777" w:rsidR="00B858E0" w:rsidRPr="00B858E0" w:rsidRDefault="00B858E0" w:rsidP="00B858E0">
            <w:pPr>
              <w:jc w:val="both"/>
              <w:rPr>
                <w:rFonts w:ascii="Arial" w:hAnsi="Arial" w:cs="Arial"/>
                <w:bCs/>
                <w:sz w:val="22"/>
                <w:szCs w:val="22"/>
              </w:rPr>
            </w:pPr>
          </w:p>
          <w:p w14:paraId="778E4C44" w14:textId="77777777" w:rsidR="00B858E0" w:rsidRPr="00B858E0" w:rsidRDefault="00B858E0" w:rsidP="00B858E0">
            <w:pPr>
              <w:jc w:val="both"/>
              <w:rPr>
                <w:rFonts w:ascii="Arial" w:hAnsi="Arial" w:cs="Arial"/>
                <w:b/>
                <w:sz w:val="22"/>
                <w:szCs w:val="22"/>
              </w:rPr>
            </w:pPr>
            <w:r w:rsidRPr="00B858E0">
              <w:rPr>
                <w:rFonts w:ascii="Arial" w:hAnsi="Arial" w:cs="Arial"/>
                <w:b/>
                <w:sz w:val="22"/>
                <w:szCs w:val="22"/>
              </w:rPr>
              <w:t>Objectives</w:t>
            </w:r>
          </w:p>
          <w:p w14:paraId="2910C27E" w14:textId="77777777" w:rsidR="00B858E0" w:rsidRPr="00B858E0" w:rsidRDefault="00B858E0" w:rsidP="00B858E0">
            <w:pPr>
              <w:jc w:val="both"/>
              <w:rPr>
                <w:rFonts w:ascii="Arial" w:hAnsi="Arial" w:cs="Arial"/>
                <w:bCs/>
                <w:sz w:val="22"/>
                <w:szCs w:val="22"/>
              </w:rPr>
            </w:pPr>
            <w:r w:rsidRPr="00B858E0">
              <w:rPr>
                <w:rFonts w:ascii="Arial" w:hAnsi="Arial" w:cs="Arial"/>
                <w:bCs/>
                <w:sz w:val="22"/>
                <w:szCs w:val="22"/>
              </w:rPr>
              <w:t xml:space="preserve">In response to this challenge, our research proposes the “Adaptation Urgency Index,” which objectively indicates the time when climate change risks become pronounced and adaptation measures must be implemented. By clarifying the specific year in which climate impacts surpass a certain threshold, this index helps identify the timeframe within which adaptation strategies should be in place. Our aim is to enable local governments to understand the varying degrees of climate impacts across different regions, </w:t>
            </w:r>
            <w:proofErr w:type="gramStart"/>
            <w:r w:rsidRPr="00B858E0">
              <w:rPr>
                <w:rFonts w:ascii="Arial" w:hAnsi="Arial" w:cs="Arial"/>
                <w:bCs/>
                <w:sz w:val="22"/>
                <w:szCs w:val="22"/>
              </w:rPr>
              <w:t>and also</w:t>
            </w:r>
            <w:proofErr w:type="gramEnd"/>
            <w:r w:rsidRPr="00B858E0">
              <w:rPr>
                <w:rFonts w:ascii="Arial" w:hAnsi="Arial" w:cs="Arial"/>
                <w:bCs/>
                <w:sz w:val="22"/>
                <w:szCs w:val="22"/>
              </w:rPr>
              <w:t xml:space="preserve"> to assess how long an adaptation measure might remain effective.</w:t>
            </w:r>
          </w:p>
          <w:p w14:paraId="030223EF" w14:textId="77777777" w:rsidR="00B858E0" w:rsidRPr="00B858E0" w:rsidRDefault="00B858E0" w:rsidP="00B858E0">
            <w:pPr>
              <w:jc w:val="both"/>
              <w:rPr>
                <w:rFonts w:ascii="Arial" w:hAnsi="Arial" w:cs="Arial"/>
                <w:bCs/>
                <w:sz w:val="22"/>
                <w:szCs w:val="22"/>
              </w:rPr>
            </w:pPr>
          </w:p>
          <w:p w14:paraId="0429383B" w14:textId="77777777" w:rsidR="00B858E0" w:rsidRPr="00B858E0" w:rsidRDefault="00B858E0" w:rsidP="00B858E0">
            <w:pPr>
              <w:jc w:val="both"/>
              <w:rPr>
                <w:rFonts w:ascii="Arial" w:hAnsi="Arial" w:cs="Arial"/>
                <w:b/>
                <w:sz w:val="22"/>
                <w:szCs w:val="22"/>
              </w:rPr>
            </w:pPr>
            <w:r w:rsidRPr="00B858E0">
              <w:rPr>
                <w:rFonts w:ascii="Arial" w:hAnsi="Arial" w:cs="Arial"/>
                <w:b/>
                <w:sz w:val="22"/>
                <w:szCs w:val="22"/>
              </w:rPr>
              <w:t>Methodology</w:t>
            </w:r>
          </w:p>
          <w:p w14:paraId="3C5EEFF3" w14:textId="3FBD1886" w:rsidR="00B858E0" w:rsidRPr="00B858E0" w:rsidRDefault="00B858E0" w:rsidP="00B858E0">
            <w:pPr>
              <w:jc w:val="both"/>
              <w:rPr>
                <w:rFonts w:ascii="Arial" w:hAnsi="Arial" w:cs="Arial"/>
                <w:bCs/>
                <w:sz w:val="22"/>
                <w:szCs w:val="22"/>
              </w:rPr>
            </w:pPr>
            <w:r w:rsidRPr="00B858E0">
              <w:rPr>
                <w:rFonts w:ascii="Arial" w:hAnsi="Arial" w:cs="Arial"/>
                <w:bCs/>
                <w:sz w:val="22"/>
                <w:szCs w:val="22"/>
              </w:rPr>
              <w:t xml:space="preserve">First, we </w:t>
            </w:r>
            <w:r w:rsidR="006155AB">
              <w:rPr>
                <w:rFonts w:ascii="Arial" w:hAnsi="Arial" w:cs="Arial"/>
                <w:bCs/>
                <w:sz w:val="22"/>
                <w:szCs w:val="22"/>
              </w:rPr>
              <w:t xml:space="preserve">projected </w:t>
            </w:r>
            <w:r w:rsidRPr="00B858E0">
              <w:rPr>
                <w:rFonts w:ascii="Arial" w:hAnsi="Arial" w:cs="Arial"/>
                <w:bCs/>
                <w:sz w:val="22"/>
                <w:szCs w:val="22"/>
              </w:rPr>
              <w:t xml:space="preserve">yield for 67 crops across 1,847 municipalities in Japan using multiple future </w:t>
            </w:r>
            <w:r w:rsidR="00F92056">
              <w:rPr>
                <w:rFonts w:ascii="Arial" w:hAnsi="Arial" w:cs="Arial"/>
                <w:bCs/>
                <w:sz w:val="22"/>
                <w:szCs w:val="22"/>
              </w:rPr>
              <w:t xml:space="preserve">CMIP6 climate </w:t>
            </w:r>
            <w:r w:rsidRPr="00B858E0">
              <w:rPr>
                <w:rFonts w:ascii="Arial" w:hAnsi="Arial" w:cs="Arial"/>
                <w:bCs/>
                <w:sz w:val="22"/>
                <w:szCs w:val="22"/>
              </w:rPr>
              <w:t xml:space="preserve">scenarios (five GCMs; SSPs 126, 245, and 585). The </w:t>
            </w:r>
            <w:r w:rsidR="00EC14AE">
              <w:rPr>
                <w:rFonts w:ascii="Arial" w:hAnsi="Arial" w:cs="Arial"/>
                <w:bCs/>
                <w:sz w:val="22"/>
                <w:szCs w:val="22"/>
              </w:rPr>
              <w:t xml:space="preserve">projection </w:t>
            </w:r>
            <w:r w:rsidRPr="00B858E0">
              <w:rPr>
                <w:rFonts w:ascii="Arial" w:hAnsi="Arial" w:cs="Arial"/>
                <w:bCs/>
                <w:sz w:val="22"/>
                <w:szCs w:val="22"/>
              </w:rPr>
              <w:t xml:space="preserve">employed a statistical model incorporating key climate variables, such as average temperatures in the first and second halves of the growing season and solar radiation. After estimating future crop yields for each municipality, we set thresholds based on statistical criteria. The year in which three or more of the five </w:t>
            </w:r>
            <w:r w:rsidR="008D467C">
              <w:rPr>
                <w:rFonts w:ascii="Arial" w:hAnsi="Arial" w:cs="Arial"/>
                <w:bCs/>
                <w:sz w:val="22"/>
                <w:szCs w:val="22"/>
              </w:rPr>
              <w:t>GCMs</w:t>
            </w:r>
            <w:r w:rsidRPr="00B858E0">
              <w:rPr>
                <w:rFonts w:ascii="Arial" w:hAnsi="Arial" w:cs="Arial"/>
                <w:bCs/>
                <w:sz w:val="22"/>
                <w:szCs w:val="22"/>
              </w:rPr>
              <w:t xml:space="preserve"> exceed these thresholds is regarded as the point when adaptation measures become necessary. We then visually represented the timing by mapping when each region is expected to surpass these thresholds, indicating the time frame during which local authorities should implement adaptation measures.</w:t>
            </w:r>
          </w:p>
          <w:p w14:paraId="212816CF" w14:textId="77777777" w:rsidR="00B858E0" w:rsidRPr="00B858E0" w:rsidRDefault="00B858E0" w:rsidP="00B858E0">
            <w:pPr>
              <w:jc w:val="both"/>
              <w:rPr>
                <w:rFonts w:ascii="Arial" w:hAnsi="Arial" w:cs="Arial"/>
                <w:bCs/>
                <w:sz w:val="22"/>
                <w:szCs w:val="22"/>
              </w:rPr>
            </w:pPr>
          </w:p>
          <w:p w14:paraId="19FFD014" w14:textId="77777777" w:rsidR="00B858E0" w:rsidRPr="00B858E0" w:rsidRDefault="00B858E0" w:rsidP="00B858E0">
            <w:pPr>
              <w:jc w:val="both"/>
              <w:rPr>
                <w:rFonts w:ascii="Arial" w:hAnsi="Arial" w:cs="Arial"/>
                <w:b/>
                <w:sz w:val="22"/>
                <w:szCs w:val="22"/>
              </w:rPr>
            </w:pPr>
            <w:r w:rsidRPr="00B858E0">
              <w:rPr>
                <w:rFonts w:ascii="Arial" w:hAnsi="Arial" w:cs="Arial"/>
                <w:b/>
                <w:sz w:val="22"/>
                <w:szCs w:val="22"/>
              </w:rPr>
              <w:t>Findings</w:t>
            </w:r>
          </w:p>
          <w:p w14:paraId="05DE50AF" w14:textId="03A2F94D" w:rsidR="00B858E0" w:rsidRPr="00A87A95" w:rsidRDefault="00B858E0" w:rsidP="00A87A95">
            <w:pPr>
              <w:pStyle w:val="p1"/>
              <w:divId w:val="1534687657"/>
              <w:rPr>
                <w:rFonts w:ascii="Arial" w:hAnsi="Arial" w:cs="Arial"/>
                <w:sz w:val="22"/>
                <w:szCs w:val="22"/>
              </w:rPr>
            </w:pPr>
            <w:r w:rsidRPr="00B858E0">
              <w:rPr>
                <w:rFonts w:ascii="Arial" w:hAnsi="Arial" w:cs="Arial"/>
                <w:bCs/>
                <w:sz w:val="22"/>
                <w:szCs w:val="22"/>
              </w:rPr>
              <w:t xml:space="preserve">A </w:t>
            </w:r>
            <w:r w:rsidR="00B2642F">
              <w:rPr>
                <w:rFonts w:ascii="Arial" w:hAnsi="Arial" w:cs="Arial"/>
                <w:bCs/>
                <w:sz w:val="22"/>
                <w:szCs w:val="22"/>
              </w:rPr>
              <w:t xml:space="preserve">case </w:t>
            </w:r>
            <w:r w:rsidRPr="00B858E0">
              <w:rPr>
                <w:rFonts w:ascii="Arial" w:hAnsi="Arial" w:cs="Arial"/>
                <w:bCs/>
                <w:sz w:val="22"/>
                <w:szCs w:val="22"/>
              </w:rPr>
              <w:t xml:space="preserve">study in Tsukuba City revealed that many crops are projected to fall below </w:t>
            </w:r>
            <w:r w:rsidR="00476F1B">
              <w:rPr>
                <w:rFonts w:ascii="Arial" w:hAnsi="Arial" w:cs="Arial"/>
                <w:bCs/>
                <w:sz w:val="22"/>
                <w:szCs w:val="22"/>
              </w:rPr>
              <w:t xml:space="preserve">the </w:t>
            </w:r>
            <w:r w:rsidRPr="00B858E0">
              <w:rPr>
                <w:rFonts w:ascii="Arial" w:hAnsi="Arial" w:cs="Arial"/>
                <w:bCs/>
                <w:sz w:val="22"/>
                <w:szCs w:val="22"/>
              </w:rPr>
              <w:t>threshold levels from around 2050 onward into the later decades of this century</w:t>
            </w:r>
            <w:r w:rsidR="0020325B">
              <w:rPr>
                <w:rFonts w:ascii="Arial" w:hAnsi="Arial" w:cs="Arial"/>
                <w:bCs/>
                <w:sz w:val="22"/>
                <w:szCs w:val="22"/>
              </w:rPr>
              <w:t xml:space="preserve">. </w:t>
            </w:r>
            <w:r w:rsidR="00EE196B" w:rsidRPr="00A87A95">
              <w:rPr>
                <w:rStyle w:val="s1"/>
                <w:rFonts w:ascii="Arial" w:hAnsi="Arial" w:cs="Arial"/>
                <w:sz w:val="22"/>
                <w:szCs w:val="22"/>
              </w:rPr>
              <w:t xml:space="preserve">In the higher emissions scenarios, </w:t>
            </w:r>
            <w:r w:rsidR="00A87A95">
              <w:rPr>
                <w:rStyle w:val="s1"/>
                <w:rFonts w:ascii="Arial" w:hAnsi="Arial" w:cs="Arial"/>
                <w:sz w:val="22"/>
                <w:szCs w:val="22"/>
              </w:rPr>
              <w:t xml:space="preserve">the years in </w:t>
            </w:r>
            <w:r w:rsidR="00EE196B" w:rsidRPr="00A87A95">
              <w:rPr>
                <w:rStyle w:val="s1"/>
                <w:rFonts w:ascii="Arial" w:hAnsi="Arial" w:cs="Arial"/>
                <w:sz w:val="22"/>
                <w:szCs w:val="22"/>
              </w:rPr>
              <w:t>which the threshold was exceeded were earlier.</w:t>
            </w:r>
            <w:r w:rsidR="00A87A95">
              <w:rPr>
                <w:rStyle w:val="s1"/>
                <w:rFonts w:ascii="Arial" w:hAnsi="Arial" w:cs="Arial"/>
                <w:sz w:val="22"/>
                <w:szCs w:val="22"/>
              </w:rPr>
              <w:t xml:space="preserve"> </w:t>
            </w:r>
            <w:r w:rsidRPr="00B858E0">
              <w:rPr>
                <w:rFonts w:ascii="Arial" w:hAnsi="Arial" w:cs="Arial"/>
                <w:bCs/>
                <w:sz w:val="22"/>
                <w:szCs w:val="22"/>
              </w:rPr>
              <w:t xml:space="preserve">Analysis of wheat yield </w:t>
            </w:r>
            <w:r w:rsidR="00D76A96">
              <w:rPr>
                <w:rFonts w:ascii="Arial" w:hAnsi="Arial" w:cs="Arial"/>
                <w:bCs/>
                <w:sz w:val="22"/>
                <w:szCs w:val="22"/>
              </w:rPr>
              <w:t xml:space="preserve">projections </w:t>
            </w:r>
            <w:r w:rsidRPr="00B858E0">
              <w:rPr>
                <w:rFonts w:ascii="Arial" w:hAnsi="Arial" w:cs="Arial"/>
                <w:bCs/>
                <w:sz w:val="22"/>
                <w:szCs w:val="22"/>
              </w:rPr>
              <w:t xml:space="preserve">at the national level also indicated a significant decline in parts of the Tokai and Kanto regions after 2061. These findings suggest the importance of implementing measures at </w:t>
            </w:r>
            <w:r w:rsidR="00526E22">
              <w:rPr>
                <w:rFonts w:ascii="Arial" w:hAnsi="Arial" w:cs="Arial"/>
                <w:bCs/>
                <w:sz w:val="22"/>
                <w:szCs w:val="22"/>
              </w:rPr>
              <w:t xml:space="preserve">appropriate </w:t>
            </w:r>
            <w:r w:rsidRPr="00B858E0">
              <w:rPr>
                <w:rFonts w:ascii="Arial" w:hAnsi="Arial" w:cs="Arial"/>
                <w:bCs/>
                <w:sz w:val="22"/>
                <w:szCs w:val="22"/>
              </w:rPr>
              <w:t xml:space="preserve">times, </w:t>
            </w:r>
            <w:proofErr w:type="gramStart"/>
            <w:r w:rsidRPr="00B858E0">
              <w:rPr>
                <w:rFonts w:ascii="Arial" w:hAnsi="Arial" w:cs="Arial"/>
                <w:bCs/>
                <w:sz w:val="22"/>
                <w:szCs w:val="22"/>
              </w:rPr>
              <w:t>taking into account</w:t>
            </w:r>
            <w:proofErr w:type="gramEnd"/>
            <w:r w:rsidRPr="00B858E0">
              <w:rPr>
                <w:rFonts w:ascii="Arial" w:hAnsi="Arial" w:cs="Arial"/>
                <w:bCs/>
                <w:sz w:val="22"/>
                <w:szCs w:val="22"/>
              </w:rPr>
              <w:t xml:space="preserve"> regional and crop-specific differences. At the same time, the considerable variability among the five climate models underscores the magnitude of uncertainty, which must be factored into discussions on setting priorities.</w:t>
            </w:r>
          </w:p>
          <w:p w14:paraId="3CC9ECA4" w14:textId="77777777" w:rsidR="00B858E0" w:rsidRPr="00B858E0" w:rsidRDefault="00B858E0" w:rsidP="00B858E0">
            <w:pPr>
              <w:jc w:val="both"/>
              <w:rPr>
                <w:rFonts w:ascii="Arial" w:hAnsi="Arial" w:cs="Arial"/>
                <w:bCs/>
                <w:sz w:val="22"/>
                <w:szCs w:val="22"/>
              </w:rPr>
            </w:pPr>
          </w:p>
          <w:p w14:paraId="298829B8" w14:textId="77777777" w:rsidR="00B858E0" w:rsidRPr="00B858E0" w:rsidRDefault="00B858E0" w:rsidP="00B858E0">
            <w:pPr>
              <w:jc w:val="both"/>
              <w:rPr>
                <w:rFonts w:ascii="Arial" w:hAnsi="Arial" w:cs="Arial"/>
                <w:b/>
                <w:sz w:val="22"/>
                <w:szCs w:val="22"/>
              </w:rPr>
            </w:pPr>
            <w:r w:rsidRPr="00B858E0">
              <w:rPr>
                <w:rFonts w:ascii="Arial" w:hAnsi="Arial" w:cs="Arial"/>
                <w:b/>
                <w:sz w:val="22"/>
                <w:szCs w:val="22"/>
              </w:rPr>
              <w:t>Significance of the work for policy and practice</w:t>
            </w:r>
          </w:p>
          <w:p w14:paraId="65A278DB" w14:textId="64EB3503" w:rsidR="00C8423A" w:rsidRPr="00B858E0" w:rsidRDefault="00B858E0" w:rsidP="00B858E0">
            <w:pPr>
              <w:jc w:val="both"/>
              <w:rPr>
                <w:rFonts w:ascii="Arial" w:hAnsi="Arial" w:cs="Arial"/>
                <w:bCs/>
                <w:sz w:val="22"/>
                <w:szCs w:val="22"/>
              </w:rPr>
            </w:pPr>
            <w:r w:rsidRPr="00B858E0">
              <w:rPr>
                <w:rFonts w:ascii="Arial" w:hAnsi="Arial" w:cs="Arial"/>
                <w:bCs/>
                <w:sz w:val="22"/>
                <w:szCs w:val="22"/>
              </w:rPr>
              <w:t xml:space="preserve">The Adaptation Urgency Index proposed in this study offers a valuable tool for identifying when local governments should implement adaptation measures, which is critical for formulating LCCAPs. By estimating how long </w:t>
            </w:r>
            <w:r w:rsidR="00753DB5">
              <w:rPr>
                <w:rFonts w:ascii="Arial" w:hAnsi="Arial" w:cs="Arial"/>
                <w:bCs/>
                <w:sz w:val="22"/>
                <w:szCs w:val="22"/>
              </w:rPr>
              <w:t xml:space="preserve">current </w:t>
            </w:r>
            <w:r w:rsidRPr="00B858E0">
              <w:rPr>
                <w:rFonts w:ascii="Arial" w:hAnsi="Arial" w:cs="Arial"/>
                <w:bCs/>
                <w:sz w:val="22"/>
                <w:szCs w:val="22"/>
              </w:rPr>
              <w:t xml:space="preserve">measures will remain </w:t>
            </w:r>
            <w:r w:rsidRPr="00B858E0">
              <w:rPr>
                <w:rFonts w:ascii="Arial" w:hAnsi="Arial" w:cs="Arial"/>
                <w:bCs/>
                <w:sz w:val="22"/>
                <w:szCs w:val="22"/>
              </w:rPr>
              <w:lastRenderedPageBreak/>
              <w:t>effective, policymakers and other stakeholders can more easily revise and prioritize actions for sustained effectiveness. Moving forward, reducing uncertainties among different climate models and improving prediction accuracy will be key to applying the index more broadly to various regions and climate change impacts, ultimately strengthening the long-term and strategic response of local governments and relevant organizations to climate change risks.</w:t>
            </w: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63B34" w14:textId="77777777" w:rsidR="000E6A86" w:rsidRDefault="000E6A86" w:rsidP="006961CE">
      <w:r>
        <w:separator/>
      </w:r>
    </w:p>
  </w:endnote>
  <w:endnote w:type="continuationSeparator" w:id="0">
    <w:p w14:paraId="089E8BCD" w14:textId="77777777" w:rsidR="000E6A86" w:rsidRDefault="000E6A86" w:rsidP="0069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SF UI">
    <w:altName w:val="Cambria"/>
    <w:charset w:val="00"/>
    <w:family w:val="roman"/>
    <w:pitch w:val="default"/>
  </w:font>
  <w:font w:name="MS PGothic">
    <w:panose1 w:val="020B0600070205080204"/>
    <w:charset w:val="80"/>
    <w:family w:val="swiss"/>
    <w:pitch w:val="variable"/>
    <w:sig w:usb0="E00002FF" w:usb1="6AC7FDFB" w:usb2="08000012" w:usb3="00000000" w:csb0="0002009F" w:csb1="00000000"/>
  </w:font>
  <w:font w:name=".SFUI-Regular">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01F5A" w14:textId="77777777" w:rsidR="000E6A86" w:rsidRDefault="000E6A86" w:rsidP="006961CE">
      <w:r>
        <w:separator/>
      </w:r>
    </w:p>
  </w:footnote>
  <w:footnote w:type="continuationSeparator" w:id="0">
    <w:p w14:paraId="4EA51F2E" w14:textId="77777777" w:rsidR="000E6A86" w:rsidRDefault="000E6A86" w:rsidP="00696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092ECE"/>
    <w:rsid w:val="000D1F92"/>
    <w:rsid w:val="000E6A86"/>
    <w:rsid w:val="00105E39"/>
    <w:rsid w:val="0012693A"/>
    <w:rsid w:val="00132AE5"/>
    <w:rsid w:val="00155315"/>
    <w:rsid w:val="0020325B"/>
    <w:rsid w:val="00247C60"/>
    <w:rsid w:val="00256963"/>
    <w:rsid w:val="002B2110"/>
    <w:rsid w:val="002B3CA3"/>
    <w:rsid w:val="002E3AA3"/>
    <w:rsid w:val="00317356"/>
    <w:rsid w:val="00320578"/>
    <w:rsid w:val="0034503D"/>
    <w:rsid w:val="003517F7"/>
    <w:rsid w:val="00354C31"/>
    <w:rsid w:val="0036604E"/>
    <w:rsid w:val="00375B20"/>
    <w:rsid w:val="00386D01"/>
    <w:rsid w:val="003F7F5C"/>
    <w:rsid w:val="004049E7"/>
    <w:rsid w:val="00462B90"/>
    <w:rsid w:val="00476F1B"/>
    <w:rsid w:val="004828A0"/>
    <w:rsid w:val="004B4D45"/>
    <w:rsid w:val="004B69C7"/>
    <w:rsid w:val="004D193B"/>
    <w:rsid w:val="004F4CE8"/>
    <w:rsid w:val="004F5C81"/>
    <w:rsid w:val="00526E22"/>
    <w:rsid w:val="0053222C"/>
    <w:rsid w:val="005469BD"/>
    <w:rsid w:val="00550B17"/>
    <w:rsid w:val="005854B8"/>
    <w:rsid w:val="006155AB"/>
    <w:rsid w:val="0065012F"/>
    <w:rsid w:val="0068043B"/>
    <w:rsid w:val="00681CA7"/>
    <w:rsid w:val="006961CE"/>
    <w:rsid w:val="007025D0"/>
    <w:rsid w:val="00753DB5"/>
    <w:rsid w:val="008235E8"/>
    <w:rsid w:val="00845D38"/>
    <w:rsid w:val="008773DF"/>
    <w:rsid w:val="008B01BA"/>
    <w:rsid w:val="008B50A0"/>
    <w:rsid w:val="008C0C35"/>
    <w:rsid w:val="008C22AD"/>
    <w:rsid w:val="008C2633"/>
    <w:rsid w:val="008D467C"/>
    <w:rsid w:val="008E3D8D"/>
    <w:rsid w:val="008F10E0"/>
    <w:rsid w:val="008F2F93"/>
    <w:rsid w:val="009010B0"/>
    <w:rsid w:val="00906B39"/>
    <w:rsid w:val="00953646"/>
    <w:rsid w:val="00963443"/>
    <w:rsid w:val="009B2278"/>
    <w:rsid w:val="009C374A"/>
    <w:rsid w:val="009E29A0"/>
    <w:rsid w:val="009F4EA0"/>
    <w:rsid w:val="00A87A95"/>
    <w:rsid w:val="00B026E8"/>
    <w:rsid w:val="00B2642F"/>
    <w:rsid w:val="00B858E0"/>
    <w:rsid w:val="00BA0872"/>
    <w:rsid w:val="00BA26BB"/>
    <w:rsid w:val="00BC6810"/>
    <w:rsid w:val="00BE0B4D"/>
    <w:rsid w:val="00BE58D6"/>
    <w:rsid w:val="00C26081"/>
    <w:rsid w:val="00C4126D"/>
    <w:rsid w:val="00C76C99"/>
    <w:rsid w:val="00C8423A"/>
    <w:rsid w:val="00CA51ED"/>
    <w:rsid w:val="00CE53FE"/>
    <w:rsid w:val="00D51AB8"/>
    <w:rsid w:val="00D716AD"/>
    <w:rsid w:val="00D76A96"/>
    <w:rsid w:val="00DB7929"/>
    <w:rsid w:val="00DD1BB3"/>
    <w:rsid w:val="00E16BB4"/>
    <w:rsid w:val="00E30141"/>
    <w:rsid w:val="00E323C9"/>
    <w:rsid w:val="00E612FF"/>
    <w:rsid w:val="00E904E1"/>
    <w:rsid w:val="00EB1B31"/>
    <w:rsid w:val="00EB4BAE"/>
    <w:rsid w:val="00EC14AE"/>
    <w:rsid w:val="00EC33E8"/>
    <w:rsid w:val="00EE196B"/>
    <w:rsid w:val="00F03B23"/>
    <w:rsid w:val="00F818D6"/>
    <w:rsid w:val="00F92056"/>
    <w:rsid w:val="00FA372B"/>
    <w:rsid w:val="00FC7F6E"/>
    <w:rsid w:val="00FE2BC7"/>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customStyle="1" w:styleId="p1">
    <w:name w:val="p1"/>
    <w:basedOn w:val="Normal"/>
    <w:rsid w:val="00EE196B"/>
    <w:rPr>
      <w:rFonts w:ascii=".SF UI" w:eastAsia="MS PGothic" w:hAnsi=".SF UI" w:cs="MS PGothic"/>
      <w:color w:val="000000"/>
      <w:sz w:val="26"/>
      <w:szCs w:val="26"/>
      <w:lang w:val="en-US" w:eastAsia="ja-JP"/>
    </w:rPr>
  </w:style>
  <w:style w:type="character" w:customStyle="1" w:styleId="s1">
    <w:name w:val="s1"/>
    <w:basedOn w:val="DefaultParagraphFont"/>
    <w:rsid w:val="00EE196B"/>
    <w:rPr>
      <w:rFonts w:ascii=".SFUI-Regular" w:hAnsi=".SFUI-Regular" w:hint="default"/>
      <w:b w:val="0"/>
      <w:bCs w:val="0"/>
      <w:i w:val="0"/>
      <w:iCs w:val="0"/>
      <w:sz w:val="26"/>
      <w:szCs w:val="26"/>
    </w:rPr>
  </w:style>
  <w:style w:type="character" w:customStyle="1" w:styleId="s2">
    <w:name w:val="s2"/>
    <w:basedOn w:val="DefaultParagraphFont"/>
    <w:rsid w:val="00EE196B"/>
    <w:rPr>
      <w:rFonts w:ascii=".SFUI-Regular" w:hAnsi=".SFUI-Regular" w:hint="default"/>
      <w:b w:val="0"/>
      <w:bCs w:val="0"/>
      <w:i w:val="0"/>
      <w:iCs w:val="0"/>
      <w:sz w:val="26"/>
      <w:szCs w:val="26"/>
      <w:shd w:val="clear" w:color="auto" w:fill="CFE7FF"/>
    </w:rPr>
  </w:style>
  <w:style w:type="paragraph" w:styleId="Header">
    <w:name w:val="header"/>
    <w:basedOn w:val="Normal"/>
    <w:link w:val="HeaderChar"/>
    <w:uiPriority w:val="99"/>
    <w:unhideWhenUsed/>
    <w:rsid w:val="006961CE"/>
    <w:pPr>
      <w:tabs>
        <w:tab w:val="center" w:pos="4252"/>
        <w:tab w:val="right" w:pos="8504"/>
      </w:tabs>
      <w:snapToGrid w:val="0"/>
    </w:pPr>
  </w:style>
  <w:style w:type="character" w:customStyle="1" w:styleId="HeaderChar">
    <w:name w:val="Header Char"/>
    <w:basedOn w:val="DefaultParagraphFont"/>
    <w:link w:val="Header"/>
    <w:uiPriority w:val="99"/>
    <w:rsid w:val="006961CE"/>
  </w:style>
  <w:style w:type="paragraph" w:styleId="Footer">
    <w:name w:val="footer"/>
    <w:basedOn w:val="Normal"/>
    <w:link w:val="FooterChar"/>
    <w:uiPriority w:val="99"/>
    <w:unhideWhenUsed/>
    <w:rsid w:val="006961CE"/>
    <w:pPr>
      <w:tabs>
        <w:tab w:val="center" w:pos="4252"/>
        <w:tab w:val="right" w:pos="8504"/>
      </w:tabs>
      <w:snapToGrid w:val="0"/>
    </w:pPr>
  </w:style>
  <w:style w:type="character" w:customStyle="1" w:styleId="FooterChar">
    <w:name w:val="Footer Char"/>
    <w:basedOn w:val="DefaultParagraphFont"/>
    <w:link w:val="Footer"/>
    <w:uiPriority w:val="99"/>
    <w:rsid w:val="00696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34687657">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5252D-E591-453A-8164-E6940B4D4083}">
  <ds:schemaRefs>
    <ds:schemaRef ds:uri="http://purl.org/dc/terms/"/>
    <ds:schemaRef ds:uri="http://purl.org/dc/dcmitype/"/>
    <ds:schemaRef ds:uri="http://schemas.microsoft.com/office/2006/metadata/properties"/>
    <ds:schemaRef ds:uri="http://schemas.microsoft.com/office/2006/documentManagement/types"/>
    <ds:schemaRef ds:uri="6911e96c-4cc4-42d5-8e43-f93924cf6a05"/>
    <ds:schemaRef ds:uri="http://purl.org/dc/elements/1.1/"/>
    <ds:schemaRef ds:uri="http://schemas.microsoft.com/office/infopath/2007/PartnerControls"/>
    <ds:schemaRef ds:uri="http://www.w3.org/XML/1998/namespace"/>
    <ds:schemaRef ds:uri="http://schemas.openxmlformats.org/package/2006/metadata/core-properties"/>
    <ds:schemaRef ds:uri="cab52c9b-ab33-4221-8af9-54f8f2b86a80"/>
    <ds:schemaRef ds:uri="9c8a2b7b-0bee-4c48-b0a6-23db8982d3bc"/>
  </ds:schemaRefs>
</ds:datastoreItem>
</file>

<file path=customXml/itemProps2.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3.xml><?xml version="1.0" encoding="utf-8"?>
<ds:datastoreItem xmlns:ds="http://schemas.openxmlformats.org/officeDocument/2006/customXml" ds:itemID="{6C056464-428A-41E2-BBA1-C6CEE29FE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512</Words>
  <Characters>3064</Characters>
  <Application>Microsoft Office Word</Application>
  <DocSecurity>0</DocSecurity>
  <Lines>25</Lines>
  <Paragraphs>7</Paragraphs>
  <ScaleCrop>false</ScaleCrop>
  <HeadingPairs>
    <vt:vector size="6" baseType="variant">
      <vt:variant>
        <vt:lpstr>タイトル</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cp:revision>
  <dcterms:created xsi:type="dcterms:W3CDTF">2025-03-06T01:27:00Z</dcterms:created>
  <dcterms:modified xsi:type="dcterms:W3CDTF">2025-08-11T23:09:00Z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GrammarlyDocumentId">
    <vt:lpwstr>cfe57bbd252a8faec15f0bd4ae66657891a0f450a5fd60ab7d5b825e6a834827</vt:lpwstr>
  </property>
</Properties>
</file>