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93B3376" w14:textId="77777777" w:rsidR="0064194A" w:rsidRPr="0064194A" w:rsidRDefault="0064194A" w:rsidP="0065012F">
            <w:pPr>
              <w:tabs>
                <w:tab w:val="left" w:pos="3386"/>
              </w:tabs>
              <w:jc w:val="both"/>
              <w:rPr>
                <w:rFonts w:ascii="Arial" w:hAnsi="Arial" w:cs="Arial"/>
                <w:bCs/>
                <w:sz w:val="22"/>
                <w:szCs w:val="22"/>
                <w:lang w:val="en-CA"/>
              </w:rPr>
            </w:pPr>
            <w:r w:rsidRPr="0064194A">
              <w:rPr>
                <w:rFonts w:ascii="Arial" w:hAnsi="Arial" w:cs="Arial"/>
                <w:bCs/>
                <w:sz w:val="22"/>
                <w:szCs w:val="22"/>
                <w:lang w:val="en-CA"/>
              </w:rPr>
              <w:t>Paper</w:t>
            </w:r>
          </w:p>
          <w:p w14:paraId="3F7D1534" w14:textId="4E3F9B72" w:rsidR="00C8423A" w:rsidRPr="009C75AE" w:rsidRDefault="009B17D6" w:rsidP="0065012F">
            <w:pPr>
              <w:tabs>
                <w:tab w:val="left" w:pos="3386"/>
              </w:tabs>
              <w:jc w:val="both"/>
              <w:rPr>
                <w:rFonts w:ascii="Arial" w:hAnsi="Arial" w:cs="Arial"/>
                <w:b/>
                <w:bCs/>
                <w:sz w:val="22"/>
                <w:szCs w:val="22"/>
              </w:rPr>
            </w:pPr>
            <w:r>
              <w:rPr>
                <w:rFonts w:ascii="Arial" w:hAnsi="Arial" w:cs="Arial"/>
                <w:b/>
                <w:sz w:val="22"/>
                <w:szCs w:val="22"/>
                <w:lang w:val="en-CA"/>
              </w:rPr>
              <w:t>Centring</w:t>
            </w:r>
            <w:r w:rsidR="00205988" w:rsidRPr="00205988">
              <w:rPr>
                <w:rFonts w:ascii="Arial" w:hAnsi="Arial" w:cs="Arial"/>
                <w:b/>
                <w:sz w:val="22"/>
                <w:szCs w:val="22"/>
                <w:lang w:val="en-CA"/>
              </w:rPr>
              <w:t xml:space="preserve"> </w:t>
            </w:r>
            <w:r>
              <w:rPr>
                <w:rFonts w:ascii="Arial" w:hAnsi="Arial" w:cs="Arial"/>
                <w:b/>
                <w:sz w:val="22"/>
                <w:szCs w:val="22"/>
                <w:lang w:val="en-CA"/>
              </w:rPr>
              <w:t>Local</w:t>
            </w:r>
            <w:r w:rsidR="00205988" w:rsidRPr="00205988">
              <w:rPr>
                <w:rFonts w:ascii="Arial" w:hAnsi="Arial" w:cs="Arial"/>
                <w:b/>
                <w:sz w:val="22"/>
                <w:szCs w:val="22"/>
                <w:lang w:val="en-CA"/>
              </w:rPr>
              <w:t xml:space="preserve"> </w:t>
            </w:r>
            <w:r>
              <w:rPr>
                <w:rFonts w:ascii="Arial" w:hAnsi="Arial" w:cs="Arial"/>
                <w:b/>
                <w:sz w:val="22"/>
                <w:szCs w:val="22"/>
                <w:lang w:val="en-CA"/>
              </w:rPr>
              <w:t>Knowledges</w:t>
            </w:r>
            <w:r w:rsidR="00205988" w:rsidRPr="00205988">
              <w:rPr>
                <w:rFonts w:ascii="Arial" w:hAnsi="Arial" w:cs="Arial"/>
                <w:b/>
                <w:sz w:val="22"/>
                <w:szCs w:val="22"/>
                <w:lang w:val="en-CA"/>
              </w:rPr>
              <w:t xml:space="preserve">: A Guide to Nature-Based </w:t>
            </w:r>
            <w:r>
              <w:rPr>
                <w:rFonts w:ascii="Arial" w:hAnsi="Arial" w:cs="Arial"/>
                <w:b/>
                <w:sz w:val="22"/>
                <w:szCs w:val="22"/>
                <w:lang w:val="en-CA"/>
              </w:rPr>
              <w:t>Solutions for Adaptation</w:t>
            </w:r>
            <w:r w:rsidR="00205988" w:rsidRPr="00205988">
              <w:rPr>
                <w:rFonts w:ascii="Arial" w:hAnsi="Arial" w:cs="Arial"/>
                <w:b/>
                <w:sz w:val="22"/>
                <w:szCs w:val="22"/>
                <w:lang w:val="en-CA"/>
              </w:rPr>
              <w:t xml:space="preserve"> in </w:t>
            </w:r>
            <w:r>
              <w:rPr>
                <w:rFonts w:ascii="Arial" w:hAnsi="Arial" w:cs="Arial"/>
                <w:b/>
                <w:sz w:val="22"/>
                <w:szCs w:val="22"/>
                <w:lang w:val="en-CA"/>
              </w:rPr>
              <w:t>Oceania</w:t>
            </w:r>
          </w:p>
        </w:tc>
      </w:tr>
      <w:tr w:rsidR="00C8423A" w:rsidRPr="0003525D" w14:paraId="1A1C8C63" w14:textId="77777777" w:rsidTr="009F4EA0">
        <w:trPr>
          <w:trHeight w:val="3124"/>
        </w:trPr>
        <w:tc>
          <w:tcPr>
            <w:tcW w:w="8640" w:type="dxa"/>
          </w:tcPr>
          <w:p w14:paraId="2FF55926" w14:textId="77777777" w:rsidR="009B17D6" w:rsidRDefault="009B17D6" w:rsidP="00F355E1">
            <w:pPr>
              <w:jc w:val="both"/>
              <w:rPr>
                <w:rFonts w:ascii="Arial" w:hAnsi="Arial" w:cs="Arial"/>
                <w:b/>
                <w:bCs/>
                <w:sz w:val="22"/>
                <w:szCs w:val="22"/>
              </w:rPr>
            </w:pPr>
          </w:p>
          <w:p w14:paraId="6861872C" w14:textId="1EFECC6E" w:rsidR="00F355E1" w:rsidRPr="008513F2" w:rsidRDefault="00F355E1" w:rsidP="00F355E1">
            <w:pPr>
              <w:jc w:val="both"/>
              <w:rPr>
                <w:rFonts w:ascii="Arial" w:hAnsi="Arial" w:cs="Arial"/>
                <w:sz w:val="22"/>
                <w:szCs w:val="22"/>
              </w:rPr>
            </w:pPr>
            <w:r w:rsidRPr="008513F2">
              <w:rPr>
                <w:rFonts w:ascii="Arial" w:hAnsi="Arial" w:cs="Arial"/>
                <w:b/>
                <w:bCs/>
                <w:sz w:val="22"/>
                <w:szCs w:val="22"/>
              </w:rPr>
              <w:t>Introduction</w:t>
            </w:r>
          </w:p>
          <w:p w14:paraId="008B9EB2" w14:textId="3444BEDB" w:rsidR="00F355E1" w:rsidRPr="008513F2" w:rsidRDefault="00F355E1" w:rsidP="00F355E1">
            <w:pPr>
              <w:jc w:val="both"/>
              <w:rPr>
                <w:rFonts w:ascii="Arial" w:hAnsi="Arial" w:cs="Arial"/>
                <w:sz w:val="22"/>
                <w:szCs w:val="22"/>
              </w:rPr>
            </w:pPr>
            <w:r w:rsidRPr="008513F2">
              <w:rPr>
                <w:rFonts w:ascii="Arial" w:hAnsi="Arial" w:cs="Arial"/>
                <w:sz w:val="22"/>
                <w:szCs w:val="22"/>
              </w:rPr>
              <w:t xml:space="preserve">Urban areas across </w:t>
            </w:r>
            <w:proofErr w:type="spellStart"/>
            <w:r w:rsidRPr="008513F2">
              <w:rPr>
                <w:rFonts w:ascii="Arial" w:hAnsi="Arial" w:cs="Arial"/>
                <w:sz w:val="22"/>
                <w:szCs w:val="22"/>
              </w:rPr>
              <w:t>Moananui</w:t>
            </w:r>
            <w:proofErr w:type="spellEnd"/>
            <w:r w:rsidRPr="008513F2">
              <w:rPr>
                <w:rFonts w:ascii="Arial" w:hAnsi="Arial" w:cs="Arial"/>
                <w:sz w:val="22"/>
                <w:szCs w:val="22"/>
              </w:rPr>
              <w:t xml:space="preserve"> Oceania, including Aotearoa, face growing pressures from climate change, biodiversity loss, and inequities, increasing vulnerabilities</w:t>
            </w:r>
            <w:r w:rsidR="00332EA4">
              <w:rPr>
                <w:rFonts w:ascii="Arial" w:hAnsi="Arial" w:cs="Arial"/>
                <w:sz w:val="22"/>
                <w:szCs w:val="22"/>
              </w:rPr>
              <w:t xml:space="preserve"> [1]</w:t>
            </w:r>
            <w:r w:rsidRPr="008513F2">
              <w:rPr>
                <w:rFonts w:ascii="Arial" w:hAnsi="Arial" w:cs="Arial"/>
                <w:sz w:val="22"/>
                <w:szCs w:val="22"/>
              </w:rPr>
              <w:t>. Rapid urbani</w:t>
            </w:r>
            <w:r w:rsidRPr="00F355E1">
              <w:rPr>
                <w:rFonts w:ascii="Arial" w:hAnsi="Arial" w:cs="Arial"/>
                <w:sz w:val="22"/>
                <w:szCs w:val="22"/>
              </w:rPr>
              <w:t>s</w:t>
            </w:r>
            <w:r w:rsidRPr="008513F2">
              <w:rPr>
                <w:rFonts w:ascii="Arial" w:hAnsi="Arial" w:cs="Arial"/>
                <w:sz w:val="22"/>
                <w:szCs w:val="22"/>
              </w:rPr>
              <w:t xml:space="preserve">ation, colonial </w:t>
            </w:r>
            <w:r w:rsidRPr="00F355E1">
              <w:rPr>
                <w:rFonts w:ascii="Arial" w:hAnsi="Arial" w:cs="Arial"/>
                <w:sz w:val="22"/>
                <w:szCs w:val="22"/>
              </w:rPr>
              <w:t>legacies</w:t>
            </w:r>
            <w:r w:rsidRPr="008513F2">
              <w:rPr>
                <w:rFonts w:ascii="Arial" w:hAnsi="Arial" w:cs="Arial"/>
                <w:sz w:val="22"/>
                <w:szCs w:val="22"/>
              </w:rPr>
              <w:t>, and extractive development have led to vulnerable cities</w:t>
            </w:r>
            <w:r w:rsidRPr="00F355E1">
              <w:rPr>
                <w:rFonts w:ascii="Arial" w:hAnsi="Arial" w:cs="Arial"/>
                <w:sz w:val="22"/>
                <w:szCs w:val="22"/>
              </w:rPr>
              <w:t xml:space="preserve"> </w:t>
            </w:r>
            <w:r w:rsidRPr="008513F2">
              <w:rPr>
                <w:rFonts w:ascii="Arial" w:hAnsi="Arial" w:cs="Arial"/>
                <w:sz w:val="22"/>
                <w:szCs w:val="22"/>
              </w:rPr>
              <w:t>disconnected from Indigenous ecological knowledge</w:t>
            </w:r>
            <w:r w:rsidR="00332EA4">
              <w:rPr>
                <w:rFonts w:ascii="Arial" w:hAnsi="Arial" w:cs="Arial"/>
                <w:sz w:val="22"/>
                <w:szCs w:val="22"/>
              </w:rPr>
              <w:t xml:space="preserve"> [2]</w:t>
            </w:r>
            <w:r w:rsidRPr="008513F2">
              <w:rPr>
                <w:rFonts w:ascii="Arial" w:hAnsi="Arial" w:cs="Arial"/>
                <w:sz w:val="22"/>
                <w:szCs w:val="22"/>
              </w:rPr>
              <w:t xml:space="preserve">. Conventional urban design, reliant on grey infrastructure, </w:t>
            </w:r>
            <w:r w:rsidR="00134B41">
              <w:rPr>
                <w:rFonts w:ascii="Arial" w:hAnsi="Arial" w:cs="Arial"/>
                <w:sz w:val="22"/>
                <w:szCs w:val="22"/>
              </w:rPr>
              <w:t xml:space="preserve">often </w:t>
            </w:r>
            <w:r w:rsidRPr="008513F2">
              <w:rPr>
                <w:rFonts w:ascii="Arial" w:hAnsi="Arial" w:cs="Arial"/>
                <w:sz w:val="22"/>
                <w:szCs w:val="22"/>
              </w:rPr>
              <w:t xml:space="preserve">fails to align with local contexts. </w:t>
            </w:r>
            <w:r w:rsidR="00886E30" w:rsidRPr="00886E30">
              <w:rPr>
                <w:rFonts w:ascii="Arial" w:hAnsi="Arial" w:cs="Arial"/>
                <w:sz w:val="22"/>
                <w:szCs w:val="22"/>
                <w:lang w:val="en-CA"/>
              </w:rPr>
              <w:t>Nature-based Solutions (</w:t>
            </w:r>
            <w:proofErr w:type="spellStart"/>
            <w:r w:rsidR="00886E30" w:rsidRPr="00886E30">
              <w:rPr>
                <w:rFonts w:ascii="Arial" w:hAnsi="Arial" w:cs="Arial"/>
                <w:sz w:val="22"/>
                <w:szCs w:val="22"/>
                <w:lang w:val="en-CA"/>
              </w:rPr>
              <w:t>NbS</w:t>
            </w:r>
            <w:proofErr w:type="spellEnd"/>
            <w:r w:rsidR="00886E30" w:rsidRPr="00886E30">
              <w:rPr>
                <w:rFonts w:ascii="Arial" w:hAnsi="Arial" w:cs="Arial"/>
                <w:sz w:val="22"/>
                <w:szCs w:val="22"/>
                <w:lang w:val="en-CA"/>
              </w:rPr>
              <w:t>) offer opportunit</w:t>
            </w:r>
            <w:r w:rsidR="00C523B7">
              <w:rPr>
                <w:rFonts w:ascii="Arial" w:hAnsi="Arial" w:cs="Arial"/>
                <w:sz w:val="22"/>
                <w:szCs w:val="22"/>
                <w:lang w:val="en-CA"/>
              </w:rPr>
              <w:t>ies</w:t>
            </w:r>
            <w:r w:rsidR="00886E30" w:rsidRPr="00886E30">
              <w:rPr>
                <w:rFonts w:ascii="Arial" w:hAnsi="Arial" w:cs="Arial"/>
                <w:sz w:val="22"/>
                <w:szCs w:val="22"/>
                <w:lang w:val="en-CA"/>
              </w:rPr>
              <w:t xml:space="preserve"> to reimagine urban spaces, </w:t>
            </w:r>
            <w:r w:rsidR="002B0D02" w:rsidRPr="002B0D02">
              <w:rPr>
                <w:rFonts w:ascii="Arial" w:hAnsi="Arial" w:cs="Arial"/>
                <w:sz w:val="22"/>
                <w:szCs w:val="22"/>
                <w:lang w:val="en-CA"/>
              </w:rPr>
              <w:t>but in Oceania, they must be place-based</w:t>
            </w:r>
            <w:r w:rsidR="00886E30">
              <w:rPr>
                <w:rFonts w:ascii="Arial" w:hAnsi="Arial" w:cs="Arial"/>
                <w:sz w:val="22"/>
                <w:szCs w:val="22"/>
                <w:lang w:val="en-CA"/>
              </w:rPr>
              <w:t xml:space="preserve"> [</w:t>
            </w:r>
            <w:r w:rsidR="008321E3">
              <w:rPr>
                <w:rFonts w:ascii="Arial" w:hAnsi="Arial" w:cs="Arial"/>
                <w:sz w:val="22"/>
                <w:szCs w:val="22"/>
                <w:lang w:val="en-CA"/>
              </w:rPr>
              <w:t>3</w:t>
            </w:r>
            <w:r w:rsidR="00886E30">
              <w:rPr>
                <w:rFonts w:ascii="Arial" w:hAnsi="Arial" w:cs="Arial"/>
                <w:sz w:val="22"/>
                <w:szCs w:val="22"/>
                <w:lang w:val="en-CA"/>
              </w:rPr>
              <w:t>]</w:t>
            </w:r>
            <w:r w:rsidR="002B0D02" w:rsidRPr="002B0D02">
              <w:rPr>
                <w:rFonts w:ascii="Arial" w:hAnsi="Arial" w:cs="Arial"/>
                <w:sz w:val="22"/>
                <w:szCs w:val="22"/>
                <w:lang w:val="en-CA"/>
              </w:rPr>
              <w:t xml:space="preserve">. When disconnected from Indigenous knowledges, </w:t>
            </w:r>
            <w:proofErr w:type="spellStart"/>
            <w:r w:rsidR="002B0D02" w:rsidRPr="002B0D02">
              <w:rPr>
                <w:rFonts w:ascii="Arial" w:hAnsi="Arial" w:cs="Arial"/>
                <w:sz w:val="22"/>
                <w:szCs w:val="22"/>
                <w:lang w:val="en-CA"/>
              </w:rPr>
              <w:t>NbS</w:t>
            </w:r>
            <w:proofErr w:type="spellEnd"/>
            <w:r w:rsidR="002B0D02" w:rsidRPr="002B0D02">
              <w:rPr>
                <w:rFonts w:ascii="Arial" w:hAnsi="Arial" w:cs="Arial"/>
                <w:sz w:val="22"/>
                <w:szCs w:val="22"/>
                <w:lang w:val="en-CA"/>
              </w:rPr>
              <w:t xml:space="preserve"> risk being imposed external interventions, rather than evolving from relationships, governance, and ecological practices that have </w:t>
            </w:r>
            <w:r w:rsidR="00AE1403">
              <w:rPr>
                <w:rFonts w:ascii="Arial" w:hAnsi="Arial" w:cs="Arial"/>
                <w:sz w:val="22"/>
                <w:szCs w:val="22"/>
                <w:lang w:val="en-CA"/>
              </w:rPr>
              <w:t>long-sustained</w:t>
            </w:r>
            <w:r w:rsidR="002B0D02" w:rsidRPr="002B0D02">
              <w:rPr>
                <w:rFonts w:ascii="Arial" w:hAnsi="Arial" w:cs="Arial"/>
                <w:sz w:val="22"/>
                <w:szCs w:val="22"/>
                <w:lang w:val="en-CA"/>
              </w:rPr>
              <w:t xml:space="preserve"> communities</w:t>
            </w:r>
            <w:r w:rsidR="007F7717">
              <w:rPr>
                <w:rFonts w:ascii="Arial" w:hAnsi="Arial" w:cs="Arial"/>
                <w:sz w:val="22"/>
                <w:szCs w:val="22"/>
                <w:lang w:val="en-CA"/>
              </w:rPr>
              <w:t xml:space="preserve"> [</w:t>
            </w:r>
            <w:r w:rsidR="00617F95">
              <w:rPr>
                <w:rFonts w:ascii="Arial" w:hAnsi="Arial" w:cs="Arial"/>
                <w:sz w:val="22"/>
                <w:szCs w:val="22"/>
                <w:lang w:val="en-CA"/>
              </w:rPr>
              <w:t>4</w:t>
            </w:r>
            <w:r w:rsidR="007F7717">
              <w:rPr>
                <w:rFonts w:ascii="Arial" w:hAnsi="Arial" w:cs="Arial"/>
                <w:sz w:val="22"/>
                <w:szCs w:val="22"/>
                <w:lang w:val="en-CA"/>
              </w:rPr>
              <w:t>]</w:t>
            </w:r>
            <w:r w:rsidR="002B0D02" w:rsidRPr="002B0D02">
              <w:rPr>
                <w:rFonts w:ascii="Arial" w:hAnsi="Arial" w:cs="Arial"/>
                <w:sz w:val="22"/>
                <w:szCs w:val="22"/>
                <w:lang w:val="en-CA"/>
              </w:rPr>
              <w:t xml:space="preserve">. This disconnection is particularly felt in </w:t>
            </w:r>
            <w:proofErr w:type="spellStart"/>
            <w:r w:rsidR="002B0D02" w:rsidRPr="002B0D02">
              <w:rPr>
                <w:rFonts w:ascii="Arial" w:hAnsi="Arial" w:cs="Arial"/>
                <w:sz w:val="22"/>
                <w:szCs w:val="22"/>
                <w:lang w:val="en-CA"/>
              </w:rPr>
              <w:t>Moananui</w:t>
            </w:r>
            <w:proofErr w:type="spellEnd"/>
            <w:r w:rsidR="002B0D02" w:rsidRPr="002B0D02">
              <w:rPr>
                <w:rFonts w:ascii="Arial" w:hAnsi="Arial" w:cs="Arial"/>
                <w:sz w:val="22"/>
                <w:szCs w:val="22"/>
                <w:lang w:val="en-CA"/>
              </w:rPr>
              <w:t>, where peoples have been experts in resilience within dynamic island environments for thousands of years</w:t>
            </w:r>
            <w:r w:rsidR="00617F95">
              <w:rPr>
                <w:rFonts w:ascii="Arial" w:hAnsi="Arial" w:cs="Arial"/>
                <w:sz w:val="22"/>
                <w:szCs w:val="22"/>
                <w:lang w:val="en-CA"/>
              </w:rPr>
              <w:t xml:space="preserve"> [5]</w:t>
            </w:r>
            <w:r w:rsidR="002B0D02" w:rsidRPr="002B0D02">
              <w:rPr>
                <w:rFonts w:ascii="Arial" w:hAnsi="Arial" w:cs="Arial"/>
                <w:sz w:val="22"/>
                <w:szCs w:val="22"/>
                <w:lang w:val="en-CA"/>
              </w:rPr>
              <w:t>.</w:t>
            </w:r>
            <w:r w:rsidR="00886E30">
              <w:rPr>
                <w:rFonts w:ascii="Arial" w:hAnsi="Arial" w:cs="Arial"/>
                <w:sz w:val="22"/>
                <w:szCs w:val="22"/>
                <w:lang w:val="en-CA"/>
              </w:rPr>
              <w:t xml:space="preserve"> </w:t>
            </w:r>
            <w:r w:rsidRPr="008513F2">
              <w:rPr>
                <w:rFonts w:ascii="Arial" w:hAnsi="Arial" w:cs="Arial"/>
                <w:sz w:val="22"/>
                <w:szCs w:val="22"/>
              </w:rPr>
              <w:t xml:space="preserve">The NUWAO project explored how </w:t>
            </w:r>
            <w:proofErr w:type="spellStart"/>
            <w:r w:rsidRPr="008513F2">
              <w:rPr>
                <w:rFonts w:ascii="Arial" w:hAnsi="Arial" w:cs="Arial"/>
                <w:sz w:val="22"/>
                <w:szCs w:val="22"/>
              </w:rPr>
              <w:t>NbS</w:t>
            </w:r>
            <w:proofErr w:type="spellEnd"/>
            <w:r w:rsidRPr="008513F2">
              <w:rPr>
                <w:rFonts w:ascii="Arial" w:hAnsi="Arial" w:cs="Arial"/>
                <w:sz w:val="22"/>
                <w:szCs w:val="22"/>
              </w:rPr>
              <w:t xml:space="preserve"> can </w:t>
            </w:r>
            <w:r w:rsidRPr="00F355E1">
              <w:rPr>
                <w:rFonts w:ascii="Arial" w:hAnsi="Arial" w:cs="Arial"/>
                <w:sz w:val="22"/>
                <w:szCs w:val="22"/>
              </w:rPr>
              <w:t>centre</w:t>
            </w:r>
            <w:r w:rsidRPr="008513F2">
              <w:rPr>
                <w:rFonts w:ascii="Arial" w:hAnsi="Arial" w:cs="Arial"/>
                <w:sz w:val="22"/>
                <w:szCs w:val="22"/>
              </w:rPr>
              <w:t xml:space="preserve"> Indigenous knowledges and ecological justice in urban adaptation. A key output was the NUWAO Nature-based Solutions Design Guide for Oceania, a database of </w:t>
            </w:r>
            <w:proofErr w:type="spellStart"/>
            <w:r w:rsidRPr="008513F2">
              <w:rPr>
                <w:rFonts w:ascii="Arial" w:hAnsi="Arial" w:cs="Arial"/>
                <w:sz w:val="22"/>
                <w:szCs w:val="22"/>
              </w:rPr>
              <w:t>NbS</w:t>
            </w:r>
            <w:proofErr w:type="spellEnd"/>
            <w:r w:rsidRPr="008513F2">
              <w:rPr>
                <w:rFonts w:ascii="Arial" w:hAnsi="Arial" w:cs="Arial"/>
                <w:sz w:val="22"/>
                <w:szCs w:val="22"/>
              </w:rPr>
              <w:t xml:space="preserve"> strategies and case studies. This paper examines the guide's development and offers critical insights for designing </w:t>
            </w:r>
            <w:r w:rsidRPr="00F355E1">
              <w:rPr>
                <w:rFonts w:ascii="Arial" w:hAnsi="Arial" w:cs="Arial"/>
                <w:sz w:val="22"/>
                <w:szCs w:val="22"/>
              </w:rPr>
              <w:t>place-</w:t>
            </w:r>
            <w:r w:rsidRPr="008513F2">
              <w:rPr>
                <w:rFonts w:ascii="Arial" w:hAnsi="Arial" w:cs="Arial"/>
                <w:sz w:val="22"/>
                <w:szCs w:val="22"/>
              </w:rPr>
              <w:t xml:space="preserve">embedded </w:t>
            </w:r>
            <w:proofErr w:type="spellStart"/>
            <w:r w:rsidRPr="008513F2">
              <w:rPr>
                <w:rFonts w:ascii="Arial" w:hAnsi="Arial" w:cs="Arial"/>
                <w:sz w:val="22"/>
                <w:szCs w:val="22"/>
              </w:rPr>
              <w:t>NbS</w:t>
            </w:r>
            <w:proofErr w:type="spellEnd"/>
            <w:r w:rsidR="00227D29">
              <w:rPr>
                <w:rFonts w:ascii="Arial" w:hAnsi="Arial" w:cs="Arial"/>
                <w:sz w:val="22"/>
                <w:szCs w:val="22"/>
              </w:rPr>
              <w:t xml:space="preserve"> [</w:t>
            </w:r>
            <w:r w:rsidR="00570017">
              <w:rPr>
                <w:rFonts w:ascii="Arial" w:hAnsi="Arial" w:cs="Arial"/>
                <w:sz w:val="22"/>
                <w:szCs w:val="22"/>
              </w:rPr>
              <w:t>6</w:t>
            </w:r>
            <w:r w:rsidR="00227D29">
              <w:rPr>
                <w:rFonts w:ascii="Arial" w:hAnsi="Arial" w:cs="Arial"/>
                <w:sz w:val="22"/>
                <w:szCs w:val="22"/>
              </w:rPr>
              <w:t>]</w:t>
            </w:r>
            <w:r w:rsidRPr="008513F2">
              <w:rPr>
                <w:rFonts w:ascii="Arial" w:hAnsi="Arial" w:cs="Arial"/>
                <w:sz w:val="22"/>
                <w:szCs w:val="22"/>
              </w:rPr>
              <w:t>.</w:t>
            </w:r>
          </w:p>
          <w:p w14:paraId="0753C1DF" w14:textId="77777777" w:rsidR="00F355E1" w:rsidRPr="00F355E1" w:rsidRDefault="00F355E1" w:rsidP="00F355E1">
            <w:pPr>
              <w:jc w:val="both"/>
              <w:rPr>
                <w:rFonts w:ascii="Arial" w:hAnsi="Arial" w:cs="Arial"/>
                <w:b/>
                <w:bCs/>
                <w:sz w:val="22"/>
                <w:szCs w:val="22"/>
              </w:rPr>
            </w:pPr>
          </w:p>
          <w:p w14:paraId="33414C20" w14:textId="77777777" w:rsidR="00F355E1" w:rsidRPr="008513F2" w:rsidRDefault="00F355E1" w:rsidP="00F355E1">
            <w:pPr>
              <w:jc w:val="both"/>
              <w:rPr>
                <w:rFonts w:ascii="Arial" w:hAnsi="Arial" w:cs="Arial"/>
                <w:sz w:val="22"/>
                <w:szCs w:val="22"/>
              </w:rPr>
            </w:pPr>
            <w:r w:rsidRPr="008513F2">
              <w:rPr>
                <w:rFonts w:ascii="Arial" w:hAnsi="Arial" w:cs="Arial"/>
                <w:b/>
                <w:bCs/>
                <w:sz w:val="22"/>
                <w:szCs w:val="22"/>
              </w:rPr>
              <w:t>Objectives</w:t>
            </w:r>
          </w:p>
          <w:p w14:paraId="6B122ADF" w14:textId="11497327" w:rsidR="00F355E1" w:rsidRPr="00F355E1" w:rsidRDefault="00F355E1" w:rsidP="00F355E1">
            <w:pPr>
              <w:jc w:val="both"/>
              <w:rPr>
                <w:rFonts w:ascii="Arial" w:hAnsi="Arial" w:cs="Arial"/>
                <w:sz w:val="22"/>
                <w:szCs w:val="22"/>
              </w:rPr>
            </w:pPr>
            <w:r w:rsidRPr="008513F2">
              <w:rPr>
                <w:rFonts w:ascii="Arial" w:hAnsi="Arial" w:cs="Arial"/>
                <w:sz w:val="22"/>
                <w:szCs w:val="22"/>
              </w:rPr>
              <w:t xml:space="preserve">This research aimed to develop a regionally specific </w:t>
            </w:r>
            <w:proofErr w:type="spellStart"/>
            <w:r w:rsidRPr="008513F2">
              <w:rPr>
                <w:rFonts w:ascii="Arial" w:hAnsi="Arial" w:cs="Arial"/>
                <w:sz w:val="22"/>
                <w:szCs w:val="22"/>
              </w:rPr>
              <w:t>NbS</w:t>
            </w:r>
            <w:proofErr w:type="spellEnd"/>
            <w:r w:rsidRPr="008513F2">
              <w:rPr>
                <w:rFonts w:ascii="Arial" w:hAnsi="Arial" w:cs="Arial"/>
                <w:sz w:val="22"/>
                <w:szCs w:val="22"/>
              </w:rPr>
              <w:t xml:space="preserve"> guide aligned with </w:t>
            </w:r>
            <w:proofErr w:type="spellStart"/>
            <w:r w:rsidRPr="008513F2">
              <w:rPr>
                <w:rFonts w:ascii="Arial" w:hAnsi="Arial" w:cs="Arial"/>
                <w:sz w:val="22"/>
                <w:szCs w:val="22"/>
              </w:rPr>
              <w:t>Moananui's</w:t>
            </w:r>
            <w:proofErr w:type="spellEnd"/>
            <w:r w:rsidRPr="008513F2">
              <w:rPr>
                <w:rFonts w:ascii="Arial" w:hAnsi="Arial" w:cs="Arial"/>
                <w:sz w:val="22"/>
                <w:szCs w:val="22"/>
              </w:rPr>
              <w:t xml:space="preserve"> cultural, ecological, and governance realities. By analy</w:t>
            </w:r>
            <w:r w:rsidRPr="00F355E1">
              <w:rPr>
                <w:rFonts w:ascii="Arial" w:hAnsi="Arial" w:cs="Arial"/>
                <w:sz w:val="22"/>
                <w:szCs w:val="22"/>
              </w:rPr>
              <w:t>s</w:t>
            </w:r>
            <w:r w:rsidRPr="008513F2">
              <w:rPr>
                <w:rFonts w:ascii="Arial" w:hAnsi="Arial" w:cs="Arial"/>
                <w:sz w:val="22"/>
                <w:szCs w:val="22"/>
              </w:rPr>
              <w:t xml:space="preserve">ing traditional and contemporary </w:t>
            </w:r>
            <w:proofErr w:type="spellStart"/>
            <w:r w:rsidRPr="008513F2">
              <w:rPr>
                <w:rFonts w:ascii="Arial" w:hAnsi="Arial" w:cs="Arial"/>
                <w:sz w:val="22"/>
                <w:szCs w:val="22"/>
              </w:rPr>
              <w:t>NbS</w:t>
            </w:r>
            <w:proofErr w:type="spellEnd"/>
            <w:r w:rsidRPr="008513F2">
              <w:rPr>
                <w:rFonts w:ascii="Arial" w:hAnsi="Arial" w:cs="Arial"/>
                <w:sz w:val="22"/>
                <w:szCs w:val="22"/>
              </w:rPr>
              <w:t xml:space="preserve">, it </w:t>
            </w:r>
            <w:proofErr w:type="spellStart"/>
            <w:r w:rsidRPr="008513F2">
              <w:rPr>
                <w:rFonts w:ascii="Arial" w:hAnsi="Arial" w:cs="Arial"/>
                <w:sz w:val="22"/>
                <w:szCs w:val="22"/>
              </w:rPr>
              <w:t>identif</w:t>
            </w:r>
            <w:r w:rsidR="00B1476B">
              <w:rPr>
                <w:rFonts w:ascii="Arial" w:hAnsi="Arial" w:cs="Arial"/>
                <w:sz w:val="22"/>
                <w:szCs w:val="22"/>
              </w:rPr>
              <w:t>ed</w:t>
            </w:r>
            <w:proofErr w:type="spellEnd"/>
            <w:r w:rsidRPr="008513F2">
              <w:rPr>
                <w:rFonts w:ascii="Arial" w:hAnsi="Arial" w:cs="Arial"/>
                <w:sz w:val="22"/>
                <w:szCs w:val="22"/>
              </w:rPr>
              <w:t xml:space="preserve"> methods that integrate Indigenous worldviews and urban design to enhance resilience in </w:t>
            </w:r>
            <w:proofErr w:type="spellStart"/>
            <w:r w:rsidRPr="00F355E1">
              <w:rPr>
                <w:rFonts w:ascii="Arial" w:hAnsi="Arial" w:cs="Arial"/>
                <w:sz w:val="22"/>
                <w:szCs w:val="22"/>
              </w:rPr>
              <w:t>Moananui</w:t>
            </w:r>
            <w:proofErr w:type="spellEnd"/>
            <w:r w:rsidRPr="008513F2">
              <w:rPr>
                <w:rFonts w:ascii="Arial" w:hAnsi="Arial" w:cs="Arial"/>
                <w:sz w:val="22"/>
                <w:szCs w:val="22"/>
              </w:rPr>
              <w:t xml:space="preserve"> cities. A key objective was </w:t>
            </w:r>
            <w:proofErr w:type="spellStart"/>
            <w:r w:rsidR="00B1476B">
              <w:rPr>
                <w:rFonts w:ascii="Arial" w:hAnsi="Arial" w:cs="Arial"/>
                <w:sz w:val="22"/>
                <w:szCs w:val="22"/>
              </w:rPr>
              <w:t>contribting</w:t>
            </w:r>
            <w:proofErr w:type="spellEnd"/>
            <w:r w:rsidRPr="008513F2">
              <w:rPr>
                <w:rFonts w:ascii="Arial" w:hAnsi="Arial" w:cs="Arial"/>
                <w:sz w:val="22"/>
                <w:szCs w:val="22"/>
              </w:rPr>
              <w:t xml:space="preserve"> to global </w:t>
            </w:r>
            <w:proofErr w:type="spellStart"/>
            <w:r w:rsidRPr="008513F2">
              <w:rPr>
                <w:rFonts w:ascii="Arial" w:hAnsi="Arial" w:cs="Arial"/>
                <w:sz w:val="22"/>
                <w:szCs w:val="22"/>
              </w:rPr>
              <w:t>NbS</w:t>
            </w:r>
            <w:proofErr w:type="spellEnd"/>
            <w:r w:rsidRPr="008513F2">
              <w:rPr>
                <w:rFonts w:ascii="Arial" w:hAnsi="Arial" w:cs="Arial"/>
                <w:sz w:val="22"/>
                <w:szCs w:val="22"/>
              </w:rPr>
              <w:t xml:space="preserve"> discourse by showcasing Moananui-led, relational approaches. The research addressed policy and practice gaps, advocating for </w:t>
            </w:r>
            <w:proofErr w:type="spellStart"/>
            <w:r w:rsidRPr="008513F2">
              <w:rPr>
                <w:rFonts w:ascii="Arial" w:hAnsi="Arial" w:cs="Arial"/>
                <w:sz w:val="22"/>
                <w:szCs w:val="22"/>
              </w:rPr>
              <w:t>NbS</w:t>
            </w:r>
            <w:proofErr w:type="spellEnd"/>
            <w:r w:rsidRPr="008513F2">
              <w:rPr>
                <w:rFonts w:ascii="Arial" w:hAnsi="Arial" w:cs="Arial"/>
                <w:sz w:val="22"/>
                <w:szCs w:val="22"/>
              </w:rPr>
              <w:t xml:space="preserve"> frameworks that recogni</w:t>
            </w:r>
            <w:r w:rsidRPr="00F355E1">
              <w:rPr>
                <w:rFonts w:ascii="Arial" w:hAnsi="Arial" w:cs="Arial"/>
                <w:sz w:val="22"/>
                <w:szCs w:val="22"/>
              </w:rPr>
              <w:t>s</w:t>
            </w:r>
            <w:r w:rsidRPr="008513F2">
              <w:rPr>
                <w:rFonts w:ascii="Arial" w:hAnsi="Arial" w:cs="Arial"/>
                <w:sz w:val="22"/>
                <w:szCs w:val="22"/>
              </w:rPr>
              <w:t xml:space="preserve">e Indigenous </w:t>
            </w:r>
            <w:r w:rsidR="00B1476B">
              <w:rPr>
                <w:rFonts w:ascii="Arial" w:hAnsi="Arial" w:cs="Arial"/>
                <w:sz w:val="22"/>
                <w:szCs w:val="22"/>
              </w:rPr>
              <w:t>knowledges</w:t>
            </w:r>
            <w:r w:rsidRPr="008513F2">
              <w:rPr>
                <w:rFonts w:ascii="Arial" w:hAnsi="Arial" w:cs="Arial"/>
                <w:sz w:val="22"/>
                <w:szCs w:val="22"/>
              </w:rPr>
              <w:t xml:space="preserve"> and prioriti</w:t>
            </w:r>
            <w:r w:rsidRPr="00F355E1">
              <w:rPr>
                <w:rFonts w:ascii="Arial" w:hAnsi="Arial" w:cs="Arial"/>
                <w:sz w:val="22"/>
                <w:szCs w:val="22"/>
              </w:rPr>
              <w:t>s</w:t>
            </w:r>
            <w:r w:rsidRPr="008513F2">
              <w:rPr>
                <w:rFonts w:ascii="Arial" w:hAnsi="Arial" w:cs="Arial"/>
                <w:sz w:val="22"/>
                <w:szCs w:val="22"/>
              </w:rPr>
              <w:t>e community-led solutions</w:t>
            </w:r>
            <w:r w:rsidR="004B3C53">
              <w:rPr>
                <w:rFonts w:ascii="Arial" w:hAnsi="Arial" w:cs="Arial"/>
                <w:sz w:val="22"/>
                <w:szCs w:val="22"/>
              </w:rPr>
              <w:t xml:space="preserve"> [6]</w:t>
            </w:r>
            <w:r w:rsidRPr="008513F2">
              <w:rPr>
                <w:rFonts w:ascii="Arial" w:hAnsi="Arial" w:cs="Arial"/>
                <w:sz w:val="22"/>
                <w:szCs w:val="22"/>
              </w:rPr>
              <w:t>.</w:t>
            </w:r>
          </w:p>
          <w:p w14:paraId="33039AE5" w14:textId="77777777" w:rsidR="00F355E1" w:rsidRPr="008513F2" w:rsidRDefault="00F355E1" w:rsidP="00F355E1">
            <w:pPr>
              <w:jc w:val="both"/>
              <w:rPr>
                <w:rFonts w:ascii="Arial" w:hAnsi="Arial" w:cs="Arial"/>
                <w:sz w:val="22"/>
                <w:szCs w:val="22"/>
              </w:rPr>
            </w:pPr>
          </w:p>
          <w:p w14:paraId="2C5A1863" w14:textId="77777777" w:rsidR="00F355E1" w:rsidRPr="008513F2" w:rsidRDefault="00F355E1" w:rsidP="00F355E1">
            <w:pPr>
              <w:jc w:val="both"/>
              <w:rPr>
                <w:rFonts w:ascii="Arial" w:hAnsi="Arial" w:cs="Arial"/>
                <w:sz w:val="22"/>
                <w:szCs w:val="22"/>
              </w:rPr>
            </w:pPr>
            <w:r w:rsidRPr="008513F2">
              <w:rPr>
                <w:rFonts w:ascii="Arial" w:hAnsi="Arial" w:cs="Arial"/>
                <w:b/>
                <w:bCs/>
                <w:sz w:val="22"/>
                <w:szCs w:val="22"/>
              </w:rPr>
              <w:t>Methodology</w:t>
            </w:r>
          </w:p>
          <w:p w14:paraId="17665599" w14:textId="0A99D384" w:rsidR="00F355E1" w:rsidRDefault="00F355E1" w:rsidP="00F355E1">
            <w:pPr>
              <w:jc w:val="both"/>
              <w:rPr>
                <w:rFonts w:ascii="Arial" w:hAnsi="Arial" w:cs="Arial"/>
                <w:sz w:val="22"/>
                <w:szCs w:val="22"/>
              </w:rPr>
            </w:pPr>
            <w:r w:rsidRPr="008513F2">
              <w:rPr>
                <w:rFonts w:ascii="Arial" w:hAnsi="Arial" w:cs="Arial"/>
                <w:sz w:val="22"/>
                <w:szCs w:val="22"/>
              </w:rPr>
              <w:t xml:space="preserve">A key </w:t>
            </w:r>
            <w:r w:rsidRPr="00F355E1">
              <w:rPr>
                <w:rFonts w:ascii="Arial" w:hAnsi="Arial" w:cs="Arial"/>
                <w:sz w:val="22"/>
                <w:szCs w:val="22"/>
              </w:rPr>
              <w:t xml:space="preserve">research </w:t>
            </w:r>
            <w:r w:rsidRPr="008513F2">
              <w:rPr>
                <w:rFonts w:ascii="Arial" w:hAnsi="Arial" w:cs="Arial"/>
                <w:sz w:val="22"/>
                <w:szCs w:val="22"/>
              </w:rPr>
              <w:t>lens was socio-ecological justice, recogni</w:t>
            </w:r>
            <w:r w:rsidRPr="00F355E1">
              <w:rPr>
                <w:rFonts w:ascii="Arial" w:hAnsi="Arial" w:cs="Arial"/>
                <w:sz w:val="22"/>
                <w:szCs w:val="22"/>
              </w:rPr>
              <w:t>s</w:t>
            </w:r>
            <w:r w:rsidRPr="008513F2">
              <w:rPr>
                <w:rFonts w:ascii="Arial" w:hAnsi="Arial" w:cs="Arial"/>
                <w:sz w:val="22"/>
                <w:szCs w:val="22"/>
              </w:rPr>
              <w:t xml:space="preserve">ing </w:t>
            </w:r>
            <w:proofErr w:type="spellStart"/>
            <w:r w:rsidRPr="008513F2">
              <w:rPr>
                <w:rFonts w:ascii="Arial" w:hAnsi="Arial" w:cs="Arial"/>
                <w:sz w:val="22"/>
                <w:szCs w:val="22"/>
              </w:rPr>
              <w:t>NbS</w:t>
            </w:r>
            <w:proofErr w:type="spellEnd"/>
            <w:r w:rsidRPr="008513F2">
              <w:rPr>
                <w:rFonts w:ascii="Arial" w:hAnsi="Arial" w:cs="Arial"/>
                <w:sz w:val="22"/>
                <w:szCs w:val="22"/>
              </w:rPr>
              <w:t xml:space="preserve"> must address climate resilience and ongoing inequities</w:t>
            </w:r>
            <w:r w:rsidR="004B3C53">
              <w:rPr>
                <w:rFonts w:ascii="Arial" w:hAnsi="Arial" w:cs="Arial"/>
                <w:sz w:val="22"/>
                <w:szCs w:val="22"/>
              </w:rPr>
              <w:t xml:space="preserve"> [7]</w:t>
            </w:r>
            <w:r w:rsidRPr="008513F2">
              <w:rPr>
                <w:rFonts w:ascii="Arial" w:hAnsi="Arial" w:cs="Arial"/>
                <w:sz w:val="22"/>
                <w:szCs w:val="22"/>
              </w:rPr>
              <w:t>.</w:t>
            </w:r>
            <w:r w:rsidRPr="00F355E1">
              <w:rPr>
                <w:rFonts w:ascii="Arial" w:hAnsi="Arial" w:cs="Arial"/>
                <w:sz w:val="22"/>
                <w:szCs w:val="22"/>
              </w:rPr>
              <w:t xml:space="preserve"> </w:t>
            </w:r>
            <w:r w:rsidRPr="008513F2">
              <w:rPr>
                <w:rFonts w:ascii="Arial" w:hAnsi="Arial" w:cs="Arial"/>
                <w:sz w:val="22"/>
                <w:szCs w:val="22"/>
              </w:rPr>
              <w:t xml:space="preserve">The research used a transdisciplinary methodology, drawing from urban design, landscape architecture, urban ecology, and international development. Case study analysis examined historical and contemporary </w:t>
            </w:r>
            <w:proofErr w:type="spellStart"/>
            <w:r w:rsidRPr="008513F2">
              <w:rPr>
                <w:rFonts w:ascii="Arial" w:hAnsi="Arial" w:cs="Arial"/>
                <w:sz w:val="22"/>
                <w:szCs w:val="22"/>
              </w:rPr>
              <w:t>NbS</w:t>
            </w:r>
            <w:proofErr w:type="spellEnd"/>
            <w:r w:rsidRPr="008513F2">
              <w:rPr>
                <w:rFonts w:ascii="Arial" w:hAnsi="Arial" w:cs="Arial"/>
                <w:sz w:val="22"/>
                <w:szCs w:val="22"/>
              </w:rPr>
              <w:t xml:space="preserve"> across </w:t>
            </w:r>
            <w:proofErr w:type="spellStart"/>
            <w:r w:rsidRPr="008513F2">
              <w:rPr>
                <w:rFonts w:ascii="Arial" w:hAnsi="Arial" w:cs="Arial"/>
                <w:sz w:val="22"/>
                <w:szCs w:val="22"/>
              </w:rPr>
              <w:t>Moananui</w:t>
            </w:r>
            <w:proofErr w:type="spellEnd"/>
            <w:r w:rsidRPr="008513F2">
              <w:rPr>
                <w:rFonts w:ascii="Arial" w:hAnsi="Arial" w:cs="Arial"/>
                <w:sz w:val="22"/>
                <w:szCs w:val="22"/>
              </w:rPr>
              <w:t xml:space="preserve">, focusing on projects integrating Indigenous knowledge. Collaborative engagements with Indigenous communities, design practitioners, and policymakers ensured findings reflected lived experiences and community priorities. Qualitative methods, including interviews, workshops, and policy analysis, provided </w:t>
            </w:r>
            <w:r w:rsidRPr="00F355E1">
              <w:rPr>
                <w:rFonts w:ascii="Arial" w:hAnsi="Arial" w:cs="Arial"/>
                <w:sz w:val="22"/>
                <w:szCs w:val="22"/>
              </w:rPr>
              <w:t xml:space="preserve">additional strategies and </w:t>
            </w:r>
            <w:r w:rsidRPr="008513F2">
              <w:rPr>
                <w:rFonts w:ascii="Arial" w:hAnsi="Arial" w:cs="Arial"/>
                <w:sz w:val="22"/>
                <w:szCs w:val="22"/>
              </w:rPr>
              <w:t xml:space="preserve">insights into implementation challenges. Findings from the international NUWAO design competition were also integrated. </w:t>
            </w:r>
          </w:p>
          <w:p w14:paraId="2BADCA3C" w14:textId="77777777" w:rsidR="00F355E1" w:rsidRPr="008513F2" w:rsidRDefault="00F355E1" w:rsidP="00F355E1">
            <w:pPr>
              <w:jc w:val="both"/>
              <w:rPr>
                <w:rFonts w:ascii="Arial" w:hAnsi="Arial" w:cs="Arial"/>
                <w:sz w:val="22"/>
                <w:szCs w:val="22"/>
              </w:rPr>
            </w:pPr>
          </w:p>
          <w:p w14:paraId="4BEE9AEF" w14:textId="77777777" w:rsidR="00F355E1" w:rsidRPr="008513F2" w:rsidRDefault="00F355E1" w:rsidP="00F355E1">
            <w:pPr>
              <w:jc w:val="both"/>
              <w:rPr>
                <w:rFonts w:ascii="Arial" w:hAnsi="Arial" w:cs="Arial"/>
                <w:sz w:val="22"/>
                <w:szCs w:val="22"/>
              </w:rPr>
            </w:pPr>
            <w:r w:rsidRPr="008513F2">
              <w:rPr>
                <w:rFonts w:ascii="Arial" w:hAnsi="Arial" w:cs="Arial"/>
                <w:b/>
                <w:bCs/>
                <w:sz w:val="22"/>
                <w:szCs w:val="22"/>
              </w:rPr>
              <w:t>Findings</w:t>
            </w:r>
          </w:p>
          <w:p w14:paraId="1BBAA030" w14:textId="25E36B7A" w:rsidR="00F355E1" w:rsidRPr="00F355E1" w:rsidRDefault="00F355E1" w:rsidP="00F355E1">
            <w:pPr>
              <w:jc w:val="both"/>
              <w:rPr>
                <w:rFonts w:ascii="Arial" w:hAnsi="Arial" w:cs="Arial"/>
                <w:sz w:val="22"/>
                <w:szCs w:val="22"/>
              </w:rPr>
            </w:pPr>
            <w:r w:rsidRPr="008513F2">
              <w:rPr>
                <w:rFonts w:ascii="Arial" w:hAnsi="Arial" w:cs="Arial"/>
                <w:sz w:val="22"/>
                <w:szCs w:val="22"/>
              </w:rPr>
              <w:t xml:space="preserve">Findings reveal that Pacific communities have long </w:t>
            </w:r>
            <w:r w:rsidRPr="00F355E1">
              <w:rPr>
                <w:rFonts w:ascii="Arial" w:hAnsi="Arial" w:cs="Arial"/>
                <w:sz w:val="22"/>
                <w:szCs w:val="22"/>
              </w:rPr>
              <w:t>practised</w:t>
            </w:r>
            <w:r w:rsidRPr="008513F2">
              <w:rPr>
                <w:rFonts w:ascii="Arial" w:hAnsi="Arial" w:cs="Arial"/>
                <w:sz w:val="22"/>
                <w:szCs w:val="22"/>
              </w:rPr>
              <w:t xml:space="preserve"> </w:t>
            </w:r>
            <w:proofErr w:type="spellStart"/>
            <w:r w:rsidRPr="008513F2">
              <w:rPr>
                <w:rFonts w:ascii="Arial" w:hAnsi="Arial" w:cs="Arial"/>
                <w:sz w:val="22"/>
                <w:szCs w:val="22"/>
              </w:rPr>
              <w:t>NbS</w:t>
            </w:r>
            <w:proofErr w:type="spellEnd"/>
            <w:r w:rsidRPr="008513F2">
              <w:rPr>
                <w:rFonts w:ascii="Arial" w:hAnsi="Arial" w:cs="Arial"/>
                <w:sz w:val="22"/>
                <w:szCs w:val="22"/>
              </w:rPr>
              <w:t xml:space="preserve"> through traditional ecological knowledge</w:t>
            </w:r>
            <w:r w:rsidRPr="00F355E1">
              <w:rPr>
                <w:rFonts w:ascii="Arial" w:hAnsi="Arial" w:cs="Arial"/>
                <w:sz w:val="22"/>
                <w:szCs w:val="22"/>
              </w:rPr>
              <w:t xml:space="preserve"> across </w:t>
            </w:r>
            <w:r w:rsidR="005B0419">
              <w:rPr>
                <w:rFonts w:ascii="Arial" w:hAnsi="Arial" w:cs="Arial"/>
                <w:sz w:val="22"/>
                <w:szCs w:val="22"/>
              </w:rPr>
              <w:t>ridge-to-reef</w:t>
            </w:r>
            <w:r w:rsidRPr="00F355E1">
              <w:rPr>
                <w:rFonts w:ascii="Arial" w:hAnsi="Arial" w:cs="Arial"/>
                <w:sz w:val="22"/>
                <w:szCs w:val="22"/>
              </w:rPr>
              <w:t xml:space="preserve"> scales, </w:t>
            </w:r>
            <w:r w:rsidRPr="008513F2">
              <w:rPr>
                <w:rFonts w:ascii="Arial" w:hAnsi="Arial" w:cs="Arial"/>
                <w:sz w:val="22"/>
                <w:szCs w:val="22"/>
              </w:rPr>
              <w:t xml:space="preserve">vital for urban adaptation. Successful </w:t>
            </w:r>
            <w:proofErr w:type="spellStart"/>
            <w:r w:rsidRPr="008513F2">
              <w:rPr>
                <w:rFonts w:ascii="Arial" w:hAnsi="Arial" w:cs="Arial"/>
                <w:sz w:val="22"/>
                <w:szCs w:val="22"/>
              </w:rPr>
              <w:t>NbS</w:t>
            </w:r>
            <w:proofErr w:type="spellEnd"/>
            <w:r w:rsidRPr="008513F2">
              <w:rPr>
                <w:rFonts w:ascii="Arial" w:hAnsi="Arial" w:cs="Arial"/>
                <w:sz w:val="22"/>
                <w:szCs w:val="22"/>
              </w:rPr>
              <w:t xml:space="preserve"> require approaches aligned with Indigenous values and relationships to place. The </w:t>
            </w:r>
            <w:r w:rsidRPr="00F355E1">
              <w:rPr>
                <w:rFonts w:ascii="Arial" w:hAnsi="Arial" w:cs="Arial"/>
                <w:sz w:val="22"/>
                <w:szCs w:val="22"/>
              </w:rPr>
              <w:t>research</w:t>
            </w:r>
            <w:r w:rsidRPr="008513F2">
              <w:rPr>
                <w:rFonts w:ascii="Arial" w:hAnsi="Arial" w:cs="Arial"/>
                <w:sz w:val="22"/>
                <w:szCs w:val="22"/>
              </w:rPr>
              <w:t xml:space="preserve"> </w:t>
            </w:r>
            <w:r w:rsidRPr="00F355E1">
              <w:rPr>
                <w:rFonts w:ascii="Arial" w:hAnsi="Arial" w:cs="Arial"/>
                <w:sz w:val="22"/>
                <w:szCs w:val="22"/>
              </w:rPr>
              <w:t>found that</w:t>
            </w:r>
            <w:r w:rsidRPr="008513F2">
              <w:rPr>
                <w:rFonts w:ascii="Arial" w:hAnsi="Arial" w:cs="Arial"/>
                <w:sz w:val="22"/>
                <w:szCs w:val="22"/>
              </w:rPr>
              <w:t xml:space="preserve"> the importance of process in </w:t>
            </w:r>
            <w:proofErr w:type="spellStart"/>
            <w:r w:rsidRPr="008513F2">
              <w:rPr>
                <w:rFonts w:ascii="Arial" w:hAnsi="Arial" w:cs="Arial"/>
                <w:sz w:val="22"/>
                <w:szCs w:val="22"/>
              </w:rPr>
              <w:t>NbS</w:t>
            </w:r>
            <w:proofErr w:type="spellEnd"/>
            <w:r w:rsidRPr="008513F2">
              <w:rPr>
                <w:rFonts w:ascii="Arial" w:hAnsi="Arial" w:cs="Arial"/>
                <w:sz w:val="22"/>
                <w:szCs w:val="22"/>
              </w:rPr>
              <w:t xml:space="preserve"> implementation</w:t>
            </w:r>
            <w:r w:rsidR="00E90A24">
              <w:rPr>
                <w:rFonts w:ascii="Arial" w:hAnsi="Arial" w:cs="Arial"/>
                <w:sz w:val="22"/>
                <w:szCs w:val="22"/>
              </w:rPr>
              <w:t xml:space="preserve"> was key</w:t>
            </w:r>
            <w:r w:rsidRPr="00F355E1">
              <w:rPr>
                <w:rFonts w:ascii="Arial" w:hAnsi="Arial" w:cs="Arial"/>
                <w:sz w:val="22"/>
                <w:szCs w:val="22"/>
              </w:rPr>
              <w:t xml:space="preserve">; </w:t>
            </w:r>
            <w:r w:rsidRPr="008513F2">
              <w:rPr>
                <w:rFonts w:ascii="Arial" w:hAnsi="Arial" w:cs="Arial"/>
                <w:sz w:val="22"/>
                <w:szCs w:val="22"/>
              </w:rPr>
              <w:t>how solutions are co-designed, governed, and maintained</w:t>
            </w:r>
            <w:r w:rsidRPr="00F355E1">
              <w:rPr>
                <w:rFonts w:ascii="Arial" w:hAnsi="Arial" w:cs="Arial"/>
                <w:sz w:val="22"/>
                <w:szCs w:val="22"/>
              </w:rPr>
              <w:t>,</w:t>
            </w:r>
            <w:r w:rsidRPr="008513F2">
              <w:rPr>
                <w:rFonts w:ascii="Arial" w:hAnsi="Arial" w:cs="Arial"/>
                <w:sz w:val="22"/>
                <w:szCs w:val="22"/>
              </w:rPr>
              <w:t xml:space="preserve"> is as crucial as physical </w:t>
            </w:r>
            <w:r w:rsidRPr="008513F2">
              <w:rPr>
                <w:rFonts w:ascii="Arial" w:hAnsi="Arial" w:cs="Arial"/>
                <w:sz w:val="22"/>
                <w:szCs w:val="22"/>
              </w:rPr>
              <w:lastRenderedPageBreak/>
              <w:t xml:space="preserve">outcomes. Additionally, </w:t>
            </w:r>
            <w:proofErr w:type="spellStart"/>
            <w:r w:rsidRPr="008513F2">
              <w:rPr>
                <w:rFonts w:ascii="Arial" w:hAnsi="Arial" w:cs="Arial"/>
                <w:sz w:val="22"/>
                <w:szCs w:val="22"/>
              </w:rPr>
              <w:t>NbS</w:t>
            </w:r>
            <w:proofErr w:type="spellEnd"/>
            <w:r w:rsidRPr="008513F2">
              <w:rPr>
                <w:rFonts w:ascii="Arial" w:hAnsi="Arial" w:cs="Arial"/>
                <w:sz w:val="22"/>
                <w:szCs w:val="22"/>
              </w:rPr>
              <w:t xml:space="preserve"> must be integrated into broader urban planning, not treated as isolated interventions. As </w:t>
            </w:r>
            <w:proofErr w:type="spellStart"/>
            <w:r w:rsidRPr="008513F2">
              <w:rPr>
                <w:rFonts w:ascii="Arial" w:hAnsi="Arial" w:cs="Arial"/>
                <w:sz w:val="22"/>
                <w:szCs w:val="22"/>
              </w:rPr>
              <w:t>Moananui</w:t>
            </w:r>
            <w:proofErr w:type="spellEnd"/>
            <w:r w:rsidRPr="008513F2">
              <w:rPr>
                <w:rFonts w:ascii="Arial" w:hAnsi="Arial" w:cs="Arial"/>
                <w:sz w:val="22"/>
                <w:szCs w:val="22"/>
              </w:rPr>
              <w:t xml:space="preserve"> cities grow, embedding </w:t>
            </w:r>
            <w:proofErr w:type="spellStart"/>
            <w:r w:rsidRPr="008513F2">
              <w:rPr>
                <w:rFonts w:ascii="Arial" w:hAnsi="Arial" w:cs="Arial"/>
                <w:sz w:val="22"/>
                <w:szCs w:val="22"/>
              </w:rPr>
              <w:t>NbS</w:t>
            </w:r>
            <w:proofErr w:type="spellEnd"/>
            <w:r w:rsidRPr="008513F2">
              <w:rPr>
                <w:rFonts w:ascii="Arial" w:hAnsi="Arial" w:cs="Arial"/>
                <w:sz w:val="22"/>
                <w:szCs w:val="22"/>
              </w:rPr>
              <w:t xml:space="preserve"> within infrastructure and architecture is essential for culturally meaningful and community-driven adaptation.</w:t>
            </w:r>
          </w:p>
          <w:p w14:paraId="61A01159" w14:textId="77777777" w:rsidR="00F355E1" w:rsidRPr="008513F2" w:rsidRDefault="00F355E1" w:rsidP="00F355E1">
            <w:pPr>
              <w:jc w:val="both"/>
              <w:rPr>
                <w:rFonts w:ascii="Arial" w:hAnsi="Arial" w:cs="Arial"/>
                <w:sz w:val="22"/>
                <w:szCs w:val="22"/>
              </w:rPr>
            </w:pPr>
          </w:p>
          <w:p w14:paraId="54C68136" w14:textId="77777777" w:rsidR="00F355E1" w:rsidRPr="008513F2" w:rsidRDefault="00F355E1" w:rsidP="00F355E1">
            <w:pPr>
              <w:jc w:val="both"/>
              <w:rPr>
                <w:rFonts w:ascii="Arial" w:hAnsi="Arial" w:cs="Arial"/>
                <w:sz w:val="22"/>
                <w:szCs w:val="22"/>
              </w:rPr>
            </w:pPr>
            <w:r w:rsidRPr="008513F2">
              <w:rPr>
                <w:rFonts w:ascii="Arial" w:hAnsi="Arial" w:cs="Arial"/>
                <w:b/>
                <w:bCs/>
                <w:sz w:val="22"/>
                <w:szCs w:val="22"/>
              </w:rPr>
              <w:t>Significance of the Work for Policy and Practice</w:t>
            </w:r>
          </w:p>
          <w:p w14:paraId="5E57D473" w14:textId="57D7F7A5" w:rsidR="00F355E1" w:rsidRDefault="00F355E1" w:rsidP="00F355E1">
            <w:pPr>
              <w:jc w:val="both"/>
              <w:rPr>
                <w:rFonts w:ascii="Arial" w:hAnsi="Arial" w:cs="Arial"/>
                <w:sz w:val="22"/>
                <w:szCs w:val="22"/>
              </w:rPr>
            </w:pPr>
            <w:r w:rsidRPr="008513F2">
              <w:rPr>
                <w:rFonts w:ascii="Arial" w:hAnsi="Arial" w:cs="Arial"/>
                <w:sz w:val="22"/>
                <w:szCs w:val="22"/>
              </w:rPr>
              <w:t xml:space="preserve">This research informs urban policy by advocating for </w:t>
            </w:r>
            <w:proofErr w:type="spellStart"/>
            <w:r w:rsidRPr="008513F2">
              <w:rPr>
                <w:rFonts w:ascii="Arial" w:hAnsi="Arial" w:cs="Arial"/>
                <w:sz w:val="22"/>
                <w:szCs w:val="22"/>
              </w:rPr>
              <w:t>NbS</w:t>
            </w:r>
            <w:proofErr w:type="spellEnd"/>
            <w:r w:rsidRPr="008513F2">
              <w:rPr>
                <w:rFonts w:ascii="Arial" w:hAnsi="Arial" w:cs="Arial"/>
                <w:sz w:val="22"/>
                <w:szCs w:val="22"/>
              </w:rPr>
              <w:t xml:space="preserve"> that </w:t>
            </w:r>
            <w:r w:rsidRPr="00F355E1">
              <w:rPr>
                <w:rFonts w:ascii="Arial" w:hAnsi="Arial" w:cs="Arial"/>
                <w:sz w:val="22"/>
                <w:szCs w:val="22"/>
              </w:rPr>
              <w:t>centre</w:t>
            </w:r>
            <w:r w:rsidRPr="008513F2">
              <w:rPr>
                <w:rFonts w:ascii="Arial" w:hAnsi="Arial" w:cs="Arial"/>
                <w:sz w:val="22"/>
                <w:szCs w:val="22"/>
              </w:rPr>
              <w:t xml:space="preserve"> Indigenous knowledge and justice in climate adaptation. It provides practitioners with frameworks for designing effective culturally</w:t>
            </w:r>
            <w:r w:rsidR="002D4A12">
              <w:rPr>
                <w:rFonts w:ascii="Arial" w:hAnsi="Arial" w:cs="Arial"/>
                <w:sz w:val="22"/>
                <w:szCs w:val="22"/>
              </w:rPr>
              <w:t xml:space="preserve"> </w:t>
            </w:r>
            <w:r w:rsidRPr="008513F2">
              <w:rPr>
                <w:rFonts w:ascii="Arial" w:hAnsi="Arial" w:cs="Arial"/>
                <w:sz w:val="22"/>
                <w:szCs w:val="22"/>
              </w:rPr>
              <w:t xml:space="preserve">embedded </w:t>
            </w:r>
            <w:proofErr w:type="spellStart"/>
            <w:r w:rsidRPr="008513F2">
              <w:rPr>
                <w:rFonts w:ascii="Arial" w:hAnsi="Arial" w:cs="Arial"/>
                <w:sz w:val="22"/>
                <w:szCs w:val="22"/>
              </w:rPr>
              <w:t>NbS</w:t>
            </w:r>
            <w:proofErr w:type="spellEnd"/>
            <w:r w:rsidRPr="008513F2">
              <w:rPr>
                <w:rFonts w:ascii="Arial" w:hAnsi="Arial" w:cs="Arial"/>
                <w:sz w:val="22"/>
                <w:szCs w:val="22"/>
              </w:rPr>
              <w:t xml:space="preserve">. </w:t>
            </w:r>
            <w:r w:rsidR="002D4A12">
              <w:rPr>
                <w:rFonts w:ascii="Arial" w:hAnsi="Arial" w:cs="Arial"/>
                <w:sz w:val="22"/>
                <w:szCs w:val="22"/>
              </w:rPr>
              <w:t>F</w:t>
            </w:r>
            <w:r w:rsidRPr="008513F2">
              <w:rPr>
                <w:rFonts w:ascii="Arial" w:hAnsi="Arial" w:cs="Arial"/>
                <w:sz w:val="22"/>
                <w:szCs w:val="22"/>
              </w:rPr>
              <w:t xml:space="preserve">indings reinforce the necessity of co-designed and community-led </w:t>
            </w:r>
            <w:proofErr w:type="spellStart"/>
            <w:r w:rsidRPr="008513F2">
              <w:rPr>
                <w:rFonts w:ascii="Arial" w:hAnsi="Arial" w:cs="Arial"/>
                <w:sz w:val="22"/>
                <w:szCs w:val="22"/>
              </w:rPr>
              <w:t>NbS</w:t>
            </w:r>
            <w:proofErr w:type="spellEnd"/>
            <w:r w:rsidRPr="008513F2">
              <w:rPr>
                <w:rFonts w:ascii="Arial" w:hAnsi="Arial" w:cs="Arial"/>
                <w:sz w:val="22"/>
                <w:szCs w:val="22"/>
              </w:rPr>
              <w:t>, recogni</w:t>
            </w:r>
            <w:r w:rsidRPr="00F355E1">
              <w:rPr>
                <w:rFonts w:ascii="Arial" w:hAnsi="Arial" w:cs="Arial"/>
                <w:sz w:val="22"/>
                <w:szCs w:val="22"/>
              </w:rPr>
              <w:t>s</w:t>
            </w:r>
            <w:r w:rsidRPr="008513F2">
              <w:rPr>
                <w:rFonts w:ascii="Arial" w:hAnsi="Arial" w:cs="Arial"/>
                <w:sz w:val="22"/>
                <w:szCs w:val="22"/>
              </w:rPr>
              <w:t xml:space="preserve">ing Indigenous leadership as central to resilience. </w:t>
            </w:r>
            <w:r w:rsidR="00336D13">
              <w:rPr>
                <w:rFonts w:ascii="Arial" w:hAnsi="Arial" w:cs="Arial"/>
                <w:sz w:val="22"/>
                <w:szCs w:val="22"/>
              </w:rPr>
              <w:t>I</w:t>
            </w:r>
            <w:r w:rsidRPr="008513F2">
              <w:rPr>
                <w:rFonts w:ascii="Arial" w:hAnsi="Arial" w:cs="Arial"/>
                <w:sz w:val="22"/>
                <w:szCs w:val="22"/>
              </w:rPr>
              <w:t xml:space="preserve">nsights for policymakers and </w:t>
            </w:r>
            <w:r w:rsidR="00336D13">
              <w:rPr>
                <w:rFonts w:ascii="Arial" w:hAnsi="Arial" w:cs="Arial"/>
                <w:sz w:val="22"/>
                <w:szCs w:val="22"/>
              </w:rPr>
              <w:t>designers</w:t>
            </w:r>
            <w:r w:rsidRPr="008513F2">
              <w:rPr>
                <w:rFonts w:ascii="Arial" w:hAnsi="Arial" w:cs="Arial"/>
                <w:sz w:val="22"/>
                <w:szCs w:val="22"/>
              </w:rPr>
              <w:t xml:space="preserve"> aiming to create just, resilient, and ecologically connected cities across </w:t>
            </w:r>
            <w:proofErr w:type="spellStart"/>
            <w:r w:rsidRPr="008513F2">
              <w:rPr>
                <w:rFonts w:ascii="Arial" w:hAnsi="Arial" w:cs="Arial"/>
                <w:sz w:val="22"/>
                <w:szCs w:val="22"/>
              </w:rPr>
              <w:t>Moananui</w:t>
            </w:r>
            <w:proofErr w:type="spellEnd"/>
            <w:r w:rsidRPr="008513F2">
              <w:rPr>
                <w:rFonts w:ascii="Arial" w:hAnsi="Arial" w:cs="Arial"/>
                <w:sz w:val="22"/>
                <w:szCs w:val="22"/>
              </w:rPr>
              <w:t xml:space="preserve"> </w:t>
            </w:r>
            <w:r w:rsidR="00336D13">
              <w:rPr>
                <w:rFonts w:ascii="Arial" w:hAnsi="Arial" w:cs="Arial"/>
                <w:sz w:val="22"/>
                <w:szCs w:val="22"/>
              </w:rPr>
              <w:t>are offered</w:t>
            </w:r>
            <w:r w:rsidRPr="008513F2">
              <w:rPr>
                <w:rFonts w:ascii="Arial" w:hAnsi="Arial" w:cs="Arial"/>
                <w:sz w:val="22"/>
                <w:szCs w:val="22"/>
              </w:rPr>
              <w:t>.</w:t>
            </w:r>
          </w:p>
          <w:p w14:paraId="5B3B402E" w14:textId="77777777" w:rsidR="00332EA4" w:rsidRDefault="00332EA4" w:rsidP="00F355E1">
            <w:pPr>
              <w:jc w:val="both"/>
              <w:rPr>
                <w:rFonts w:ascii="Arial" w:hAnsi="Arial" w:cs="Arial"/>
                <w:sz w:val="22"/>
                <w:szCs w:val="22"/>
              </w:rPr>
            </w:pPr>
          </w:p>
          <w:p w14:paraId="7E6CC2B8" w14:textId="0DA728D6" w:rsidR="00332EA4" w:rsidRPr="00332EA4" w:rsidRDefault="00332EA4" w:rsidP="00F355E1">
            <w:pPr>
              <w:jc w:val="both"/>
              <w:rPr>
                <w:rFonts w:ascii="Arial" w:hAnsi="Arial" w:cs="Arial"/>
                <w:b/>
                <w:bCs/>
                <w:sz w:val="22"/>
                <w:szCs w:val="22"/>
              </w:rPr>
            </w:pPr>
            <w:r w:rsidRPr="00332EA4">
              <w:rPr>
                <w:rFonts w:ascii="Arial" w:hAnsi="Arial" w:cs="Arial"/>
                <w:b/>
                <w:bCs/>
                <w:sz w:val="22"/>
                <w:szCs w:val="22"/>
              </w:rPr>
              <w:t>References</w:t>
            </w:r>
          </w:p>
          <w:p w14:paraId="3696CE25" w14:textId="25DA0CF2" w:rsidR="00332EA4" w:rsidRPr="007E6D92" w:rsidRDefault="00493C1E" w:rsidP="007E6D92">
            <w:pPr>
              <w:pStyle w:val="ListParagraph"/>
              <w:numPr>
                <w:ilvl w:val="0"/>
                <w:numId w:val="4"/>
              </w:numPr>
              <w:jc w:val="both"/>
              <w:rPr>
                <w:rFonts w:ascii="Arial" w:hAnsi="Arial" w:cs="Arial"/>
                <w:sz w:val="22"/>
                <w:szCs w:val="22"/>
                <w:lang w:val="en-CA"/>
              </w:rPr>
            </w:pPr>
            <w:r>
              <w:rPr>
                <w:rFonts w:ascii="Arial" w:hAnsi="Arial" w:cs="Arial"/>
                <w:sz w:val="22"/>
                <w:szCs w:val="22"/>
                <w:lang w:val="en-CA"/>
              </w:rPr>
              <w:t xml:space="preserve">Kumar, L., </w:t>
            </w:r>
            <w:r w:rsidRPr="00493C1E">
              <w:rPr>
                <w:rFonts w:ascii="Arial" w:hAnsi="Arial" w:cs="Arial"/>
                <w:sz w:val="22"/>
                <w:szCs w:val="22"/>
                <w:lang w:val="en-CA"/>
              </w:rPr>
              <w:t>Jayasinghe, S., Gopalakrishnan, T., &amp; Nunn, P. D. (2020). </w:t>
            </w:r>
            <w:r w:rsidRPr="00493C1E">
              <w:rPr>
                <w:rFonts w:ascii="Arial" w:hAnsi="Arial" w:cs="Arial"/>
                <w:i/>
                <w:iCs/>
                <w:sz w:val="22"/>
                <w:szCs w:val="22"/>
                <w:lang w:val="en-CA"/>
              </w:rPr>
              <w:t>Climate change and impacts in the Pacific</w:t>
            </w:r>
            <w:r w:rsidRPr="00493C1E">
              <w:rPr>
                <w:rFonts w:ascii="Arial" w:hAnsi="Arial" w:cs="Arial"/>
                <w:sz w:val="22"/>
                <w:szCs w:val="22"/>
                <w:lang w:val="en-CA"/>
              </w:rPr>
              <w:t xml:space="preserve">. L. Kumar (Ed.). Cham, Switzerland: </w:t>
            </w:r>
            <w:proofErr w:type="spellStart"/>
            <w:r w:rsidRPr="00493C1E">
              <w:rPr>
                <w:rFonts w:ascii="Arial" w:hAnsi="Arial" w:cs="Arial"/>
                <w:sz w:val="22"/>
                <w:szCs w:val="22"/>
                <w:lang w:val="en-CA"/>
              </w:rPr>
              <w:t>Springer.</w:t>
            </w:r>
            <w:r w:rsidR="00332EA4" w:rsidRPr="007E6D92">
              <w:rPr>
                <w:rFonts w:ascii="Arial" w:hAnsi="Arial" w:cs="Arial"/>
                <w:sz w:val="22"/>
                <w:szCs w:val="22"/>
                <w:lang w:val="en-CA"/>
              </w:rPr>
              <w:t>Blaschke</w:t>
            </w:r>
            <w:proofErr w:type="spellEnd"/>
            <w:r w:rsidR="00332EA4" w:rsidRPr="007E6D92">
              <w:rPr>
                <w:rFonts w:ascii="Arial" w:hAnsi="Arial" w:cs="Arial"/>
                <w:sz w:val="22"/>
                <w:szCs w:val="22"/>
                <w:lang w:val="en-CA"/>
              </w:rPr>
              <w:t>, P., Gawler, S., Kiddle, G.L., Loubser, D., &amp; Pedersen Zari, M. (2019). Ocean Cities: Sustainable Urban Development for Islands. Regional Policy Guide. A Report for United Nations Economic and Social Commission for Asia and the Pacific (UNESCAP).</w:t>
            </w:r>
          </w:p>
          <w:p w14:paraId="3066DB03" w14:textId="40FED5B2" w:rsidR="00284A9F" w:rsidRPr="008321E3" w:rsidRDefault="007E6D92" w:rsidP="007F7717">
            <w:pPr>
              <w:pStyle w:val="ListParagraph"/>
              <w:numPr>
                <w:ilvl w:val="0"/>
                <w:numId w:val="4"/>
              </w:numPr>
              <w:jc w:val="both"/>
              <w:rPr>
                <w:rFonts w:ascii="Arial" w:hAnsi="Arial" w:cs="Arial"/>
                <w:sz w:val="22"/>
                <w:szCs w:val="22"/>
              </w:rPr>
            </w:pPr>
            <w:r w:rsidRPr="007E6D92">
              <w:rPr>
                <w:rFonts w:ascii="Arial" w:hAnsi="Arial" w:cs="Arial"/>
                <w:sz w:val="22"/>
                <w:szCs w:val="22"/>
                <w:lang w:val="en-CA"/>
              </w:rPr>
              <w:t>Pedersen Zari, M., Kiddle, G.L., Blaschke, P., Gawler, S., &amp; Loubser, D. (2019). Utilising nature-based solutions to increase resilience in Pacific Ocean Cities.</w:t>
            </w:r>
            <w:r w:rsidRPr="007E6D92">
              <w:rPr>
                <w:rFonts w:ascii="Arial" w:hAnsi="Arial" w:cs="Arial"/>
                <w:i/>
                <w:iCs/>
                <w:sz w:val="22"/>
                <w:szCs w:val="22"/>
                <w:lang w:val="en-CA"/>
              </w:rPr>
              <w:t xml:space="preserve"> Ecosystem Services</w:t>
            </w:r>
            <w:r w:rsidRPr="007E6D92">
              <w:rPr>
                <w:rFonts w:ascii="Arial" w:hAnsi="Arial" w:cs="Arial"/>
                <w:sz w:val="22"/>
                <w:szCs w:val="22"/>
                <w:lang w:val="en-CA"/>
              </w:rPr>
              <w:t>, 38, 100968.</w:t>
            </w:r>
          </w:p>
          <w:p w14:paraId="34D17F0D" w14:textId="00C9A72B" w:rsidR="008321E3" w:rsidRPr="007F7717" w:rsidRDefault="00617F95" w:rsidP="007F7717">
            <w:pPr>
              <w:pStyle w:val="ListParagraph"/>
              <w:numPr>
                <w:ilvl w:val="0"/>
                <w:numId w:val="4"/>
              </w:numPr>
              <w:jc w:val="both"/>
              <w:rPr>
                <w:rFonts w:ascii="Arial" w:hAnsi="Arial" w:cs="Arial"/>
                <w:sz w:val="22"/>
                <w:szCs w:val="22"/>
              </w:rPr>
            </w:pPr>
            <w:r w:rsidRPr="00617F95">
              <w:rPr>
                <w:rFonts w:ascii="Arial" w:hAnsi="Arial" w:cs="Arial"/>
                <w:sz w:val="22"/>
                <w:szCs w:val="22"/>
                <w:lang w:val="en-CA"/>
              </w:rPr>
              <w:t>Blaschke, P., Gawler, S., Kiddle, G.L., Loubser, D., &amp; Pedersen Zari, M. (2019). Ocean Cities: Sustainable Urban Development for Islands. Regional Policy Guide. A Report for United Nations Economic and Social Commission for Asia and the Pacific (UNESCAP).</w:t>
            </w:r>
          </w:p>
          <w:p w14:paraId="49D62ACC" w14:textId="77777777" w:rsidR="00F7572E" w:rsidRPr="00570017" w:rsidRDefault="00284A9F" w:rsidP="00284A9F">
            <w:pPr>
              <w:pStyle w:val="ListParagraph"/>
              <w:numPr>
                <w:ilvl w:val="0"/>
                <w:numId w:val="4"/>
              </w:numPr>
              <w:jc w:val="both"/>
              <w:rPr>
                <w:rFonts w:ascii="Arial" w:hAnsi="Arial" w:cs="Arial"/>
                <w:sz w:val="22"/>
                <w:szCs w:val="22"/>
              </w:rPr>
            </w:pPr>
            <w:r>
              <w:rPr>
                <w:rFonts w:ascii="Arial" w:hAnsi="Arial" w:cs="Arial"/>
                <w:sz w:val="22"/>
                <w:szCs w:val="22"/>
                <w:lang w:val="en-CA"/>
              </w:rPr>
              <w:t>M</w:t>
            </w:r>
            <w:r w:rsidRPr="00284A9F">
              <w:rPr>
                <w:rFonts w:ascii="Arial" w:hAnsi="Arial" w:cs="Arial"/>
                <w:sz w:val="22"/>
                <w:szCs w:val="22"/>
                <w:lang w:val="en-CA"/>
              </w:rPr>
              <w:t>ihaere, S., Holman-Wharehoka, M., Mataroa, J., Kiddle, G.L., Pedersen Zari, M., Blaschke, P., &amp; Bloomfield, S. (2024). Centring localised Indigenous concepts of wellbeing in urban nature-based solutions for climate change adaptation: Case studies from Aotearoa New Zealand and the Cook Islands. Frontiers in Environmental Science, 12, 1278235.</w:t>
            </w:r>
          </w:p>
          <w:p w14:paraId="69500E02" w14:textId="2591F3FA" w:rsidR="00570017" w:rsidRPr="00F7572E" w:rsidRDefault="00570017" w:rsidP="00284A9F">
            <w:pPr>
              <w:pStyle w:val="ListParagraph"/>
              <w:numPr>
                <w:ilvl w:val="0"/>
                <w:numId w:val="4"/>
              </w:numPr>
              <w:jc w:val="both"/>
              <w:rPr>
                <w:rFonts w:ascii="Arial" w:hAnsi="Arial" w:cs="Arial"/>
                <w:sz w:val="22"/>
                <w:szCs w:val="22"/>
              </w:rPr>
            </w:pPr>
            <w:r w:rsidRPr="00570017">
              <w:rPr>
                <w:rFonts w:ascii="Arial" w:hAnsi="Arial" w:cs="Arial"/>
                <w:sz w:val="22"/>
                <w:szCs w:val="22"/>
                <w:lang w:val="en-CA"/>
              </w:rPr>
              <w:t xml:space="preserve">Beamer, K., Tau, T.M. &amp; </w:t>
            </w:r>
            <w:proofErr w:type="spellStart"/>
            <w:r w:rsidRPr="00570017">
              <w:rPr>
                <w:rFonts w:ascii="Arial" w:hAnsi="Arial" w:cs="Arial"/>
                <w:sz w:val="22"/>
                <w:szCs w:val="22"/>
                <w:lang w:val="en-CA"/>
              </w:rPr>
              <w:t>Vitousek</w:t>
            </w:r>
            <w:proofErr w:type="spellEnd"/>
            <w:r w:rsidRPr="00570017">
              <w:rPr>
                <w:rFonts w:ascii="Arial" w:hAnsi="Arial" w:cs="Arial"/>
                <w:sz w:val="22"/>
                <w:szCs w:val="22"/>
                <w:lang w:val="en-CA"/>
              </w:rPr>
              <w:t>, P. M. (2022). Islands and cultures: How Pacific Islands provide paths toward sustainability. Yale University Press.</w:t>
            </w:r>
          </w:p>
          <w:p w14:paraId="58D871B0" w14:textId="77777777" w:rsidR="00B47820" w:rsidRPr="00B47820" w:rsidRDefault="00F7572E" w:rsidP="00284A9F">
            <w:pPr>
              <w:pStyle w:val="ListParagraph"/>
              <w:numPr>
                <w:ilvl w:val="0"/>
                <w:numId w:val="4"/>
              </w:numPr>
              <w:jc w:val="both"/>
              <w:rPr>
                <w:rFonts w:ascii="Arial" w:hAnsi="Arial" w:cs="Arial"/>
                <w:sz w:val="22"/>
                <w:szCs w:val="22"/>
              </w:rPr>
            </w:pPr>
            <w:r w:rsidRPr="00F7572E">
              <w:rPr>
                <w:rFonts w:ascii="Arial" w:hAnsi="Arial" w:cs="Arial"/>
                <w:sz w:val="22"/>
                <w:szCs w:val="22"/>
                <w:lang w:val="en-CA"/>
              </w:rPr>
              <w:t>Pedersen Zari. M., G.L Kiddle; V. Chanse; S. Bloomfield; A. Latai-Niusulu; M. Abbott; P. Blaschke; S. Mihaere; O. Brockie; M. Grimshaw; A. Platje; K. Varshney; S. Ershadi (2024). NUWAO Nature-based Solutions Design Guide</w:t>
            </w:r>
            <w:r>
              <w:rPr>
                <w:rFonts w:ascii="Arial" w:hAnsi="Arial" w:cs="Arial"/>
                <w:sz w:val="22"/>
                <w:szCs w:val="22"/>
                <w:lang w:val="en-CA"/>
              </w:rPr>
              <w:t xml:space="preserve"> for </w:t>
            </w:r>
            <w:proofErr w:type="spellStart"/>
            <w:r>
              <w:rPr>
                <w:rFonts w:ascii="Arial" w:hAnsi="Arial" w:cs="Arial"/>
                <w:sz w:val="22"/>
                <w:szCs w:val="22"/>
                <w:lang w:val="en-CA"/>
              </w:rPr>
              <w:t>Moananui</w:t>
            </w:r>
            <w:proofErr w:type="spellEnd"/>
            <w:r>
              <w:rPr>
                <w:rFonts w:ascii="Arial" w:hAnsi="Arial" w:cs="Arial"/>
                <w:sz w:val="22"/>
                <w:szCs w:val="22"/>
                <w:lang w:val="en-CA"/>
              </w:rPr>
              <w:t xml:space="preserve"> Oceania</w:t>
            </w:r>
            <w:r w:rsidRPr="00F7572E">
              <w:rPr>
                <w:rFonts w:ascii="Arial" w:hAnsi="Arial" w:cs="Arial"/>
                <w:sz w:val="22"/>
                <w:szCs w:val="22"/>
                <w:lang w:val="en-CA"/>
              </w:rPr>
              <w:t>. Auckland: NUWAO. Available online at </w:t>
            </w:r>
            <w:hyperlink r:id="rId8" w:history="1">
              <w:r w:rsidRPr="000214BE">
                <w:rPr>
                  <w:rStyle w:val="Hyperlink"/>
                  <w:rFonts w:ascii="Arial" w:hAnsi="Arial" w:cs="Arial"/>
                  <w:sz w:val="22"/>
                  <w:szCs w:val="22"/>
                  <w:lang w:val="en-CA"/>
                </w:rPr>
                <w:t>www.nuwao.org.nz</w:t>
              </w:r>
            </w:hyperlink>
            <w:r w:rsidRPr="00F7572E">
              <w:rPr>
                <w:rFonts w:ascii="Arial" w:hAnsi="Arial" w:cs="Arial"/>
                <w:sz w:val="22"/>
                <w:szCs w:val="22"/>
                <w:lang w:val="en-CA"/>
              </w:rPr>
              <w:t>. </w:t>
            </w:r>
          </w:p>
          <w:p w14:paraId="0E38C271" w14:textId="61164418" w:rsidR="00284A9F" w:rsidRPr="00284A9F" w:rsidRDefault="00B47820" w:rsidP="00284A9F">
            <w:pPr>
              <w:pStyle w:val="ListParagraph"/>
              <w:numPr>
                <w:ilvl w:val="0"/>
                <w:numId w:val="4"/>
              </w:numPr>
              <w:jc w:val="both"/>
              <w:rPr>
                <w:rFonts w:ascii="Arial" w:hAnsi="Arial" w:cs="Arial"/>
                <w:sz w:val="22"/>
                <w:szCs w:val="22"/>
              </w:rPr>
            </w:pPr>
            <w:proofErr w:type="spellStart"/>
            <w:r w:rsidRPr="00B47820">
              <w:rPr>
                <w:rFonts w:ascii="Arial" w:hAnsi="Arial" w:cs="Arial"/>
                <w:sz w:val="22"/>
                <w:szCs w:val="22"/>
                <w:lang w:val="en-CA"/>
              </w:rPr>
              <w:t>Kinol</w:t>
            </w:r>
            <w:proofErr w:type="spellEnd"/>
            <w:r w:rsidRPr="00B47820">
              <w:rPr>
                <w:rFonts w:ascii="Arial" w:hAnsi="Arial" w:cs="Arial"/>
                <w:sz w:val="22"/>
                <w:szCs w:val="22"/>
                <w:lang w:val="en-CA"/>
              </w:rPr>
              <w:t>, A. D., Arango-Quiroga, J., &amp; Kuhl, L. (2023). Opportunities for nature-based solutions to contribute to climate-resilient development pathways. </w:t>
            </w:r>
            <w:r w:rsidRPr="00B47820">
              <w:rPr>
                <w:rFonts w:ascii="Arial" w:hAnsi="Arial" w:cs="Arial"/>
                <w:i/>
                <w:iCs/>
                <w:sz w:val="22"/>
                <w:szCs w:val="22"/>
                <w:lang w:val="en-CA"/>
              </w:rPr>
              <w:t>Current opinion in environmental sustainability</w:t>
            </w:r>
            <w:r w:rsidRPr="00B47820">
              <w:rPr>
                <w:rFonts w:ascii="Arial" w:hAnsi="Arial" w:cs="Arial"/>
                <w:sz w:val="22"/>
                <w:szCs w:val="22"/>
                <w:lang w:val="en-CA"/>
              </w:rPr>
              <w:t>, </w:t>
            </w:r>
            <w:r w:rsidRPr="00B47820">
              <w:rPr>
                <w:rFonts w:ascii="Arial" w:hAnsi="Arial" w:cs="Arial"/>
                <w:i/>
                <w:iCs/>
                <w:sz w:val="22"/>
                <w:szCs w:val="22"/>
                <w:lang w:val="en-CA"/>
              </w:rPr>
              <w:t>62</w:t>
            </w:r>
            <w:r w:rsidRPr="00B47820">
              <w:rPr>
                <w:rFonts w:ascii="Arial" w:hAnsi="Arial" w:cs="Arial"/>
                <w:sz w:val="22"/>
                <w:szCs w:val="22"/>
                <w:lang w:val="en-CA"/>
              </w:rPr>
              <w:t>, 101297.</w:t>
            </w:r>
            <w:hyperlink r:id="rId9" w:history="1">
              <w:r w:rsidR="00284A9F" w:rsidRPr="00284A9F">
                <w:rPr>
                  <w:rStyle w:val="Hyperlink"/>
                  <w:rFonts w:ascii="Arial" w:hAnsi="Arial" w:cs="Arial"/>
                  <w:sz w:val="22"/>
                  <w:szCs w:val="22"/>
                  <w:lang w:val="en-CA"/>
                </w:rPr>
                <w:t xml:space="preserve"> </w:t>
              </w:r>
            </w:hyperlink>
          </w:p>
          <w:p w14:paraId="4D7B65A8" w14:textId="77777777" w:rsidR="00BE58D6" w:rsidRPr="00F355E1" w:rsidRDefault="00BE58D6" w:rsidP="00F355E1">
            <w:pPr>
              <w:jc w:val="both"/>
              <w:rPr>
                <w:rFonts w:ascii="Arial" w:hAnsi="Arial" w:cs="Arial"/>
                <w:b/>
                <w:sz w:val="22"/>
                <w:szCs w:val="22"/>
              </w:rPr>
            </w:pPr>
          </w:p>
          <w:p w14:paraId="39AA1BB4" w14:textId="77777777" w:rsidR="00BE58D6" w:rsidRPr="00F355E1" w:rsidRDefault="00BE58D6" w:rsidP="00F355E1">
            <w:pPr>
              <w:jc w:val="both"/>
              <w:rPr>
                <w:rFonts w:ascii="Arial" w:hAnsi="Arial" w:cs="Arial"/>
                <w:b/>
                <w:sz w:val="22"/>
                <w:szCs w:val="22"/>
              </w:rPr>
            </w:pPr>
          </w:p>
          <w:p w14:paraId="2CBAECD6" w14:textId="729DADBB" w:rsidR="009F4EA0" w:rsidRPr="00F355E1" w:rsidRDefault="009F4EA0" w:rsidP="00F355E1">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C4F"/>
    <w:multiLevelType w:val="hybridMultilevel"/>
    <w:tmpl w:val="3014E8C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3"/>
  </w:num>
  <w:num w:numId="3" w16cid:durableId="1316374630">
    <w:abstractNumId w:val="2"/>
  </w:num>
  <w:num w:numId="4" w16cid:durableId="79063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7C53"/>
    <w:rsid w:val="00037FE5"/>
    <w:rsid w:val="000454E9"/>
    <w:rsid w:val="000849B9"/>
    <w:rsid w:val="000861C3"/>
    <w:rsid w:val="00105E39"/>
    <w:rsid w:val="00132AE5"/>
    <w:rsid w:val="00134B41"/>
    <w:rsid w:val="00147775"/>
    <w:rsid w:val="00155315"/>
    <w:rsid w:val="001C4F74"/>
    <w:rsid w:val="001C7C81"/>
    <w:rsid w:val="001D3BD0"/>
    <w:rsid w:val="001D6196"/>
    <w:rsid w:val="00205988"/>
    <w:rsid w:val="00224AAB"/>
    <w:rsid w:val="00227D29"/>
    <w:rsid w:val="00247C60"/>
    <w:rsid w:val="00256963"/>
    <w:rsid w:val="00284A9F"/>
    <w:rsid w:val="002B0D02"/>
    <w:rsid w:val="002B4589"/>
    <w:rsid w:val="002D4A12"/>
    <w:rsid w:val="002E3AA3"/>
    <w:rsid w:val="00317356"/>
    <w:rsid w:val="00332EA4"/>
    <w:rsid w:val="00336D13"/>
    <w:rsid w:val="0034503D"/>
    <w:rsid w:val="00354C31"/>
    <w:rsid w:val="00375B20"/>
    <w:rsid w:val="00386D01"/>
    <w:rsid w:val="004049E7"/>
    <w:rsid w:val="00437936"/>
    <w:rsid w:val="00462B90"/>
    <w:rsid w:val="004828A0"/>
    <w:rsid w:val="00491F3A"/>
    <w:rsid w:val="00493C1E"/>
    <w:rsid w:val="004B3C53"/>
    <w:rsid w:val="004B69C7"/>
    <w:rsid w:val="004C1162"/>
    <w:rsid w:val="004D193B"/>
    <w:rsid w:val="004D2047"/>
    <w:rsid w:val="004E1180"/>
    <w:rsid w:val="004F4CE8"/>
    <w:rsid w:val="004F5C81"/>
    <w:rsid w:val="005227A5"/>
    <w:rsid w:val="0053222C"/>
    <w:rsid w:val="005469BD"/>
    <w:rsid w:val="00550B17"/>
    <w:rsid w:val="00570017"/>
    <w:rsid w:val="005854B8"/>
    <w:rsid w:val="005B0419"/>
    <w:rsid w:val="005F1232"/>
    <w:rsid w:val="00612462"/>
    <w:rsid w:val="00617F95"/>
    <w:rsid w:val="0064194A"/>
    <w:rsid w:val="0065012F"/>
    <w:rsid w:val="0068043B"/>
    <w:rsid w:val="00681CA7"/>
    <w:rsid w:val="00744742"/>
    <w:rsid w:val="0076222F"/>
    <w:rsid w:val="007A12D2"/>
    <w:rsid w:val="007B3687"/>
    <w:rsid w:val="007E6D92"/>
    <w:rsid w:val="007F7717"/>
    <w:rsid w:val="008235E8"/>
    <w:rsid w:val="008321E3"/>
    <w:rsid w:val="008773DF"/>
    <w:rsid w:val="00882A42"/>
    <w:rsid w:val="00886E30"/>
    <w:rsid w:val="008B01BA"/>
    <w:rsid w:val="008B50A0"/>
    <w:rsid w:val="008C0C35"/>
    <w:rsid w:val="008C22AD"/>
    <w:rsid w:val="008C2633"/>
    <w:rsid w:val="008E3D8D"/>
    <w:rsid w:val="008F2F93"/>
    <w:rsid w:val="009010B0"/>
    <w:rsid w:val="00906B39"/>
    <w:rsid w:val="00914F51"/>
    <w:rsid w:val="009602F8"/>
    <w:rsid w:val="00963443"/>
    <w:rsid w:val="009A0099"/>
    <w:rsid w:val="009B17D6"/>
    <w:rsid w:val="009C374A"/>
    <w:rsid w:val="009E673D"/>
    <w:rsid w:val="009E7304"/>
    <w:rsid w:val="009F4EA0"/>
    <w:rsid w:val="00A1504E"/>
    <w:rsid w:val="00A322A7"/>
    <w:rsid w:val="00AE1403"/>
    <w:rsid w:val="00AE4425"/>
    <w:rsid w:val="00B026E8"/>
    <w:rsid w:val="00B10503"/>
    <w:rsid w:val="00B1476B"/>
    <w:rsid w:val="00B16421"/>
    <w:rsid w:val="00B45A7E"/>
    <w:rsid w:val="00B47820"/>
    <w:rsid w:val="00B60DFC"/>
    <w:rsid w:val="00BA0872"/>
    <w:rsid w:val="00BA26BB"/>
    <w:rsid w:val="00BC6810"/>
    <w:rsid w:val="00BE0B4D"/>
    <w:rsid w:val="00BE1792"/>
    <w:rsid w:val="00BE58D6"/>
    <w:rsid w:val="00BF17ED"/>
    <w:rsid w:val="00C05753"/>
    <w:rsid w:val="00C26081"/>
    <w:rsid w:val="00C4126D"/>
    <w:rsid w:val="00C523B7"/>
    <w:rsid w:val="00C76C99"/>
    <w:rsid w:val="00C81CBF"/>
    <w:rsid w:val="00C8423A"/>
    <w:rsid w:val="00CE53FE"/>
    <w:rsid w:val="00D716AD"/>
    <w:rsid w:val="00DB7929"/>
    <w:rsid w:val="00DB7FB1"/>
    <w:rsid w:val="00DD1BB3"/>
    <w:rsid w:val="00E56033"/>
    <w:rsid w:val="00E612FF"/>
    <w:rsid w:val="00E614D9"/>
    <w:rsid w:val="00E90A24"/>
    <w:rsid w:val="00EB1B31"/>
    <w:rsid w:val="00EC5D21"/>
    <w:rsid w:val="00F02C62"/>
    <w:rsid w:val="00F355E1"/>
    <w:rsid w:val="00F7572E"/>
    <w:rsid w:val="00F818D6"/>
    <w:rsid w:val="00FA372B"/>
    <w:rsid w:val="00FB33A0"/>
    <w:rsid w:val="00FF540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284A9F"/>
    <w:rPr>
      <w:color w:val="0563C1" w:themeColor="hyperlink"/>
      <w:u w:val="single"/>
    </w:rPr>
  </w:style>
  <w:style w:type="character" w:styleId="UnresolvedMention">
    <w:name w:val="Unresolved Mention"/>
    <w:basedOn w:val="DefaultParagraphFont"/>
    <w:uiPriority w:val="99"/>
    <w:semiHidden/>
    <w:unhideWhenUsed/>
    <w:rsid w:val="00284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0045">
      <w:bodyDiv w:val="1"/>
      <w:marLeft w:val="0"/>
      <w:marRight w:val="0"/>
      <w:marTop w:val="0"/>
      <w:marBottom w:val="0"/>
      <w:divBdr>
        <w:top w:val="none" w:sz="0" w:space="0" w:color="auto"/>
        <w:left w:val="none" w:sz="0" w:space="0" w:color="auto"/>
        <w:bottom w:val="none" w:sz="0" w:space="0" w:color="auto"/>
        <w:right w:val="none" w:sz="0" w:space="0" w:color="auto"/>
      </w:divBdr>
    </w:div>
    <w:div w:id="344358466">
      <w:bodyDiv w:val="1"/>
      <w:marLeft w:val="0"/>
      <w:marRight w:val="0"/>
      <w:marTop w:val="0"/>
      <w:marBottom w:val="0"/>
      <w:divBdr>
        <w:top w:val="none" w:sz="0" w:space="0" w:color="auto"/>
        <w:left w:val="none" w:sz="0" w:space="0" w:color="auto"/>
        <w:bottom w:val="none" w:sz="0" w:space="0" w:color="auto"/>
        <w:right w:val="none" w:sz="0" w:space="0" w:color="auto"/>
      </w:divBdr>
    </w:div>
    <w:div w:id="591814714">
      <w:bodyDiv w:val="1"/>
      <w:marLeft w:val="0"/>
      <w:marRight w:val="0"/>
      <w:marTop w:val="0"/>
      <w:marBottom w:val="0"/>
      <w:divBdr>
        <w:top w:val="none" w:sz="0" w:space="0" w:color="auto"/>
        <w:left w:val="none" w:sz="0" w:space="0" w:color="auto"/>
        <w:bottom w:val="none" w:sz="0" w:space="0" w:color="auto"/>
        <w:right w:val="none" w:sz="0" w:space="0" w:color="auto"/>
      </w:divBdr>
    </w:div>
    <w:div w:id="607851980">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62901384">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64566129">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wao.org.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89/fenvs.2024.1278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8775DA27-6B4E-40C9-BEA5-3D2C95FE5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892</Words>
  <Characters>5087</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75</cp:revision>
  <dcterms:created xsi:type="dcterms:W3CDTF">2024-09-16T20:56:00Z</dcterms:created>
  <dcterms:modified xsi:type="dcterms:W3CDTF">2025-08-12T22:58:00Z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