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AA6D" w14:textId="0D57928C" w:rsidR="00375046" w:rsidRPr="007F0A75" w:rsidRDefault="00375046" w:rsidP="007F0A75">
      <w:pPr>
        <w:jc w:val="both"/>
        <w:rPr>
          <w:rFonts w:ascii="Arial" w:hAnsi="Arial" w:cs="Arial"/>
          <w:b/>
          <w:bCs/>
          <w:sz w:val="22"/>
          <w:szCs w:val="22"/>
          <w:lang w:val="en-US"/>
        </w:rPr>
      </w:pPr>
      <w:r w:rsidRPr="007F0A75">
        <w:rPr>
          <w:rFonts w:ascii="Arial" w:hAnsi="Arial" w:cs="Arial"/>
          <w:b/>
          <w:bCs/>
          <w:sz w:val="22"/>
          <w:szCs w:val="22"/>
          <w:lang w:val="en-US"/>
        </w:rPr>
        <w:t xml:space="preserve">Disseminated Nocardiosis with Pericardial Involvement in an Immunocompetent Patient  </w:t>
      </w:r>
    </w:p>
    <w:p w14:paraId="103A941C" w14:textId="77777777" w:rsidR="00375046" w:rsidRPr="007F0A75" w:rsidRDefault="00375046" w:rsidP="007F0A75">
      <w:pPr>
        <w:jc w:val="both"/>
        <w:rPr>
          <w:rFonts w:ascii="Arial" w:hAnsi="Arial" w:cs="Arial"/>
          <w:b/>
          <w:bCs/>
          <w:sz w:val="22"/>
          <w:szCs w:val="22"/>
          <w:lang w:val="en-US"/>
        </w:rPr>
      </w:pPr>
    </w:p>
    <w:p w14:paraId="7BA01A21" w14:textId="7DB58F15" w:rsidR="00C96C60" w:rsidRPr="007F0A75" w:rsidRDefault="00A357EA" w:rsidP="007F0A75">
      <w:pPr>
        <w:jc w:val="both"/>
        <w:rPr>
          <w:rFonts w:ascii="Arial" w:hAnsi="Arial" w:cs="Arial"/>
          <w:sz w:val="22"/>
          <w:szCs w:val="22"/>
          <w:lang w:val="en-US"/>
        </w:rPr>
      </w:pPr>
      <w:r w:rsidRPr="007F0A75">
        <w:rPr>
          <w:rFonts w:ascii="Arial" w:hAnsi="Arial" w:cs="Arial"/>
          <w:b/>
          <w:bCs/>
          <w:sz w:val="22"/>
          <w:szCs w:val="22"/>
          <w:lang w:val="en-US"/>
        </w:rPr>
        <w:t>Background</w:t>
      </w:r>
      <w:r w:rsidRPr="007F0A75">
        <w:rPr>
          <w:rFonts w:ascii="Arial" w:hAnsi="Arial" w:cs="Arial"/>
          <w:sz w:val="22"/>
          <w:szCs w:val="22"/>
          <w:lang w:val="en-US"/>
        </w:rPr>
        <w:t xml:space="preserve">: Nocardia is an opportunistic pathogen that typically infects immunocompromised individuals. Disseminated nocardiosis can occur in very immunocompromised patients and </w:t>
      </w:r>
      <w:r w:rsidR="001D46E1" w:rsidRPr="007F0A75">
        <w:rPr>
          <w:rFonts w:ascii="Arial" w:hAnsi="Arial" w:cs="Arial"/>
          <w:sz w:val="22"/>
          <w:szCs w:val="22"/>
          <w:lang w:val="en-US" w:eastAsia="zh-CN"/>
        </w:rPr>
        <w:t>can</w:t>
      </w:r>
      <w:r w:rsidRPr="007F0A75">
        <w:rPr>
          <w:rFonts w:ascii="Arial" w:hAnsi="Arial" w:cs="Arial"/>
          <w:sz w:val="22"/>
          <w:szCs w:val="22"/>
          <w:lang w:val="en-US"/>
        </w:rPr>
        <w:t xml:space="preserve"> cause lung and brain abscesses with high mortality rates. Cardiac and pericardial involvement is exceedingly rare with few cases in the literature. We present an unusual case of disseminated nocardiosis occurring in a</w:t>
      </w:r>
      <w:r w:rsidR="001D46E1" w:rsidRPr="007F0A75">
        <w:rPr>
          <w:rFonts w:ascii="Arial" w:hAnsi="Arial" w:cs="Arial"/>
          <w:sz w:val="22"/>
          <w:szCs w:val="22"/>
          <w:lang w:val="en-US" w:eastAsia="zh-CN"/>
        </w:rPr>
        <w:t xml:space="preserve">n </w:t>
      </w:r>
      <w:r w:rsidRPr="007F0A75">
        <w:rPr>
          <w:rFonts w:ascii="Arial" w:hAnsi="Arial" w:cs="Arial"/>
          <w:sz w:val="22"/>
          <w:szCs w:val="22"/>
          <w:lang w:val="en-US"/>
        </w:rPr>
        <w:t xml:space="preserve">immunocompetent patient complicated by pericardial </w:t>
      </w:r>
      <w:r w:rsidR="00DF12A1" w:rsidRPr="007F0A75">
        <w:rPr>
          <w:rFonts w:ascii="Arial" w:hAnsi="Arial" w:cs="Arial"/>
          <w:sz w:val="22"/>
          <w:szCs w:val="22"/>
          <w:lang w:val="en-US"/>
        </w:rPr>
        <w:t>constriction</w:t>
      </w:r>
      <w:r w:rsidRPr="007F0A75">
        <w:rPr>
          <w:rFonts w:ascii="Arial" w:hAnsi="Arial" w:cs="Arial"/>
          <w:sz w:val="22"/>
          <w:szCs w:val="22"/>
          <w:lang w:val="en-US"/>
        </w:rPr>
        <w:t xml:space="preserve"> and </w:t>
      </w:r>
      <w:r w:rsidR="00DF12A1" w:rsidRPr="007F0A75">
        <w:rPr>
          <w:rFonts w:ascii="Arial" w:hAnsi="Arial" w:cs="Arial"/>
          <w:sz w:val="22"/>
          <w:szCs w:val="22"/>
          <w:lang w:val="en-US"/>
        </w:rPr>
        <w:t>abscesses</w:t>
      </w:r>
      <w:r w:rsidRPr="007F0A75">
        <w:rPr>
          <w:rFonts w:ascii="Arial" w:hAnsi="Arial" w:cs="Arial"/>
          <w:sz w:val="22"/>
          <w:szCs w:val="22"/>
          <w:lang w:val="en-US"/>
        </w:rPr>
        <w:t xml:space="preserve">. </w:t>
      </w:r>
    </w:p>
    <w:p w14:paraId="13A6942E" w14:textId="77777777" w:rsidR="00A357EA" w:rsidRPr="007F0A75" w:rsidRDefault="00A357EA" w:rsidP="007F0A75">
      <w:pPr>
        <w:jc w:val="both"/>
        <w:rPr>
          <w:rFonts w:ascii="Arial" w:hAnsi="Arial" w:cs="Arial"/>
          <w:sz w:val="22"/>
          <w:szCs w:val="22"/>
          <w:lang w:val="en-US"/>
        </w:rPr>
      </w:pPr>
    </w:p>
    <w:p w14:paraId="340D210F" w14:textId="5E7E0B8E" w:rsidR="00AD1D5E" w:rsidRPr="007F0A75" w:rsidRDefault="00C96C60" w:rsidP="007F0A75">
      <w:pPr>
        <w:jc w:val="both"/>
        <w:rPr>
          <w:rFonts w:ascii="Arial" w:hAnsi="Arial" w:cs="Arial"/>
          <w:sz w:val="22"/>
          <w:szCs w:val="22"/>
          <w:lang w:val="en-US" w:eastAsia="zh-CN"/>
        </w:rPr>
      </w:pPr>
      <w:r w:rsidRPr="007F0A75">
        <w:rPr>
          <w:rFonts w:ascii="Arial" w:hAnsi="Arial" w:cs="Arial"/>
          <w:b/>
          <w:bCs/>
          <w:sz w:val="22"/>
          <w:szCs w:val="22"/>
          <w:lang w:val="en-US"/>
        </w:rPr>
        <w:t xml:space="preserve">Case: </w:t>
      </w:r>
      <w:r w:rsidR="00964A42" w:rsidRPr="007F0A75">
        <w:rPr>
          <w:rFonts w:ascii="Arial" w:hAnsi="Arial" w:cs="Arial"/>
          <w:sz w:val="22"/>
          <w:szCs w:val="22"/>
          <w:lang w:val="en-US"/>
        </w:rPr>
        <w:t xml:space="preserve">A 65-year-old immunocompetent female </w:t>
      </w:r>
      <w:r w:rsidR="00AD1D5E" w:rsidRPr="007F0A75">
        <w:rPr>
          <w:rFonts w:ascii="Arial" w:hAnsi="Arial" w:cs="Arial"/>
          <w:sz w:val="22"/>
          <w:szCs w:val="22"/>
          <w:lang w:val="en-US"/>
        </w:rPr>
        <w:t>presented with</w:t>
      </w:r>
      <w:r w:rsidR="00617ED8" w:rsidRPr="007F0A75">
        <w:rPr>
          <w:rFonts w:ascii="Arial" w:hAnsi="Arial" w:cs="Arial"/>
          <w:sz w:val="22"/>
          <w:szCs w:val="22"/>
          <w:lang w:val="en-US"/>
        </w:rPr>
        <w:t xml:space="preserve"> </w:t>
      </w:r>
      <w:proofErr w:type="spellStart"/>
      <w:r w:rsidR="00617ED8" w:rsidRPr="007F0A75">
        <w:rPr>
          <w:rFonts w:ascii="Arial" w:hAnsi="Arial" w:cs="Arial"/>
          <w:sz w:val="22"/>
          <w:szCs w:val="22"/>
          <w:lang w:val="en-US"/>
        </w:rPr>
        <w:t>dyspnoea</w:t>
      </w:r>
      <w:proofErr w:type="spellEnd"/>
      <w:r w:rsidR="001D46E1" w:rsidRPr="007F0A75">
        <w:rPr>
          <w:rFonts w:ascii="Arial" w:hAnsi="Arial" w:cs="Arial"/>
          <w:sz w:val="22"/>
          <w:szCs w:val="22"/>
          <w:lang w:val="en-US" w:eastAsia="zh-CN"/>
        </w:rPr>
        <w:t xml:space="preserve"> </w:t>
      </w:r>
      <w:r w:rsidR="00AD1D5E" w:rsidRPr="007F0A75">
        <w:rPr>
          <w:rFonts w:ascii="Arial" w:hAnsi="Arial" w:cs="Arial"/>
          <w:sz w:val="22"/>
          <w:szCs w:val="22"/>
          <w:lang w:val="en-US"/>
        </w:rPr>
        <w:t>and lower limb swelling with elevated inflammatory markers.</w:t>
      </w:r>
      <w:r w:rsidR="00964A42" w:rsidRPr="007F0A75">
        <w:rPr>
          <w:rFonts w:ascii="Arial" w:hAnsi="Arial" w:cs="Arial"/>
          <w:sz w:val="22"/>
          <w:szCs w:val="22"/>
          <w:lang w:val="en-US"/>
        </w:rPr>
        <w:t xml:space="preserve"> </w:t>
      </w:r>
      <w:r w:rsidR="00AD1D5E" w:rsidRPr="007F0A75">
        <w:rPr>
          <w:rFonts w:ascii="Arial" w:hAnsi="Arial" w:cs="Arial"/>
          <w:sz w:val="22"/>
          <w:szCs w:val="22"/>
          <w:lang w:val="en-US"/>
        </w:rPr>
        <w:t>Transthoracic echocardiogram demonstrated abnormal septal wall motion, restrictive filling</w:t>
      </w:r>
      <w:r w:rsidR="00141C98" w:rsidRPr="007F0A75">
        <w:rPr>
          <w:rFonts w:ascii="Arial" w:hAnsi="Arial" w:cs="Arial"/>
          <w:sz w:val="22"/>
          <w:szCs w:val="22"/>
          <w:lang w:val="en-US" w:eastAsia="zh-CN"/>
        </w:rPr>
        <w:t xml:space="preserve">, </w:t>
      </w:r>
      <w:r w:rsidR="00AD79B0" w:rsidRPr="007F0A75">
        <w:rPr>
          <w:rFonts w:ascii="Arial" w:hAnsi="Arial" w:cs="Arial"/>
          <w:sz w:val="22"/>
          <w:szCs w:val="22"/>
          <w:lang w:val="en-US"/>
        </w:rPr>
        <w:t>and</w:t>
      </w:r>
      <w:r w:rsidR="00AD1D5E" w:rsidRPr="007F0A75">
        <w:rPr>
          <w:rFonts w:ascii="Arial" w:hAnsi="Arial" w:cs="Arial"/>
          <w:sz w:val="22"/>
          <w:szCs w:val="22"/>
          <w:lang w:val="en-US"/>
        </w:rPr>
        <w:t xml:space="preserve"> pericardial effusion with a mobile apical mass and thickened pericardium, consistent with constrictive pericarditis</w:t>
      </w:r>
      <w:r w:rsidR="003636D0" w:rsidRPr="007F0A75">
        <w:rPr>
          <w:rFonts w:ascii="Arial" w:hAnsi="Arial" w:cs="Arial"/>
          <w:sz w:val="22"/>
          <w:szCs w:val="22"/>
          <w:lang w:val="en-US"/>
        </w:rPr>
        <w:t xml:space="preserve"> (</w:t>
      </w:r>
      <w:r w:rsidR="003636D0" w:rsidRPr="007F0A75">
        <w:rPr>
          <w:rFonts w:ascii="Arial" w:hAnsi="Arial" w:cs="Arial"/>
          <w:b/>
          <w:bCs/>
          <w:sz w:val="22"/>
          <w:szCs w:val="22"/>
          <w:lang w:val="en-US"/>
        </w:rPr>
        <w:t>Figure 1</w:t>
      </w:r>
      <w:r w:rsidR="003636D0" w:rsidRPr="007F0A75">
        <w:rPr>
          <w:rFonts w:ascii="Arial" w:hAnsi="Arial" w:cs="Arial"/>
          <w:sz w:val="22"/>
          <w:szCs w:val="22"/>
        </w:rPr>
        <w:t>)</w:t>
      </w:r>
      <w:r w:rsidR="00AD1D5E" w:rsidRPr="007F0A75">
        <w:rPr>
          <w:rFonts w:ascii="Arial" w:hAnsi="Arial" w:cs="Arial"/>
          <w:sz w:val="22"/>
          <w:szCs w:val="22"/>
          <w:lang w:val="en-US"/>
        </w:rPr>
        <w:t>. CT chest demonstrated mediastinal abscess</w:t>
      </w:r>
      <w:r w:rsidR="001D46E1" w:rsidRPr="007F0A75">
        <w:rPr>
          <w:rFonts w:ascii="Arial" w:hAnsi="Arial" w:cs="Arial"/>
          <w:sz w:val="22"/>
          <w:szCs w:val="22"/>
          <w:lang w:val="en-US" w:eastAsia="zh-CN"/>
        </w:rPr>
        <w:t>es</w:t>
      </w:r>
      <w:r w:rsidR="00AD1D5E" w:rsidRPr="007F0A75">
        <w:rPr>
          <w:rFonts w:ascii="Arial" w:hAnsi="Arial" w:cs="Arial"/>
          <w:sz w:val="22"/>
          <w:szCs w:val="22"/>
          <w:lang w:val="en-US"/>
        </w:rPr>
        <w:t xml:space="preserve"> </w:t>
      </w:r>
      <w:r w:rsidR="00DF12A1" w:rsidRPr="007F0A75">
        <w:rPr>
          <w:rFonts w:ascii="Arial" w:hAnsi="Arial" w:cs="Arial"/>
          <w:sz w:val="22"/>
          <w:szCs w:val="22"/>
          <w:lang w:val="en-US"/>
        </w:rPr>
        <w:t xml:space="preserve">and </w:t>
      </w:r>
      <w:r w:rsidR="00AD1D5E" w:rsidRPr="007F0A75">
        <w:rPr>
          <w:rFonts w:ascii="Arial" w:hAnsi="Arial" w:cs="Arial"/>
          <w:sz w:val="22"/>
          <w:szCs w:val="22"/>
          <w:lang w:val="en-US"/>
        </w:rPr>
        <w:t>heterogeneous pericardial material consistent with collection</w:t>
      </w:r>
      <w:r w:rsidR="001D46E1" w:rsidRPr="007F0A75">
        <w:rPr>
          <w:rFonts w:ascii="Arial" w:hAnsi="Arial" w:cs="Arial"/>
          <w:sz w:val="22"/>
          <w:szCs w:val="22"/>
          <w:lang w:val="en-US" w:eastAsia="zh-CN"/>
        </w:rPr>
        <w:t>s</w:t>
      </w:r>
      <w:r w:rsidR="003636D0" w:rsidRPr="007F0A75">
        <w:rPr>
          <w:rFonts w:ascii="Arial" w:hAnsi="Arial" w:cs="Arial"/>
          <w:sz w:val="22"/>
          <w:szCs w:val="22"/>
          <w:lang w:val="en-US"/>
        </w:rPr>
        <w:t xml:space="preserve"> (</w:t>
      </w:r>
      <w:r w:rsidR="003636D0" w:rsidRPr="007F0A75">
        <w:rPr>
          <w:rFonts w:ascii="Arial" w:hAnsi="Arial" w:cs="Arial"/>
          <w:b/>
          <w:bCs/>
          <w:sz w:val="22"/>
          <w:szCs w:val="22"/>
          <w:lang w:val="en-US"/>
        </w:rPr>
        <w:t>Figure 1</w:t>
      </w:r>
      <w:r w:rsidR="003636D0" w:rsidRPr="007F0A75">
        <w:rPr>
          <w:rFonts w:ascii="Arial" w:hAnsi="Arial" w:cs="Arial"/>
          <w:sz w:val="22"/>
          <w:szCs w:val="22"/>
          <w:lang w:val="en-US"/>
        </w:rPr>
        <w:t>)</w:t>
      </w:r>
      <w:r w:rsidR="00AD1D5E" w:rsidRPr="007F0A75">
        <w:rPr>
          <w:rFonts w:ascii="Arial" w:hAnsi="Arial" w:cs="Arial"/>
          <w:sz w:val="22"/>
          <w:szCs w:val="22"/>
          <w:lang w:val="en-US"/>
        </w:rPr>
        <w:t xml:space="preserve">. Microbiological </w:t>
      </w:r>
      <w:r w:rsidR="001D46E1" w:rsidRPr="007F0A75">
        <w:rPr>
          <w:rFonts w:ascii="Arial" w:hAnsi="Arial" w:cs="Arial"/>
          <w:sz w:val="22"/>
          <w:szCs w:val="22"/>
          <w:lang w:val="en-US" w:eastAsia="zh-CN"/>
        </w:rPr>
        <w:t>studies</w:t>
      </w:r>
      <w:r w:rsidR="00AD1D5E" w:rsidRPr="007F0A75">
        <w:rPr>
          <w:rFonts w:ascii="Arial" w:hAnsi="Arial" w:cs="Arial"/>
          <w:sz w:val="22"/>
          <w:szCs w:val="22"/>
          <w:lang w:val="en-US"/>
        </w:rPr>
        <w:t xml:space="preserve"> remained negative. Due to </w:t>
      </w:r>
      <w:r w:rsidR="00BD115B" w:rsidRPr="007F0A75">
        <w:rPr>
          <w:rFonts w:ascii="Arial" w:hAnsi="Arial" w:cs="Arial"/>
          <w:sz w:val="22"/>
          <w:szCs w:val="22"/>
          <w:lang w:val="en-US"/>
        </w:rPr>
        <w:t>development of intracranial abscesses</w:t>
      </w:r>
      <w:r w:rsidR="00AD1D5E" w:rsidRPr="007F0A75">
        <w:rPr>
          <w:rFonts w:ascii="Arial" w:hAnsi="Arial" w:cs="Arial"/>
          <w:sz w:val="22"/>
          <w:szCs w:val="22"/>
          <w:lang w:val="en-US"/>
        </w:rPr>
        <w:t>, the patient underwent definitive management with pericardial</w:t>
      </w:r>
      <w:r w:rsidR="001D46E1" w:rsidRPr="007F0A75">
        <w:rPr>
          <w:rFonts w:ascii="Arial" w:hAnsi="Arial" w:cs="Arial"/>
          <w:sz w:val="22"/>
          <w:szCs w:val="22"/>
          <w:lang w:val="en-US" w:eastAsia="zh-CN"/>
        </w:rPr>
        <w:t>/mediastinal</w:t>
      </w:r>
      <w:r w:rsidR="00AD1D5E" w:rsidRPr="007F0A75">
        <w:rPr>
          <w:rFonts w:ascii="Arial" w:hAnsi="Arial" w:cs="Arial"/>
          <w:sz w:val="22"/>
          <w:szCs w:val="22"/>
          <w:lang w:val="en-US"/>
        </w:rPr>
        <w:t xml:space="preserve"> abscess drainage and pericardiectomy via midline sternotomy. Nocardia </w:t>
      </w:r>
      <w:proofErr w:type="spellStart"/>
      <w:r w:rsidR="00AD1D5E" w:rsidRPr="007F0A75">
        <w:rPr>
          <w:rFonts w:ascii="Arial" w:hAnsi="Arial" w:cs="Arial"/>
          <w:i/>
          <w:iCs/>
          <w:sz w:val="22"/>
          <w:szCs w:val="22"/>
          <w:lang w:val="en-US"/>
        </w:rPr>
        <w:t>exalbida</w:t>
      </w:r>
      <w:proofErr w:type="spellEnd"/>
      <w:r w:rsidR="00AD1D5E" w:rsidRPr="007F0A75">
        <w:rPr>
          <w:rFonts w:ascii="Arial" w:hAnsi="Arial" w:cs="Arial"/>
          <w:sz w:val="22"/>
          <w:szCs w:val="22"/>
          <w:lang w:val="en-US"/>
        </w:rPr>
        <w:t xml:space="preserve"> was isolated in the pericardial fluid. She was commenced on complex antimicrobial therapy including imipenem</w:t>
      </w:r>
      <w:r w:rsidR="00BD115B" w:rsidRPr="007F0A75">
        <w:rPr>
          <w:rFonts w:ascii="Arial" w:hAnsi="Arial" w:cs="Arial"/>
          <w:sz w:val="22"/>
          <w:szCs w:val="22"/>
          <w:lang w:val="en-US"/>
        </w:rPr>
        <w:t xml:space="preserve">/ceftriaxone/linezolid </w:t>
      </w:r>
      <w:r w:rsidR="00AD1D5E" w:rsidRPr="007F0A75">
        <w:rPr>
          <w:rFonts w:ascii="Arial" w:hAnsi="Arial" w:cs="Arial"/>
          <w:sz w:val="22"/>
          <w:szCs w:val="22"/>
          <w:lang w:val="en-US"/>
        </w:rPr>
        <w:t>for 1 month,</w:t>
      </w:r>
      <w:r w:rsidR="00BD115B" w:rsidRPr="007F0A75">
        <w:rPr>
          <w:rFonts w:ascii="Arial" w:hAnsi="Arial" w:cs="Arial"/>
          <w:sz w:val="22"/>
          <w:szCs w:val="22"/>
          <w:lang w:val="en-US"/>
        </w:rPr>
        <w:t xml:space="preserve"> then Cotrimoxazole/</w:t>
      </w:r>
      <w:r w:rsidR="00AD1D5E" w:rsidRPr="007F0A75">
        <w:rPr>
          <w:rFonts w:ascii="Arial" w:hAnsi="Arial" w:cs="Arial"/>
          <w:sz w:val="22"/>
          <w:szCs w:val="22"/>
          <w:lang w:val="en-US"/>
        </w:rPr>
        <w:t>doxycycline for 2 months</w:t>
      </w:r>
      <w:r w:rsidR="00BD115B" w:rsidRPr="007F0A75">
        <w:rPr>
          <w:rFonts w:ascii="Arial" w:hAnsi="Arial" w:cs="Arial"/>
          <w:sz w:val="22"/>
          <w:szCs w:val="22"/>
          <w:lang w:val="en-US"/>
        </w:rPr>
        <w:t xml:space="preserve">, then consolidative Cotrimoxazole for 12 months. She made a full recovery with resolution of the intracranial abscesses </w:t>
      </w:r>
      <w:r w:rsidR="00141C98" w:rsidRPr="007F0A75">
        <w:rPr>
          <w:rFonts w:ascii="Arial" w:hAnsi="Arial" w:cs="Arial"/>
          <w:sz w:val="22"/>
          <w:szCs w:val="22"/>
          <w:lang w:val="en-US" w:eastAsia="zh-CN"/>
        </w:rPr>
        <w:t>and no</w:t>
      </w:r>
      <w:r w:rsidR="00BD115B" w:rsidRPr="007F0A75">
        <w:rPr>
          <w:rFonts w:ascii="Arial" w:hAnsi="Arial" w:cs="Arial"/>
          <w:sz w:val="22"/>
          <w:szCs w:val="22"/>
          <w:lang w:val="en-US"/>
        </w:rPr>
        <w:t xml:space="preserve"> recurrence</w:t>
      </w:r>
      <w:r w:rsidR="00141C98" w:rsidRPr="007F0A75">
        <w:rPr>
          <w:rFonts w:ascii="Arial" w:hAnsi="Arial" w:cs="Arial"/>
          <w:sz w:val="22"/>
          <w:szCs w:val="22"/>
          <w:lang w:val="en-US" w:eastAsia="zh-CN"/>
        </w:rPr>
        <w:t>.</w:t>
      </w:r>
    </w:p>
    <w:p w14:paraId="6D881EE0" w14:textId="77777777" w:rsidR="00C96C60" w:rsidRPr="007F0A75" w:rsidRDefault="00C96C60" w:rsidP="007F0A75">
      <w:pPr>
        <w:jc w:val="both"/>
        <w:rPr>
          <w:rFonts w:ascii="Arial" w:hAnsi="Arial" w:cs="Arial"/>
          <w:sz w:val="22"/>
          <w:szCs w:val="22"/>
          <w:lang w:val="en-US"/>
        </w:rPr>
      </w:pPr>
    </w:p>
    <w:p w14:paraId="40D925B5" w14:textId="5BDD7F27" w:rsidR="00C96C60" w:rsidRPr="007F0A75" w:rsidRDefault="00C96C60" w:rsidP="007F0A75">
      <w:pPr>
        <w:jc w:val="both"/>
        <w:rPr>
          <w:rFonts w:ascii="Arial" w:hAnsi="Arial" w:cs="Arial"/>
          <w:sz w:val="22"/>
          <w:szCs w:val="22"/>
          <w:lang w:val="en-US"/>
        </w:rPr>
      </w:pPr>
      <w:r w:rsidRPr="007F0A75">
        <w:rPr>
          <w:rFonts w:ascii="Arial" w:hAnsi="Arial" w:cs="Arial"/>
          <w:b/>
          <w:bCs/>
          <w:sz w:val="22"/>
          <w:szCs w:val="22"/>
          <w:lang w:val="en-US"/>
        </w:rPr>
        <w:t>Discussion:</w:t>
      </w:r>
      <w:r w:rsidRPr="007F0A75">
        <w:rPr>
          <w:rFonts w:ascii="Arial" w:hAnsi="Arial" w:cs="Arial"/>
          <w:sz w:val="22"/>
          <w:szCs w:val="22"/>
          <w:lang w:val="en-US"/>
        </w:rPr>
        <w:t xml:space="preserve"> </w:t>
      </w:r>
      <w:r w:rsidR="00BD115B" w:rsidRPr="007F0A75">
        <w:rPr>
          <w:rFonts w:ascii="Arial" w:hAnsi="Arial" w:cs="Arial"/>
          <w:sz w:val="22"/>
          <w:szCs w:val="22"/>
          <w:lang w:val="en-US"/>
        </w:rPr>
        <w:t xml:space="preserve">This is the first reported case of disseminated nocardiosis complicated by pericardial abscesses and constriction in a healthy individual. The mechanism of infection remains unclear </w:t>
      </w:r>
      <w:r w:rsidR="00141C98" w:rsidRPr="007F0A75">
        <w:rPr>
          <w:rFonts w:ascii="Arial" w:hAnsi="Arial" w:cs="Arial"/>
          <w:sz w:val="22"/>
          <w:szCs w:val="22"/>
          <w:lang w:val="en-US" w:eastAsia="zh-CN"/>
        </w:rPr>
        <w:t>without</w:t>
      </w:r>
      <w:r w:rsidR="00BD115B" w:rsidRPr="007F0A75">
        <w:rPr>
          <w:rFonts w:ascii="Arial" w:hAnsi="Arial" w:cs="Arial"/>
          <w:sz w:val="22"/>
          <w:szCs w:val="22"/>
          <w:lang w:val="en-US"/>
        </w:rPr>
        <w:t xml:space="preserve"> evidence of underlying immunodeficiency. There are limited evidence-based guidelines to direct antimicrobial therapy. This case illustrates the importance of multimodal cardiac investigations and imaging in </w:t>
      </w:r>
      <w:r w:rsidR="00141C98" w:rsidRPr="007F0A75">
        <w:rPr>
          <w:rFonts w:ascii="Arial" w:hAnsi="Arial" w:cs="Arial"/>
          <w:sz w:val="22"/>
          <w:szCs w:val="22"/>
          <w:lang w:val="en-US" w:eastAsia="zh-CN"/>
        </w:rPr>
        <w:t xml:space="preserve">directing management </w:t>
      </w:r>
      <w:r w:rsidR="00BD115B" w:rsidRPr="007F0A75">
        <w:rPr>
          <w:rFonts w:ascii="Arial" w:hAnsi="Arial" w:cs="Arial"/>
          <w:sz w:val="22"/>
          <w:szCs w:val="22"/>
          <w:lang w:val="en-US"/>
        </w:rPr>
        <w:t xml:space="preserve">and provides insights into treatment of this rare micro-organism. </w:t>
      </w:r>
      <w:r w:rsidR="004552F8" w:rsidRPr="007F0A75">
        <w:rPr>
          <w:rFonts w:ascii="Arial" w:hAnsi="Arial" w:cs="Arial"/>
          <w:sz w:val="22"/>
          <w:szCs w:val="22"/>
          <w:lang w:val="en-US"/>
        </w:rPr>
        <w:t xml:space="preserve"> </w:t>
      </w:r>
    </w:p>
    <w:p w14:paraId="7353CAEF" w14:textId="77777777" w:rsidR="00494B33" w:rsidRPr="007F0A75" w:rsidRDefault="00494B33" w:rsidP="007F0A75">
      <w:pPr>
        <w:jc w:val="both"/>
        <w:rPr>
          <w:rFonts w:ascii="Arial" w:hAnsi="Arial" w:cs="Arial"/>
          <w:sz w:val="22"/>
          <w:szCs w:val="22"/>
          <w:lang w:val="en-US"/>
        </w:rPr>
      </w:pPr>
    </w:p>
    <w:p w14:paraId="44206135" w14:textId="5524FDBA" w:rsidR="00964A42" w:rsidRPr="007F0A75" w:rsidRDefault="00D2113E" w:rsidP="007F0A75">
      <w:pPr>
        <w:jc w:val="both"/>
        <w:rPr>
          <w:rFonts w:ascii="Arial" w:hAnsi="Arial" w:cs="Arial"/>
          <w:sz w:val="22"/>
          <w:szCs w:val="22"/>
          <w:lang w:val="en-US"/>
        </w:rPr>
      </w:pPr>
      <w:r w:rsidRPr="007F0A75">
        <w:rPr>
          <w:rFonts w:ascii="Arial" w:hAnsi="Arial" w:cs="Arial"/>
          <w:sz w:val="22"/>
          <w:szCs w:val="22"/>
          <w:lang w:val="en-US"/>
        </w:rPr>
        <w:t xml:space="preserve"> </w:t>
      </w:r>
    </w:p>
    <w:p w14:paraId="21393950" w14:textId="3B6FE264" w:rsidR="00A03A17" w:rsidRPr="007F0A75" w:rsidRDefault="00CD2FF5" w:rsidP="007F0A75">
      <w:pPr>
        <w:jc w:val="both"/>
        <w:rPr>
          <w:rFonts w:ascii="Arial" w:hAnsi="Arial" w:cs="Arial"/>
          <w:sz w:val="22"/>
          <w:szCs w:val="22"/>
          <w:lang w:val="en-US"/>
        </w:rPr>
      </w:pPr>
      <w:r w:rsidRPr="007F0A75">
        <w:rPr>
          <w:rFonts w:ascii="Arial" w:hAnsi="Arial" w:cs="Arial"/>
          <w:noProof/>
          <w:sz w:val="22"/>
          <w:szCs w:val="22"/>
        </w:rPr>
        <w:drawing>
          <wp:inline distT="0" distB="0" distL="0" distR="0" wp14:anchorId="4E4CE839" wp14:editId="7721767D">
            <wp:extent cx="5731510" cy="2121535"/>
            <wp:effectExtent l="0" t="0" r="2540" b="0"/>
            <wp:docPr id="791847489" name="Picture 1" descr="A close-up of a person's ultras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47489" name="Picture 1" descr="A close-up of a person's ultrasound&#10;&#10;Description automatically generated"/>
                    <pic:cNvPicPr/>
                  </pic:nvPicPr>
                  <pic:blipFill>
                    <a:blip r:embed="rId4"/>
                    <a:stretch>
                      <a:fillRect/>
                    </a:stretch>
                  </pic:blipFill>
                  <pic:spPr>
                    <a:xfrm>
                      <a:off x="0" y="0"/>
                      <a:ext cx="5731510" cy="2121535"/>
                    </a:xfrm>
                    <a:prstGeom prst="rect">
                      <a:avLst/>
                    </a:prstGeom>
                  </pic:spPr>
                </pic:pic>
              </a:graphicData>
            </a:graphic>
          </wp:inline>
        </w:drawing>
      </w:r>
    </w:p>
    <w:p w14:paraId="318F92CF" w14:textId="724CB3BA" w:rsidR="00A03A17" w:rsidRPr="007F0A75" w:rsidRDefault="00FB1DEF" w:rsidP="007F0A75">
      <w:pPr>
        <w:jc w:val="both"/>
        <w:rPr>
          <w:rFonts w:ascii="Arial" w:hAnsi="Arial" w:cs="Arial"/>
          <w:sz w:val="22"/>
          <w:szCs w:val="22"/>
          <w:lang w:val="en-US"/>
        </w:rPr>
      </w:pPr>
      <w:r w:rsidRPr="007F0A75">
        <w:rPr>
          <w:rFonts w:ascii="Arial" w:hAnsi="Arial" w:cs="Arial"/>
          <w:b/>
          <w:bCs/>
          <w:sz w:val="22"/>
          <w:szCs w:val="22"/>
          <w:lang w:val="en-US"/>
        </w:rPr>
        <w:t>Figure 1:</w:t>
      </w:r>
      <w:r w:rsidRPr="007F0A75">
        <w:rPr>
          <w:rFonts w:ascii="Arial" w:hAnsi="Arial" w:cs="Arial"/>
          <w:sz w:val="22"/>
          <w:szCs w:val="22"/>
          <w:lang w:val="en-US"/>
        </w:rPr>
        <w:t xml:space="preserve"> Transthoracic echocardiogram modified four-chamber view (left panel) demonstrating a mobile echogenic pericardial mass in the apex (red arrow) likely infective; CT axial slice demonstrating pericardial collection</w:t>
      </w:r>
      <w:r w:rsidR="00CD2FF5" w:rsidRPr="007F0A75">
        <w:rPr>
          <w:rFonts w:ascii="Arial" w:hAnsi="Arial" w:cs="Arial"/>
          <w:sz w:val="22"/>
          <w:szCs w:val="22"/>
          <w:lang w:val="en-US"/>
        </w:rPr>
        <w:t>s</w:t>
      </w:r>
      <w:r w:rsidRPr="007F0A75">
        <w:rPr>
          <w:rFonts w:ascii="Arial" w:hAnsi="Arial" w:cs="Arial"/>
          <w:sz w:val="22"/>
          <w:szCs w:val="22"/>
          <w:lang w:val="en-US"/>
        </w:rPr>
        <w:t xml:space="preserve"> anteriorly (blue arrow) and posteriorly (green arrow) </w:t>
      </w:r>
    </w:p>
    <w:sectPr w:rsidR="00A03A17" w:rsidRPr="007F0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D"/>
    <w:rsid w:val="00052503"/>
    <w:rsid w:val="000A2B99"/>
    <w:rsid w:val="000E0F03"/>
    <w:rsid w:val="00141C98"/>
    <w:rsid w:val="001D46E1"/>
    <w:rsid w:val="00271712"/>
    <w:rsid w:val="0032091E"/>
    <w:rsid w:val="003636D0"/>
    <w:rsid w:val="00375046"/>
    <w:rsid w:val="003C47C3"/>
    <w:rsid w:val="00425339"/>
    <w:rsid w:val="004552F8"/>
    <w:rsid w:val="00494B33"/>
    <w:rsid w:val="004F34A0"/>
    <w:rsid w:val="00530E17"/>
    <w:rsid w:val="00543AA2"/>
    <w:rsid w:val="00575F9E"/>
    <w:rsid w:val="005D2054"/>
    <w:rsid w:val="00617ED8"/>
    <w:rsid w:val="00692335"/>
    <w:rsid w:val="006B52E6"/>
    <w:rsid w:val="00740157"/>
    <w:rsid w:val="007F0A75"/>
    <w:rsid w:val="00897239"/>
    <w:rsid w:val="00942F90"/>
    <w:rsid w:val="00964A42"/>
    <w:rsid w:val="009E2BDA"/>
    <w:rsid w:val="00A03A17"/>
    <w:rsid w:val="00A079ED"/>
    <w:rsid w:val="00A357EA"/>
    <w:rsid w:val="00A7126D"/>
    <w:rsid w:val="00AD1D5E"/>
    <w:rsid w:val="00AD79B0"/>
    <w:rsid w:val="00BD115B"/>
    <w:rsid w:val="00C95AAB"/>
    <w:rsid w:val="00C96C60"/>
    <w:rsid w:val="00CD2FF5"/>
    <w:rsid w:val="00D2113E"/>
    <w:rsid w:val="00D40168"/>
    <w:rsid w:val="00DF12A1"/>
    <w:rsid w:val="00ED4EC7"/>
    <w:rsid w:val="00ED53B9"/>
    <w:rsid w:val="00F41E1B"/>
    <w:rsid w:val="00FB1DEF"/>
    <w:rsid w:val="00FF4D8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A770"/>
  <w15:chartTrackingRefBased/>
  <w15:docId w15:val="{D264F7CF-EBBE-DC43-9F19-9E31232B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9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9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9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9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9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9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9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9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9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9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9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9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9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9ED"/>
    <w:rPr>
      <w:rFonts w:eastAsiaTheme="majorEastAsia" w:cstheme="majorBidi"/>
      <w:color w:val="272727" w:themeColor="text1" w:themeTint="D8"/>
    </w:rPr>
  </w:style>
  <w:style w:type="paragraph" w:styleId="Title">
    <w:name w:val="Title"/>
    <w:basedOn w:val="Normal"/>
    <w:next w:val="Normal"/>
    <w:link w:val="TitleChar"/>
    <w:uiPriority w:val="10"/>
    <w:qFormat/>
    <w:rsid w:val="00A07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9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9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79ED"/>
    <w:rPr>
      <w:i/>
      <w:iCs/>
      <w:color w:val="404040" w:themeColor="text1" w:themeTint="BF"/>
    </w:rPr>
  </w:style>
  <w:style w:type="paragraph" w:styleId="ListParagraph">
    <w:name w:val="List Paragraph"/>
    <w:basedOn w:val="Normal"/>
    <w:uiPriority w:val="34"/>
    <w:qFormat/>
    <w:rsid w:val="00A079ED"/>
    <w:pPr>
      <w:ind w:left="720"/>
      <w:contextualSpacing/>
    </w:pPr>
  </w:style>
  <w:style w:type="character" w:styleId="IntenseEmphasis">
    <w:name w:val="Intense Emphasis"/>
    <w:basedOn w:val="DefaultParagraphFont"/>
    <w:uiPriority w:val="21"/>
    <w:qFormat/>
    <w:rsid w:val="00A079ED"/>
    <w:rPr>
      <w:i/>
      <w:iCs/>
      <w:color w:val="2F5496" w:themeColor="accent1" w:themeShade="BF"/>
    </w:rPr>
  </w:style>
  <w:style w:type="paragraph" w:styleId="IntenseQuote">
    <w:name w:val="Intense Quote"/>
    <w:basedOn w:val="Normal"/>
    <w:next w:val="Normal"/>
    <w:link w:val="IntenseQuoteChar"/>
    <w:uiPriority w:val="30"/>
    <w:qFormat/>
    <w:rsid w:val="00A07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9ED"/>
    <w:rPr>
      <w:i/>
      <w:iCs/>
      <w:color w:val="2F5496" w:themeColor="accent1" w:themeShade="BF"/>
    </w:rPr>
  </w:style>
  <w:style w:type="character" w:styleId="IntenseReference">
    <w:name w:val="Intense Reference"/>
    <w:basedOn w:val="DefaultParagraphFont"/>
    <w:uiPriority w:val="32"/>
    <w:qFormat/>
    <w:rsid w:val="00A07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Cudby</dc:creator>
  <cp:keywords/>
  <dc:description/>
  <cp:lastModifiedBy>Albert He</cp:lastModifiedBy>
  <cp:revision>2</cp:revision>
  <dcterms:created xsi:type="dcterms:W3CDTF">2025-02-13T04:29:00Z</dcterms:created>
  <dcterms:modified xsi:type="dcterms:W3CDTF">2025-02-13T04:29:00Z</dcterms:modified>
</cp:coreProperties>
</file>