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01093" w14:textId="77777777" w:rsidR="00407B8A" w:rsidRPr="00E96E03" w:rsidRDefault="00407B8A" w:rsidP="00407B8A">
      <w:pPr>
        <w:rPr>
          <w:rFonts w:ascii="Calibri" w:hAnsi="Calibri" w:cs="Calibri"/>
          <w:b/>
          <w:bCs/>
        </w:rPr>
      </w:pPr>
    </w:p>
    <w:p w14:paraId="24AD0337" w14:textId="1FBB043E" w:rsidR="00407B8A" w:rsidRPr="00E96E03" w:rsidRDefault="00407B8A" w:rsidP="00E96E03">
      <w:pPr>
        <w:rPr>
          <w:rFonts w:ascii="Arial" w:eastAsia="Calibri" w:hAnsi="Arial" w:cs="Arial"/>
          <w:b/>
          <w:bCs/>
          <w:color w:val="333333"/>
        </w:rPr>
      </w:pPr>
      <w:r w:rsidRPr="00E96E03">
        <w:rPr>
          <w:rFonts w:ascii="Arial" w:eastAsia="Calibri" w:hAnsi="Arial" w:cs="Arial"/>
          <w:b/>
          <w:bCs/>
          <w:color w:val="333333"/>
        </w:rPr>
        <w:t>Artificial Intelligence Driven Protocol Analysis: Impact of DKA Adherence and Specialist Involvement on Length of Hospital Stay</w:t>
      </w:r>
    </w:p>
    <w:p w14:paraId="79776B6F" w14:textId="77777777" w:rsidR="002D1AC0" w:rsidRPr="00E96E03" w:rsidRDefault="002D1AC0" w:rsidP="00E96E03">
      <w:pPr>
        <w:rPr>
          <w:rFonts w:ascii="Arial" w:hAnsi="Arial" w:cs="Arial"/>
          <w:b/>
          <w:bCs/>
          <w:lang w:val="en-GB"/>
        </w:rPr>
      </w:pPr>
    </w:p>
    <w:p w14:paraId="39D25CDC" w14:textId="091E0C4E" w:rsidR="002D1AC0" w:rsidRPr="00E96E03" w:rsidRDefault="002D1AC0" w:rsidP="00E96E03">
      <w:pPr>
        <w:rPr>
          <w:rFonts w:ascii="Arial" w:hAnsi="Arial" w:cs="Arial"/>
          <w:lang w:val="en-GB"/>
        </w:rPr>
      </w:pPr>
      <w:r w:rsidRPr="00E96E03">
        <w:rPr>
          <w:rFonts w:ascii="Arial" w:hAnsi="Arial" w:cs="Arial"/>
          <w:b/>
          <w:bCs/>
          <w:lang w:val="en-GB"/>
        </w:rPr>
        <w:t>Background &amp; Aim:</w:t>
      </w:r>
      <w:r w:rsidRPr="00E96E03">
        <w:rPr>
          <w:rFonts w:ascii="Arial" w:hAnsi="Arial" w:cs="Arial"/>
          <w:lang w:val="en-GB"/>
        </w:rPr>
        <w:t xml:space="preserve"> </w:t>
      </w:r>
    </w:p>
    <w:p w14:paraId="2630D04B" w14:textId="77777777" w:rsidR="00D234D5" w:rsidRPr="00E96E03" w:rsidRDefault="00D234D5" w:rsidP="00E96E03">
      <w:pPr>
        <w:rPr>
          <w:rFonts w:ascii="Arial" w:hAnsi="Arial" w:cs="Arial"/>
          <w:lang w:val="en-GB"/>
        </w:rPr>
      </w:pPr>
    </w:p>
    <w:p w14:paraId="07045825" w14:textId="79FFB74A" w:rsidR="002D1AC0" w:rsidRPr="00E96E03" w:rsidRDefault="00D234D5" w:rsidP="00E96E03">
      <w:pPr>
        <w:spacing w:before="120" w:after="120"/>
        <w:rPr>
          <w:rFonts w:ascii="Arial" w:hAnsi="Arial" w:cs="Arial"/>
          <w:sz w:val="20"/>
          <w:szCs w:val="20"/>
        </w:rPr>
      </w:pPr>
      <w:r w:rsidRPr="00E96E03">
        <w:rPr>
          <w:rFonts w:ascii="Arial" w:hAnsi="Arial" w:cs="Arial"/>
        </w:rPr>
        <w:t>Variation in adherence to the diabetic ketoacidosis (DKA) protocol may delay biochemical resolution and prolong hospitalisation. We evaluated the association between adherence to a local DKA protocol and hospital length of stay (LOS), accounting for initial DKA severity and specialist involvement, using a novel artificial intelligence (AI) auditing tool.</w:t>
      </w:r>
    </w:p>
    <w:p w14:paraId="061ABEE6" w14:textId="667A9E76" w:rsidR="002D1AC0" w:rsidRPr="00E96E03" w:rsidRDefault="002D1AC0" w:rsidP="00E96E03">
      <w:pPr>
        <w:rPr>
          <w:rFonts w:ascii="Arial" w:hAnsi="Arial" w:cs="Arial"/>
          <w:lang w:val="en-GB"/>
        </w:rPr>
      </w:pPr>
      <w:r w:rsidRPr="00E96E03">
        <w:rPr>
          <w:rFonts w:ascii="Arial" w:hAnsi="Arial" w:cs="Arial"/>
          <w:b/>
          <w:bCs/>
          <w:lang w:val="en-GB"/>
        </w:rPr>
        <w:t>Methods:</w:t>
      </w:r>
      <w:r w:rsidRPr="00E96E03">
        <w:rPr>
          <w:rFonts w:ascii="Arial" w:hAnsi="Arial" w:cs="Arial"/>
          <w:lang w:val="en-GB"/>
        </w:rPr>
        <w:t xml:space="preserve"> </w:t>
      </w:r>
    </w:p>
    <w:p w14:paraId="461FA5FD" w14:textId="77777777" w:rsidR="002D1AC0" w:rsidRPr="00E96E03" w:rsidRDefault="002D1AC0" w:rsidP="00E96E03">
      <w:pPr>
        <w:rPr>
          <w:rFonts w:ascii="Arial" w:hAnsi="Arial" w:cs="Arial"/>
          <w:b/>
          <w:bCs/>
          <w:lang w:val="en-GB"/>
        </w:rPr>
      </w:pPr>
    </w:p>
    <w:p w14:paraId="7E86D3D0" w14:textId="49B6606A" w:rsidR="00D234D5" w:rsidRDefault="00D234D5" w:rsidP="00E96E03">
      <w:pPr>
        <w:rPr>
          <w:rFonts w:ascii="Arial" w:hAnsi="Arial" w:cs="Arial"/>
        </w:rPr>
      </w:pPr>
      <w:r w:rsidRPr="00E96E03">
        <w:rPr>
          <w:rFonts w:ascii="Arial" w:hAnsi="Arial" w:cs="Arial"/>
        </w:rPr>
        <w:t xml:space="preserve">We </w:t>
      </w:r>
      <w:r w:rsidR="00830241" w:rsidRPr="00E96E03">
        <w:rPr>
          <w:rFonts w:ascii="Arial" w:hAnsi="Arial" w:cs="Arial"/>
        </w:rPr>
        <w:t>conducted</w:t>
      </w:r>
      <w:r w:rsidRPr="00E96E03">
        <w:rPr>
          <w:rFonts w:ascii="Arial" w:hAnsi="Arial" w:cs="Arial"/>
        </w:rPr>
        <w:t xml:space="preserve"> a retrospective cohort study of DKA </w:t>
      </w:r>
      <w:r w:rsidR="00830241" w:rsidRPr="00E96E03">
        <w:rPr>
          <w:rFonts w:ascii="Arial" w:hAnsi="Arial" w:cs="Arial"/>
        </w:rPr>
        <w:t>admissions</w:t>
      </w:r>
      <w:r w:rsidRPr="00E96E03">
        <w:rPr>
          <w:rFonts w:ascii="Arial" w:hAnsi="Arial" w:cs="Arial"/>
        </w:rPr>
        <w:t xml:space="preserve"> </w:t>
      </w:r>
      <w:r w:rsidR="006B5087" w:rsidRPr="00E96E03">
        <w:rPr>
          <w:rFonts w:ascii="Arial" w:hAnsi="Arial" w:cs="Arial"/>
        </w:rPr>
        <w:t>(</w:t>
      </w:r>
      <w:r w:rsidRPr="00E96E03">
        <w:rPr>
          <w:rFonts w:ascii="Arial" w:hAnsi="Arial" w:cs="Arial"/>
        </w:rPr>
        <w:t xml:space="preserve">October 2024 </w:t>
      </w:r>
      <w:r w:rsidR="00407B8A" w:rsidRPr="00E96E03">
        <w:rPr>
          <w:rFonts w:ascii="Arial" w:hAnsi="Arial" w:cs="Arial"/>
        </w:rPr>
        <w:t>to</w:t>
      </w:r>
      <w:r w:rsidRPr="00E96E03">
        <w:rPr>
          <w:rFonts w:ascii="Arial" w:hAnsi="Arial" w:cs="Arial"/>
        </w:rPr>
        <w:t xml:space="preserve"> January 2026</w:t>
      </w:r>
      <w:r w:rsidR="006B5087" w:rsidRPr="00E96E03">
        <w:rPr>
          <w:rFonts w:ascii="Arial" w:hAnsi="Arial" w:cs="Arial"/>
        </w:rPr>
        <w:t>)</w:t>
      </w:r>
      <w:r w:rsidRPr="00E96E03">
        <w:rPr>
          <w:rFonts w:ascii="Arial" w:hAnsi="Arial" w:cs="Arial"/>
        </w:rPr>
        <w:t xml:space="preserve">. Data collected included DKA severity (mild, moderate and severe), LOS, Intensive </w:t>
      </w:r>
      <w:r w:rsidR="007C03DF" w:rsidRPr="00E96E03">
        <w:rPr>
          <w:rFonts w:ascii="Arial" w:hAnsi="Arial" w:cs="Arial"/>
        </w:rPr>
        <w:t>Care (</w:t>
      </w:r>
      <w:r w:rsidRPr="00E96E03">
        <w:rPr>
          <w:rFonts w:ascii="Arial" w:hAnsi="Arial" w:cs="Arial"/>
        </w:rPr>
        <w:t>ICU) and Endocrinology involvement. Protocol adherence was assessed using an AI-enabled tool analys</w:t>
      </w:r>
      <w:r w:rsidR="00BC3F98" w:rsidRPr="00E96E03">
        <w:rPr>
          <w:rFonts w:ascii="Arial" w:hAnsi="Arial" w:cs="Arial"/>
        </w:rPr>
        <w:t>ing</w:t>
      </w:r>
      <w:r w:rsidRPr="00E96E03">
        <w:rPr>
          <w:rFonts w:ascii="Arial" w:hAnsi="Arial" w:cs="Arial"/>
        </w:rPr>
        <w:t xml:space="preserve"> laboratory </w:t>
      </w:r>
      <w:r w:rsidR="00BC3F98" w:rsidRPr="00E96E03">
        <w:rPr>
          <w:rFonts w:ascii="Arial" w:hAnsi="Arial" w:cs="Arial"/>
        </w:rPr>
        <w:t>values</w:t>
      </w:r>
      <w:r w:rsidRPr="00E96E03">
        <w:rPr>
          <w:rFonts w:ascii="Arial" w:hAnsi="Arial" w:cs="Arial"/>
        </w:rPr>
        <w:t xml:space="preserve"> and treatment actions across the first seven </w:t>
      </w:r>
      <w:r w:rsidR="006E52DC" w:rsidRPr="00E96E03">
        <w:rPr>
          <w:rFonts w:ascii="Arial" w:hAnsi="Arial" w:cs="Arial"/>
        </w:rPr>
        <w:t xml:space="preserve">protocol adjustment </w:t>
      </w:r>
      <w:r w:rsidRPr="00E96E03">
        <w:rPr>
          <w:rFonts w:ascii="Arial" w:hAnsi="Arial" w:cs="Arial"/>
        </w:rPr>
        <w:t>opportunities</w:t>
      </w:r>
      <w:r w:rsidR="006E52DC" w:rsidRPr="00E96E03">
        <w:rPr>
          <w:rFonts w:ascii="Arial" w:hAnsi="Arial" w:cs="Arial"/>
        </w:rPr>
        <w:t>. Patients were grouped into perfect adherence (no deviations</w:t>
      </w:r>
      <w:r w:rsidR="006B5B9D" w:rsidRPr="00E96E03">
        <w:rPr>
          <w:rFonts w:ascii="Arial" w:hAnsi="Arial" w:cs="Arial"/>
        </w:rPr>
        <w:t xml:space="preserve"> from protocol</w:t>
      </w:r>
      <w:r w:rsidR="006E52DC" w:rsidRPr="00E96E03">
        <w:rPr>
          <w:rFonts w:ascii="Arial" w:hAnsi="Arial" w:cs="Arial"/>
        </w:rPr>
        <w:t xml:space="preserve">) and deviations present (≥ 1 deviation). Mean LOS was compared using an independent two-sample t-test. </w:t>
      </w:r>
    </w:p>
    <w:p w14:paraId="5CCBDC48" w14:textId="77777777" w:rsidR="00E96E03" w:rsidRPr="00E96E03" w:rsidRDefault="00E96E03" w:rsidP="00E96E03">
      <w:pPr>
        <w:rPr>
          <w:rFonts w:ascii="Arial" w:hAnsi="Arial" w:cs="Arial"/>
        </w:rPr>
      </w:pPr>
    </w:p>
    <w:p w14:paraId="010EB388" w14:textId="6AEAB5C0" w:rsidR="002D1AC0" w:rsidRPr="00E96E03" w:rsidRDefault="002D1AC0" w:rsidP="00E96E03">
      <w:pPr>
        <w:rPr>
          <w:rFonts w:ascii="Arial" w:hAnsi="Arial" w:cs="Arial"/>
          <w:b/>
          <w:bCs/>
          <w:lang w:val="en-GB"/>
        </w:rPr>
      </w:pPr>
      <w:r w:rsidRPr="00E96E03">
        <w:rPr>
          <w:rFonts w:ascii="Arial" w:hAnsi="Arial" w:cs="Arial"/>
          <w:b/>
          <w:bCs/>
          <w:lang w:val="en-GB"/>
        </w:rPr>
        <w:t>Results:</w:t>
      </w:r>
      <w:r w:rsidRPr="00E96E03">
        <w:rPr>
          <w:rFonts w:ascii="Arial" w:hAnsi="Arial" w:cs="Arial"/>
          <w:lang w:val="en-GB"/>
        </w:rPr>
        <w:t xml:space="preserve"> </w:t>
      </w:r>
    </w:p>
    <w:p w14:paraId="4F3E0F34" w14:textId="1C8E9E88" w:rsidR="00D234D5" w:rsidRPr="00E96E03" w:rsidRDefault="00660585" w:rsidP="00E96E03">
      <w:pPr>
        <w:spacing w:before="120" w:after="120"/>
        <w:rPr>
          <w:rFonts w:ascii="Arial" w:hAnsi="Arial" w:cs="Arial"/>
          <w:sz w:val="20"/>
          <w:szCs w:val="20"/>
        </w:rPr>
      </w:pPr>
      <w:r w:rsidRPr="00E96E03">
        <w:rPr>
          <w:rFonts w:ascii="Arial" w:hAnsi="Arial" w:cs="Arial"/>
        </w:rPr>
        <w:t>101 patients were admitted with DK</w:t>
      </w:r>
      <w:r w:rsidR="006B5B9D" w:rsidRPr="00E96E03">
        <w:rPr>
          <w:rFonts w:ascii="Arial" w:hAnsi="Arial" w:cs="Arial"/>
        </w:rPr>
        <w:t>A</w:t>
      </w:r>
      <w:r w:rsidRPr="00E96E03">
        <w:rPr>
          <w:rFonts w:ascii="Arial" w:hAnsi="Arial" w:cs="Arial"/>
        </w:rPr>
        <w:t xml:space="preserve">. </w:t>
      </w:r>
      <w:r w:rsidR="00BC3F98" w:rsidRPr="00E96E03">
        <w:rPr>
          <w:rFonts w:ascii="Arial" w:hAnsi="Arial" w:cs="Arial"/>
        </w:rPr>
        <w:t>P</w:t>
      </w:r>
      <w:r w:rsidR="00D234D5" w:rsidRPr="00E96E03">
        <w:rPr>
          <w:rFonts w:ascii="Arial" w:hAnsi="Arial" w:cs="Arial"/>
        </w:rPr>
        <w:t>erfect adherence (</w:t>
      </w:r>
      <w:r w:rsidR="006E52DC" w:rsidRPr="00E96E03">
        <w:rPr>
          <w:rFonts w:ascii="Arial" w:hAnsi="Arial" w:cs="Arial"/>
        </w:rPr>
        <w:t>n=40</w:t>
      </w:r>
      <w:r w:rsidR="00D234D5" w:rsidRPr="00E96E03">
        <w:rPr>
          <w:rFonts w:ascii="Arial" w:hAnsi="Arial" w:cs="Arial"/>
        </w:rPr>
        <w:t xml:space="preserve">) </w:t>
      </w:r>
      <w:r w:rsidR="00BC3F98" w:rsidRPr="00E96E03">
        <w:rPr>
          <w:rFonts w:ascii="Arial" w:hAnsi="Arial" w:cs="Arial"/>
        </w:rPr>
        <w:t>was associated with</w:t>
      </w:r>
      <w:r w:rsidR="00D234D5" w:rsidRPr="00E96E03">
        <w:rPr>
          <w:rFonts w:ascii="Arial" w:hAnsi="Arial" w:cs="Arial"/>
        </w:rPr>
        <w:t xml:space="preserve"> the shortest mean LOS </w:t>
      </w:r>
      <w:r w:rsidR="006E52DC" w:rsidRPr="00E96E03">
        <w:rPr>
          <w:rFonts w:ascii="Arial" w:hAnsi="Arial" w:cs="Arial"/>
        </w:rPr>
        <w:t xml:space="preserve">(2.4 </w:t>
      </w:r>
      <w:r w:rsidR="006B5B9D" w:rsidRPr="00E96E03">
        <w:rPr>
          <w:rFonts w:ascii="Arial" w:hAnsi="Arial" w:cs="Arial"/>
        </w:rPr>
        <w:t xml:space="preserve">days </w:t>
      </w:r>
      <w:r w:rsidR="006E52DC" w:rsidRPr="00E96E03">
        <w:rPr>
          <w:rFonts w:ascii="Arial" w:hAnsi="Arial" w:cs="Arial"/>
        </w:rPr>
        <w:t xml:space="preserve">vs </w:t>
      </w:r>
      <w:r w:rsidR="007C03DF" w:rsidRPr="00E96E03">
        <w:rPr>
          <w:rFonts w:ascii="Arial" w:hAnsi="Arial" w:cs="Arial"/>
        </w:rPr>
        <w:t>5.6</w:t>
      </w:r>
      <w:r w:rsidR="006B5B9D" w:rsidRPr="00E96E03">
        <w:rPr>
          <w:rFonts w:ascii="Arial" w:hAnsi="Arial" w:cs="Arial"/>
        </w:rPr>
        <w:t xml:space="preserve"> days</w:t>
      </w:r>
      <w:r w:rsidR="007C03DF" w:rsidRPr="00E96E03">
        <w:rPr>
          <w:rFonts w:ascii="Arial" w:hAnsi="Arial" w:cs="Arial"/>
        </w:rPr>
        <w:t>; p</w:t>
      </w:r>
      <w:r w:rsidR="006E52DC" w:rsidRPr="00E96E03">
        <w:rPr>
          <w:rFonts w:ascii="Arial" w:hAnsi="Arial" w:cs="Arial"/>
        </w:rPr>
        <w:t xml:space="preserve"> = 0.0005).</w:t>
      </w:r>
      <w:r w:rsidR="00BC3F98" w:rsidRPr="00E96E03">
        <w:rPr>
          <w:rFonts w:ascii="Arial" w:hAnsi="Arial" w:cs="Arial"/>
        </w:rPr>
        <w:t xml:space="preserve"> </w:t>
      </w:r>
      <w:r w:rsidR="00D234D5" w:rsidRPr="00E96E03">
        <w:rPr>
          <w:rFonts w:ascii="Arial" w:hAnsi="Arial" w:cs="Arial"/>
        </w:rPr>
        <w:t>ICU involvement was associated with increased</w:t>
      </w:r>
      <w:r w:rsidR="00A377B6" w:rsidRPr="00E96E03">
        <w:rPr>
          <w:rFonts w:ascii="Arial" w:hAnsi="Arial" w:cs="Arial"/>
        </w:rPr>
        <w:t xml:space="preserve"> </w:t>
      </w:r>
      <w:r w:rsidR="00D234D5" w:rsidRPr="00E96E03">
        <w:rPr>
          <w:rFonts w:ascii="Arial" w:hAnsi="Arial" w:cs="Arial"/>
        </w:rPr>
        <w:t>LOS (5.3</w:t>
      </w:r>
      <w:r w:rsidR="006B5B9D" w:rsidRPr="00E96E03">
        <w:rPr>
          <w:rFonts w:ascii="Arial" w:hAnsi="Arial" w:cs="Arial"/>
        </w:rPr>
        <w:t xml:space="preserve"> days</w:t>
      </w:r>
      <w:r w:rsidR="00D234D5" w:rsidRPr="00E96E03">
        <w:rPr>
          <w:rFonts w:ascii="Arial" w:hAnsi="Arial" w:cs="Arial"/>
        </w:rPr>
        <w:t xml:space="preserve"> vs 3.2</w:t>
      </w:r>
      <w:r w:rsidR="006B5B9D" w:rsidRPr="00E96E03">
        <w:rPr>
          <w:rFonts w:ascii="Arial" w:hAnsi="Arial" w:cs="Arial"/>
        </w:rPr>
        <w:t xml:space="preserve"> days</w:t>
      </w:r>
      <w:r w:rsidR="00D234D5" w:rsidRPr="00E96E03">
        <w:rPr>
          <w:rFonts w:ascii="Arial" w:hAnsi="Arial" w:cs="Arial"/>
        </w:rPr>
        <w:t xml:space="preserve">), </w:t>
      </w:r>
      <w:r w:rsidR="00BC3F98" w:rsidRPr="00E96E03">
        <w:rPr>
          <w:rFonts w:ascii="Arial" w:hAnsi="Arial" w:cs="Arial"/>
        </w:rPr>
        <w:t>as was</w:t>
      </w:r>
      <w:r w:rsidR="00D234D5" w:rsidRPr="00E96E03">
        <w:rPr>
          <w:rFonts w:ascii="Arial" w:hAnsi="Arial" w:cs="Arial"/>
        </w:rPr>
        <w:t xml:space="preserve"> </w:t>
      </w:r>
      <w:r w:rsidR="0056460C" w:rsidRPr="00E96E03">
        <w:rPr>
          <w:rFonts w:ascii="Arial" w:hAnsi="Arial" w:cs="Arial"/>
        </w:rPr>
        <w:t xml:space="preserve">involvement of </w:t>
      </w:r>
      <w:r w:rsidR="00D234D5" w:rsidRPr="00E96E03">
        <w:rPr>
          <w:rFonts w:ascii="Arial" w:hAnsi="Arial" w:cs="Arial"/>
        </w:rPr>
        <w:t>Endocrinology (4.5</w:t>
      </w:r>
      <w:r w:rsidR="006B5B9D" w:rsidRPr="00E96E03">
        <w:rPr>
          <w:rFonts w:ascii="Arial" w:hAnsi="Arial" w:cs="Arial"/>
        </w:rPr>
        <w:t xml:space="preserve"> days</w:t>
      </w:r>
      <w:r w:rsidR="00BC3F98" w:rsidRPr="00E96E03">
        <w:rPr>
          <w:rFonts w:ascii="Arial" w:hAnsi="Arial" w:cs="Arial"/>
        </w:rPr>
        <w:t xml:space="preserve"> </w:t>
      </w:r>
      <w:r w:rsidR="00D234D5" w:rsidRPr="00E96E03">
        <w:rPr>
          <w:rFonts w:ascii="Arial" w:hAnsi="Arial" w:cs="Arial"/>
        </w:rPr>
        <w:t xml:space="preserve">vs </w:t>
      </w:r>
      <w:r w:rsidR="007C03DF" w:rsidRPr="00E96E03">
        <w:rPr>
          <w:rFonts w:ascii="Arial" w:hAnsi="Arial" w:cs="Arial"/>
        </w:rPr>
        <w:t>2.5</w:t>
      </w:r>
      <w:r w:rsidR="006B5B9D" w:rsidRPr="00E96E03">
        <w:rPr>
          <w:rFonts w:ascii="Arial" w:hAnsi="Arial" w:cs="Arial"/>
        </w:rPr>
        <w:t xml:space="preserve"> days</w:t>
      </w:r>
      <w:r w:rsidR="007C03DF" w:rsidRPr="00E96E03">
        <w:rPr>
          <w:rFonts w:ascii="Arial" w:hAnsi="Arial" w:cs="Arial"/>
        </w:rPr>
        <w:t>)</w:t>
      </w:r>
      <w:r w:rsidRPr="00E96E03">
        <w:rPr>
          <w:rFonts w:ascii="Arial" w:hAnsi="Arial" w:cs="Arial"/>
        </w:rPr>
        <w:t>.</w:t>
      </w:r>
      <w:r w:rsidR="0056460C" w:rsidRPr="00E96E03">
        <w:rPr>
          <w:rFonts w:ascii="Arial" w:hAnsi="Arial" w:cs="Arial"/>
        </w:rPr>
        <w:t xml:space="preserve"> </w:t>
      </w:r>
      <w:r w:rsidR="00D234D5" w:rsidRPr="00E96E03">
        <w:rPr>
          <w:rFonts w:ascii="Arial" w:hAnsi="Arial" w:cs="Arial"/>
        </w:rPr>
        <w:t xml:space="preserve">LOS increased with DKA severity (mild </w:t>
      </w:r>
      <w:r w:rsidR="007C03DF" w:rsidRPr="00E96E03">
        <w:rPr>
          <w:rFonts w:ascii="Arial" w:hAnsi="Arial" w:cs="Arial"/>
        </w:rPr>
        <w:t>2.8</w:t>
      </w:r>
      <w:r w:rsidR="006B5B9D" w:rsidRPr="00E96E03">
        <w:rPr>
          <w:rFonts w:ascii="Arial" w:hAnsi="Arial" w:cs="Arial"/>
        </w:rPr>
        <w:t xml:space="preserve"> days</w:t>
      </w:r>
      <w:r w:rsidR="007C03DF" w:rsidRPr="00E96E03">
        <w:rPr>
          <w:rFonts w:ascii="Arial" w:hAnsi="Arial" w:cs="Arial"/>
        </w:rPr>
        <w:t>,</w:t>
      </w:r>
      <w:r w:rsidR="00D234D5" w:rsidRPr="00E96E03">
        <w:rPr>
          <w:rFonts w:ascii="Arial" w:hAnsi="Arial" w:cs="Arial"/>
        </w:rPr>
        <w:t xml:space="preserve"> moderate </w:t>
      </w:r>
      <w:r w:rsidR="007C03DF" w:rsidRPr="00E96E03">
        <w:rPr>
          <w:rFonts w:ascii="Arial" w:hAnsi="Arial" w:cs="Arial"/>
        </w:rPr>
        <w:t>3.4</w:t>
      </w:r>
      <w:r w:rsidR="006B5B9D" w:rsidRPr="00E96E03">
        <w:rPr>
          <w:rFonts w:ascii="Arial" w:hAnsi="Arial" w:cs="Arial"/>
        </w:rPr>
        <w:t xml:space="preserve"> days</w:t>
      </w:r>
      <w:r w:rsidR="007C03DF" w:rsidRPr="00E96E03">
        <w:rPr>
          <w:rFonts w:ascii="Arial" w:hAnsi="Arial" w:cs="Arial"/>
        </w:rPr>
        <w:t xml:space="preserve"> and</w:t>
      </w:r>
      <w:r w:rsidR="00D234D5" w:rsidRPr="00E96E03">
        <w:rPr>
          <w:rFonts w:ascii="Arial" w:hAnsi="Arial" w:cs="Arial"/>
        </w:rPr>
        <w:t xml:space="preserve"> severe 6.5 </w:t>
      </w:r>
      <w:r w:rsidR="007C03DF" w:rsidRPr="00E96E03">
        <w:rPr>
          <w:rFonts w:ascii="Arial" w:hAnsi="Arial" w:cs="Arial"/>
        </w:rPr>
        <w:t>days)</w:t>
      </w:r>
      <w:r w:rsidR="00D234D5" w:rsidRPr="00E96E03">
        <w:rPr>
          <w:rFonts w:ascii="Arial" w:hAnsi="Arial" w:cs="Arial"/>
        </w:rPr>
        <w:t xml:space="preserve">. </w:t>
      </w:r>
      <w:r w:rsidR="00EC1F3C" w:rsidRPr="00E96E03">
        <w:rPr>
          <w:rFonts w:ascii="Arial" w:hAnsi="Arial" w:cs="Arial"/>
        </w:rPr>
        <w:t xml:space="preserve">Subgroup analysis showed the </w:t>
      </w:r>
      <w:r w:rsidR="00A377B6" w:rsidRPr="00E96E03">
        <w:rPr>
          <w:rFonts w:ascii="Arial" w:hAnsi="Arial" w:cs="Arial"/>
        </w:rPr>
        <w:t xml:space="preserve">effect of deviations on mean LOS </w:t>
      </w:r>
      <w:r w:rsidR="00EC1F3C" w:rsidRPr="00E96E03">
        <w:rPr>
          <w:rFonts w:ascii="Arial" w:hAnsi="Arial" w:cs="Arial"/>
        </w:rPr>
        <w:t xml:space="preserve"> was most pronounced in </w:t>
      </w:r>
      <w:r w:rsidR="00A377B6" w:rsidRPr="00E96E03">
        <w:rPr>
          <w:rFonts w:ascii="Arial" w:hAnsi="Arial" w:cs="Arial"/>
        </w:rPr>
        <w:t>mild DKA (1.6</w:t>
      </w:r>
      <w:r w:rsidR="006B5B9D" w:rsidRPr="00E96E03">
        <w:rPr>
          <w:rFonts w:ascii="Arial" w:hAnsi="Arial" w:cs="Arial"/>
        </w:rPr>
        <w:t xml:space="preserve"> days</w:t>
      </w:r>
      <w:r w:rsidR="00A377B6" w:rsidRPr="00E96E03">
        <w:rPr>
          <w:rFonts w:ascii="Arial" w:hAnsi="Arial" w:cs="Arial"/>
        </w:rPr>
        <w:t xml:space="preserve"> vs 4.2</w:t>
      </w:r>
      <w:r w:rsidR="006B5B9D" w:rsidRPr="00E96E03">
        <w:rPr>
          <w:rFonts w:ascii="Arial" w:hAnsi="Arial" w:cs="Arial"/>
        </w:rPr>
        <w:t xml:space="preserve"> days</w:t>
      </w:r>
      <w:r w:rsidRPr="00E96E03">
        <w:rPr>
          <w:rFonts w:ascii="Arial" w:hAnsi="Arial" w:cs="Arial"/>
        </w:rPr>
        <w:t>, perfect adherence vs</w:t>
      </w:r>
      <w:r w:rsidR="00A377B6" w:rsidRPr="00E96E03">
        <w:rPr>
          <w:rFonts w:ascii="Arial" w:hAnsi="Arial" w:cs="Arial"/>
        </w:rPr>
        <w:t xml:space="preserve"> with deviations</w:t>
      </w:r>
      <w:r w:rsidRPr="00E96E03">
        <w:rPr>
          <w:rFonts w:ascii="Arial" w:hAnsi="Arial" w:cs="Arial"/>
        </w:rPr>
        <w:t xml:space="preserve"> respectively</w:t>
      </w:r>
      <w:r w:rsidR="00A377B6" w:rsidRPr="00E96E03">
        <w:rPr>
          <w:rFonts w:ascii="Arial" w:hAnsi="Arial" w:cs="Arial"/>
        </w:rPr>
        <w:t>, p</w:t>
      </w:r>
      <w:r w:rsidR="007C03DF" w:rsidRPr="00E96E03">
        <w:rPr>
          <w:rFonts w:ascii="Arial" w:hAnsi="Arial" w:cs="Arial"/>
        </w:rPr>
        <w:t xml:space="preserve"> </w:t>
      </w:r>
      <w:r w:rsidR="00A377B6" w:rsidRPr="00E96E03">
        <w:rPr>
          <w:rFonts w:ascii="Arial" w:hAnsi="Arial" w:cs="Arial"/>
        </w:rPr>
        <w:t>=</w:t>
      </w:r>
      <w:r w:rsidR="007C03DF" w:rsidRPr="00E96E03">
        <w:rPr>
          <w:rFonts w:ascii="Arial" w:hAnsi="Arial" w:cs="Arial"/>
        </w:rPr>
        <w:t xml:space="preserve"> </w:t>
      </w:r>
      <w:r w:rsidR="00A377B6" w:rsidRPr="00E96E03">
        <w:rPr>
          <w:rFonts w:ascii="Arial" w:hAnsi="Arial" w:cs="Arial"/>
        </w:rPr>
        <w:t xml:space="preserve">0.015) and </w:t>
      </w:r>
      <w:r w:rsidR="00EC1F3C" w:rsidRPr="00E96E03">
        <w:rPr>
          <w:rFonts w:ascii="Arial" w:hAnsi="Arial" w:cs="Arial"/>
        </w:rPr>
        <w:t>moderate DKA (1.8</w:t>
      </w:r>
      <w:r w:rsidR="006B5B9D" w:rsidRPr="00E96E03">
        <w:rPr>
          <w:rFonts w:ascii="Arial" w:hAnsi="Arial" w:cs="Arial"/>
        </w:rPr>
        <w:t xml:space="preserve"> days</w:t>
      </w:r>
      <w:r w:rsidR="00EC1F3C" w:rsidRPr="00E96E03">
        <w:rPr>
          <w:rFonts w:ascii="Arial" w:hAnsi="Arial" w:cs="Arial"/>
        </w:rPr>
        <w:t xml:space="preserve"> </w:t>
      </w:r>
      <w:r w:rsidRPr="00E96E03">
        <w:rPr>
          <w:rFonts w:ascii="Arial" w:hAnsi="Arial" w:cs="Arial"/>
        </w:rPr>
        <w:t>v</w:t>
      </w:r>
      <w:r w:rsidR="00A377B6" w:rsidRPr="00E96E03">
        <w:rPr>
          <w:rFonts w:ascii="Arial" w:hAnsi="Arial" w:cs="Arial"/>
        </w:rPr>
        <w:t>s</w:t>
      </w:r>
      <w:r w:rsidR="00EC1F3C" w:rsidRPr="00E96E03">
        <w:rPr>
          <w:rFonts w:ascii="Arial" w:hAnsi="Arial" w:cs="Arial"/>
        </w:rPr>
        <w:t xml:space="preserve"> 4.5</w:t>
      </w:r>
      <w:r w:rsidR="006B5B9D" w:rsidRPr="00E96E03">
        <w:rPr>
          <w:rFonts w:ascii="Arial" w:hAnsi="Arial" w:cs="Arial"/>
        </w:rPr>
        <w:t xml:space="preserve"> days</w:t>
      </w:r>
      <w:r w:rsidRPr="00E96E03">
        <w:rPr>
          <w:rFonts w:ascii="Arial" w:hAnsi="Arial" w:cs="Arial"/>
        </w:rPr>
        <w:t xml:space="preserve"> perfect adherence vs with deviations respectively</w:t>
      </w:r>
      <w:r w:rsidR="00A377B6" w:rsidRPr="00E96E03">
        <w:rPr>
          <w:rFonts w:ascii="Arial" w:hAnsi="Arial" w:cs="Arial"/>
        </w:rPr>
        <w:t xml:space="preserve"> </w:t>
      </w:r>
      <w:r w:rsidR="00EC1F3C" w:rsidRPr="00E96E03">
        <w:rPr>
          <w:rFonts w:ascii="Arial" w:hAnsi="Arial" w:cs="Arial"/>
        </w:rPr>
        <w:t>, p=0.015)</w:t>
      </w:r>
      <w:r w:rsidR="0076225B" w:rsidRPr="00E96E03">
        <w:rPr>
          <w:rFonts w:ascii="Arial" w:hAnsi="Arial" w:cs="Arial"/>
        </w:rPr>
        <w:t xml:space="preserve"> </w:t>
      </w:r>
      <w:r w:rsidR="00A377B6" w:rsidRPr="00E96E03">
        <w:rPr>
          <w:rFonts w:ascii="Arial" w:hAnsi="Arial" w:cs="Arial"/>
        </w:rPr>
        <w:t xml:space="preserve">with non-significant difference </w:t>
      </w:r>
      <w:r w:rsidRPr="00E96E03">
        <w:rPr>
          <w:rFonts w:ascii="Arial" w:hAnsi="Arial" w:cs="Arial"/>
        </w:rPr>
        <w:t>with</w:t>
      </w:r>
      <w:r w:rsidR="00A377B6" w:rsidRPr="00E96E03">
        <w:rPr>
          <w:rFonts w:ascii="Arial" w:hAnsi="Arial" w:cs="Arial"/>
        </w:rPr>
        <w:t xml:space="preserve"> </w:t>
      </w:r>
      <w:r w:rsidR="00D234D5" w:rsidRPr="00E96E03">
        <w:rPr>
          <w:rFonts w:ascii="Arial" w:hAnsi="Arial" w:cs="Arial"/>
        </w:rPr>
        <w:t xml:space="preserve">severe </w:t>
      </w:r>
      <w:r w:rsidR="00A377B6" w:rsidRPr="00E96E03">
        <w:rPr>
          <w:rFonts w:ascii="Arial" w:hAnsi="Arial" w:cs="Arial"/>
        </w:rPr>
        <w:t>DKA (</w:t>
      </w:r>
      <w:r w:rsidR="00D234D5" w:rsidRPr="00E96E03">
        <w:rPr>
          <w:rFonts w:ascii="Arial" w:hAnsi="Arial" w:cs="Arial"/>
        </w:rPr>
        <w:t>5.5</w:t>
      </w:r>
      <w:r w:rsidR="006B5B9D" w:rsidRPr="00E96E03">
        <w:rPr>
          <w:rFonts w:ascii="Arial" w:hAnsi="Arial" w:cs="Arial"/>
        </w:rPr>
        <w:t xml:space="preserve"> days</w:t>
      </w:r>
      <w:r w:rsidR="00A377B6" w:rsidRPr="00E96E03">
        <w:rPr>
          <w:rFonts w:ascii="Arial" w:hAnsi="Arial" w:cs="Arial"/>
        </w:rPr>
        <w:t xml:space="preserve"> </w:t>
      </w:r>
      <w:r w:rsidR="00D234D5" w:rsidRPr="00E96E03">
        <w:rPr>
          <w:rFonts w:ascii="Arial" w:hAnsi="Arial" w:cs="Arial"/>
        </w:rPr>
        <w:t xml:space="preserve">vs 6.8 </w:t>
      </w:r>
      <w:r w:rsidR="006B5B9D" w:rsidRPr="00E96E03">
        <w:rPr>
          <w:rFonts w:ascii="Arial" w:hAnsi="Arial" w:cs="Arial"/>
        </w:rPr>
        <w:t>days</w:t>
      </w:r>
      <w:r w:rsidRPr="00E96E03">
        <w:rPr>
          <w:rFonts w:ascii="Arial" w:hAnsi="Arial" w:cs="Arial"/>
        </w:rPr>
        <w:t xml:space="preserve"> perfect adherence vs with deviations respectively</w:t>
      </w:r>
      <w:r w:rsidR="00A377B6" w:rsidRPr="00E96E03">
        <w:rPr>
          <w:rFonts w:ascii="Arial" w:hAnsi="Arial" w:cs="Arial"/>
        </w:rPr>
        <w:t xml:space="preserve">, p = </w:t>
      </w:r>
      <w:r w:rsidR="007C03DF" w:rsidRPr="00E96E03">
        <w:rPr>
          <w:rFonts w:ascii="Arial" w:hAnsi="Arial" w:cs="Arial"/>
        </w:rPr>
        <w:t>0.382</w:t>
      </w:r>
      <w:r w:rsidR="00A377B6" w:rsidRPr="00E96E03">
        <w:rPr>
          <w:rFonts w:ascii="Arial" w:hAnsi="Arial" w:cs="Arial"/>
        </w:rPr>
        <w:t>)</w:t>
      </w:r>
      <w:r w:rsidR="00D234D5" w:rsidRPr="00E96E03">
        <w:rPr>
          <w:rFonts w:ascii="Arial" w:hAnsi="Arial" w:cs="Arial"/>
        </w:rPr>
        <w:t>.</w:t>
      </w:r>
    </w:p>
    <w:p w14:paraId="3B7CB63A" w14:textId="35C20493" w:rsidR="00D234D5" w:rsidRPr="00E96E03" w:rsidRDefault="00D234D5" w:rsidP="00E96E03">
      <w:pPr>
        <w:rPr>
          <w:rFonts w:ascii="Arial" w:hAnsi="Arial" w:cs="Arial"/>
          <w:b/>
          <w:bCs/>
        </w:rPr>
      </w:pPr>
    </w:p>
    <w:p w14:paraId="1AFC1D5B" w14:textId="0546432C" w:rsidR="002D1AC0" w:rsidRPr="00E96E03" w:rsidRDefault="002D1AC0" w:rsidP="00E96E03">
      <w:pPr>
        <w:rPr>
          <w:rFonts w:ascii="Arial" w:hAnsi="Arial" w:cs="Arial"/>
          <w:lang w:val="en-GB"/>
        </w:rPr>
      </w:pPr>
      <w:r w:rsidRPr="00E96E03">
        <w:rPr>
          <w:rFonts w:ascii="Arial" w:hAnsi="Arial" w:cs="Arial"/>
          <w:b/>
          <w:bCs/>
          <w:lang w:val="en-GB"/>
        </w:rPr>
        <w:t>Conclusion:</w:t>
      </w:r>
      <w:r w:rsidRPr="00E96E03">
        <w:rPr>
          <w:rFonts w:ascii="Arial" w:hAnsi="Arial" w:cs="Arial"/>
          <w:lang w:val="en-GB"/>
        </w:rPr>
        <w:t xml:space="preserve"> </w:t>
      </w:r>
    </w:p>
    <w:p w14:paraId="78CF23C3" w14:textId="77777777" w:rsidR="002D1AC0" w:rsidRPr="00E96E03" w:rsidRDefault="002D1AC0" w:rsidP="00E96E03">
      <w:pPr>
        <w:rPr>
          <w:rFonts w:ascii="Arial" w:hAnsi="Arial" w:cs="Arial"/>
          <w:b/>
          <w:bCs/>
          <w:lang w:val="en-GB"/>
        </w:rPr>
      </w:pPr>
    </w:p>
    <w:p w14:paraId="3D9BDD29" w14:textId="32B5C907" w:rsidR="002D1AC0" w:rsidRPr="00E96E03" w:rsidRDefault="00D234D5" w:rsidP="00E96E03">
      <w:pPr>
        <w:rPr>
          <w:rFonts w:ascii="Arial" w:hAnsi="Arial" w:cs="Arial"/>
          <w:lang w:val="en-GB"/>
        </w:rPr>
      </w:pPr>
      <w:r w:rsidRPr="00E96E03">
        <w:rPr>
          <w:rFonts w:ascii="Arial" w:hAnsi="Arial" w:cs="Arial"/>
        </w:rPr>
        <w:t>In this local cohort, perfect adherence to the DKA protocol was associated with a significantly shorter LOS</w:t>
      </w:r>
      <w:r w:rsidR="00EC1F3C" w:rsidRPr="00E96E03">
        <w:rPr>
          <w:rFonts w:ascii="Arial" w:hAnsi="Arial" w:cs="Arial"/>
        </w:rPr>
        <w:t>,</w:t>
      </w:r>
      <w:r w:rsidR="00BC3F98" w:rsidRPr="00E96E03">
        <w:rPr>
          <w:rFonts w:ascii="Arial" w:hAnsi="Arial" w:cs="Arial"/>
        </w:rPr>
        <w:t xml:space="preserve"> independent of DKA severity.</w:t>
      </w:r>
      <w:r w:rsidRPr="00E96E03">
        <w:rPr>
          <w:rFonts w:ascii="Arial" w:hAnsi="Arial" w:cs="Arial"/>
        </w:rPr>
        <w:t xml:space="preserve"> Our findings support the use of artificial intelligence driven monitoring of DKA </w:t>
      </w:r>
      <w:r w:rsidR="00A377B6" w:rsidRPr="00E96E03">
        <w:rPr>
          <w:rFonts w:ascii="Arial" w:hAnsi="Arial" w:cs="Arial"/>
        </w:rPr>
        <w:t xml:space="preserve">management </w:t>
      </w:r>
      <w:r w:rsidRPr="00E96E03">
        <w:rPr>
          <w:rFonts w:ascii="Arial" w:hAnsi="Arial" w:cs="Arial"/>
        </w:rPr>
        <w:t xml:space="preserve">to prevent minor deviations </w:t>
      </w:r>
      <w:r w:rsidR="007C03DF" w:rsidRPr="00E96E03">
        <w:rPr>
          <w:rFonts w:ascii="Arial" w:hAnsi="Arial" w:cs="Arial"/>
        </w:rPr>
        <w:t>potentially</w:t>
      </w:r>
      <w:r w:rsidR="00660585" w:rsidRPr="00E96E03">
        <w:rPr>
          <w:rFonts w:ascii="Arial" w:hAnsi="Arial" w:cs="Arial"/>
        </w:rPr>
        <w:t xml:space="preserve"> reducing </w:t>
      </w:r>
      <w:r w:rsidRPr="00E96E03">
        <w:rPr>
          <w:rFonts w:ascii="Arial" w:hAnsi="Arial" w:cs="Arial"/>
        </w:rPr>
        <w:t>hospital LOS.</w:t>
      </w:r>
    </w:p>
    <w:p w14:paraId="66FB9D22" w14:textId="77777777" w:rsidR="00210143" w:rsidRPr="00E96E03" w:rsidRDefault="00210143" w:rsidP="00E96E03">
      <w:pPr>
        <w:rPr>
          <w:rFonts w:ascii="Arial" w:hAnsi="Arial" w:cs="Arial"/>
        </w:rPr>
      </w:pPr>
    </w:p>
    <w:p w14:paraId="729AB1DA" w14:textId="77777777" w:rsidR="00D234D5" w:rsidRPr="00E96E03" w:rsidRDefault="00D234D5" w:rsidP="00E96E03">
      <w:pPr>
        <w:rPr>
          <w:rFonts w:ascii="Arial" w:hAnsi="Arial" w:cs="Arial"/>
        </w:rPr>
      </w:pPr>
    </w:p>
    <w:p w14:paraId="7E54741C" w14:textId="77777777" w:rsidR="00D234D5" w:rsidRPr="00E96E03" w:rsidRDefault="00D234D5" w:rsidP="00E96E03">
      <w:pPr>
        <w:rPr>
          <w:rFonts w:ascii="Arial" w:hAnsi="Arial" w:cs="Arial"/>
        </w:rPr>
      </w:pPr>
    </w:p>
    <w:p w14:paraId="137D156A" w14:textId="77777777" w:rsidR="00D234D5" w:rsidRPr="00407B8A" w:rsidRDefault="00D234D5">
      <w:pPr>
        <w:rPr>
          <w:rFonts w:ascii="Calibri" w:hAnsi="Calibri" w:cs="Calibri"/>
        </w:rPr>
      </w:pPr>
    </w:p>
    <w:p w14:paraId="06E72B01" w14:textId="77777777" w:rsidR="00D234D5" w:rsidRPr="00407B8A" w:rsidRDefault="00D234D5">
      <w:pPr>
        <w:rPr>
          <w:rFonts w:ascii="Calibri" w:hAnsi="Calibri" w:cs="Calibri"/>
        </w:rPr>
      </w:pPr>
    </w:p>
    <w:p w14:paraId="7FE39D94" w14:textId="77777777" w:rsidR="00D234D5" w:rsidRPr="00407B8A" w:rsidRDefault="00D234D5">
      <w:pPr>
        <w:rPr>
          <w:rFonts w:ascii="Calibri" w:hAnsi="Calibri" w:cs="Calibri"/>
        </w:rPr>
      </w:pPr>
    </w:p>
    <w:p w14:paraId="47C51426" w14:textId="77777777" w:rsidR="00D234D5" w:rsidRPr="00407B8A" w:rsidRDefault="00D234D5">
      <w:pPr>
        <w:rPr>
          <w:rFonts w:ascii="Calibri" w:hAnsi="Calibri" w:cs="Calibri"/>
        </w:rPr>
      </w:pPr>
    </w:p>
    <w:p w14:paraId="79914141" w14:textId="6E4C76A5" w:rsidR="00D234D5" w:rsidRPr="00407B8A" w:rsidRDefault="00D234D5">
      <w:pPr>
        <w:rPr>
          <w:rFonts w:ascii="Calibri" w:hAnsi="Calibri" w:cs="Calibri"/>
        </w:rPr>
      </w:pPr>
    </w:p>
    <w:sectPr w:rsidR="00D234D5" w:rsidRPr="00407B8A" w:rsidSect="002D1A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87192" w14:textId="77777777" w:rsidR="00B463B8" w:rsidRDefault="00B463B8" w:rsidP="0076225B">
      <w:r>
        <w:separator/>
      </w:r>
    </w:p>
  </w:endnote>
  <w:endnote w:type="continuationSeparator" w:id="0">
    <w:p w14:paraId="43AC273C" w14:textId="77777777" w:rsidR="00B463B8" w:rsidRDefault="00B463B8" w:rsidP="00762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6E2B2" w14:textId="77777777" w:rsidR="00B463B8" w:rsidRDefault="00B463B8" w:rsidP="0076225B">
      <w:r>
        <w:separator/>
      </w:r>
    </w:p>
  </w:footnote>
  <w:footnote w:type="continuationSeparator" w:id="0">
    <w:p w14:paraId="0B81AC36" w14:textId="77777777" w:rsidR="00B463B8" w:rsidRDefault="00B463B8" w:rsidP="00762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5E"/>
    <w:rsid w:val="0012581D"/>
    <w:rsid w:val="0019392E"/>
    <w:rsid w:val="001F38CB"/>
    <w:rsid w:val="0020438F"/>
    <w:rsid w:val="0020475E"/>
    <w:rsid w:val="00210143"/>
    <w:rsid w:val="002D1AC0"/>
    <w:rsid w:val="003F5231"/>
    <w:rsid w:val="00407B8A"/>
    <w:rsid w:val="004D7CBC"/>
    <w:rsid w:val="00547D37"/>
    <w:rsid w:val="0056460C"/>
    <w:rsid w:val="00660585"/>
    <w:rsid w:val="006B5087"/>
    <w:rsid w:val="006B5B9D"/>
    <w:rsid w:val="006E52DC"/>
    <w:rsid w:val="0076225B"/>
    <w:rsid w:val="007C03DF"/>
    <w:rsid w:val="00830241"/>
    <w:rsid w:val="00832571"/>
    <w:rsid w:val="008649CA"/>
    <w:rsid w:val="0090066F"/>
    <w:rsid w:val="009729C8"/>
    <w:rsid w:val="00972A08"/>
    <w:rsid w:val="00A377B6"/>
    <w:rsid w:val="00B2541D"/>
    <w:rsid w:val="00B463B8"/>
    <w:rsid w:val="00BC3F98"/>
    <w:rsid w:val="00CE265C"/>
    <w:rsid w:val="00D234D5"/>
    <w:rsid w:val="00DE6447"/>
    <w:rsid w:val="00E96E03"/>
    <w:rsid w:val="00EC1F3C"/>
    <w:rsid w:val="00EF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D504"/>
  <w15:chartTrackingRefBased/>
  <w15:docId w15:val="{49A97265-E088-4AA7-8F90-1767B774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AC0"/>
    <w:pPr>
      <w:spacing w:after="0" w:line="240" w:lineRule="auto"/>
    </w:pPr>
    <w:rPr>
      <w:rFonts w:ascii="Atlas Grotesk Regular" w:hAnsi="Atlas Grotesk Regular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7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7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7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7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7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75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75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75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75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7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7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7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75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75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04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75E"/>
    <w:pPr>
      <w:spacing w:after="160"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047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7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7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1AC0"/>
    <w:pPr>
      <w:spacing w:after="0" w:line="240" w:lineRule="auto"/>
    </w:pPr>
    <w:rPr>
      <w:rFonts w:ascii="Atlas Grotesk Regular" w:hAnsi="Atlas Grotesk Regular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6460C"/>
    <w:pPr>
      <w:spacing w:after="0" w:line="240" w:lineRule="auto"/>
    </w:pPr>
    <w:rPr>
      <w:rFonts w:ascii="Atlas Grotesk Regular" w:hAnsi="Atlas Grotesk Regular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646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46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460C"/>
    <w:rPr>
      <w:rFonts w:ascii="Atlas Grotesk Regular" w:hAnsi="Atlas Grotesk 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60C"/>
    <w:rPr>
      <w:rFonts w:ascii="Atlas Grotesk Regular" w:hAnsi="Atlas Grotesk Regular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07B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B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622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25B"/>
    <w:rPr>
      <w:rFonts w:ascii="Atlas Grotesk Regular" w:hAnsi="Atlas Grotesk Regular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622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25B"/>
    <w:rPr>
      <w:rFonts w:ascii="Atlas Grotesk Regular" w:hAnsi="Atlas Grotesk Regular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EB7C18-9BA5-4D51-9329-3E2A4F7F65CB}"/>
</file>

<file path=customXml/itemProps2.xml><?xml version="1.0" encoding="utf-8"?>
<ds:datastoreItem xmlns:ds="http://schemas.openxmlformats.org/officeDocument/2006/customXml" ds:itemID="{B01AE1B6-19B5-460E-86BA-DD73AF6E0C6F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761EFB98-1BD7-4788-B3F5-62F42363C8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1876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Borja</dc:creator>
  <cp:keywords/>
  <dc:description/>
  <cp:lastModifiedBy>Tanya Yandall</cp:lastModifiedBy>
  <cp:revision>3</cp:revision>
  <dcterms:created xsi:type="dcterms:W3CDTF">2026-02-23T21:03:00Z</dcterms:created>
  <dcterms:modified xsi:type="dcterms:W3CDTF">2026-02-23T21:04:00Z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