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992659" w14:paraId="4F9638A5" w14:textId="77777777" w:rsidTr="00992659">
        <w:tc>
          <w:tcPr>
            <w:tcW w:w="9350" w:type="dxa"/>
          </w:tcPr>
          <w:p w14:paraId="37A85373" w14:textId="68023877" w:rsidR="00992659" w:rsidRPr="00992659" w:rsidRDefault="00992659" w:rsidP="00992659">
            <w:pPr>
              <w:rPr>
                <w:b/>
                <w:bCs/>
              </w:rPr>
            </w:pPr>
            <w:r w:rsidRPr="00992659">
              <w:rPr>
                <w:b/>
                <w:bCs/>
              </w:rPr>
              <w:t>Comparison and validation of multiple QSM algorithms against destructively sampled biomass measurements</w:t>
            </w:r>
          </w:p>
        </w:tc>
      </w:tr>
      <w:tr w:rsidR="00992659" w14:paraId="38D8DEB9" w14:textId="77777777" w:rsidTr="00992659">
        <w:tc>
          <w:tcPr>
            <w:tcW w:w="9350" w:type="dxa"/>
          </w:tcPr>
          <w:p w14:paraId="342E4163" w14:textId="77777777" w:rsidR="00992659" w:rsidRDefault="00992659" w:rsidP="00992659">
            <w:pPr>
              <w:rPr>
                <w:b/>
                <w:bCs/>
                <w:color w:val="000000" w:themeColor="text1"/>
                <w:lang w:val="en-NZ"/>
              </w:rPr>
            </w:pPr>
            <w:r w:rsidRPr="370E7F71">
              <w:rPr>
                <w:b/>
                <w:bCs/>
                <w:color w:val="000000" w:themeColor="text1"/>
                <w:lang w:val="en-NZ"/>
              </w:rPr>
              <w:t xml:space="preserve">Introduction/Aim: </w:t>
            </w:r>
          </w:p>
          <w:p w14:paraId="6D8F4B3A" w14:textId="77777777" w:rsidR="00992659" w:rsidRDefault="00992659" w:rsidP="00992659">
            <w:pPr>
              <w:ind w:left="-20" w:right="-20"/>
              <w:rPr>
                <w:color w:val="000000" w:themeColor="text1"/>
                <w:lang w:val="en-NZ"/>
              </w:rPr>
            </w:pPr>
            <w:r w:rsidRPr="129855CD">
              <w:rPr>
                <w:color w:val="000000" w:themeColor="text1"/>
                <w:lang w:val="en-NZ"/>
              </w:rPr>
              <w:t xml:space="preserve">Terrestrial laser scanning (TLS, also terrestrial LiDAR) has proven its ability to capture in-situ forest structure with sufficient detail to estimate individual tree biomass and topology. Therefore, TLS currently plays an important role in validation and calibration of both site-specific and global </w:t>
            </w:r>
            <w:r>
              <w:rPr>
                <w:color w:val="000000" w:themeColor="text1"/>
                <w:lang w:val="en-NZ"/>
              </w:rPr>
              <w:t xml:space="preserve">aboveground </w:t>
            </w:r>
            <w:r w:rsidRPr="129855CD">
              <w:rPr>
                <w:color w:val="000000" w:themeColor="text1"/>
                <w:lang w:val="en-NZ"/>
              </w:rPr>
              <w:t>biomass and forest structure studies. Quantitative structure models (QSMs)</w:t>
            </w:r>
            <w:r>
              <w:rPr>
                <w:color w:val="000000" w:themeColor="text1"/>
                <w:lang w:val="en-NZ"/>
              </w:rPr>
              <w:t xml:space="preserve"> that convert point clouds into volumetric 3D models</w:t>
            </w:r>
            <w:r w:rsidRPr="129855CD">
              <w:rPr>
                <w:color w:val="000000" w:themeColor="text1"/>
                <w:lang w:val="en-NZ"/>
              </w:rPr>
              <w:t xml:space="preserve"> have been instrumental in the process of deriving tree structure and biomass estimates from tree point clouds. Despite the availability of multiple QSM algorithms, there is no standardized benchmarking procedure present and there is an apparent scarcity of open-source validation data. </w:t>
            </w:r>
            <w:bookmarkStart w:id="0" w:name="_Int_SwX4BuEJ"/>
            <w:r w:rsidRPr="129855CD">
              <w:rPr>
                <w:color w:val="000000" w:themeColor="text1"/>
                <w:lang w:val="en-NZ"/>
              </w:rPr>
              <w:t>The objectives of this work are to validate existing and previous research utilizing these algorithms, to propose avenues for the future development of QSMs, and to establish a framework for future validation efforts.</w:t>
            </w:r>
            <w:bookmarkEnd w:id="0"/>
          </w:p>
          <w:p w14:paraId="2D45EF3A" w14:textId="77777777" w:rsidR="00992659" w:rsidRDefault="00992659" w:rsidP="00992659">
            <w:pPr>
              <w:ind w:left="-20" w:right="-20"/>
              <w:rPr>
                <w:color w:val="000000" w:themeColor="text1"/>
                <w:lang w:val="en-NZ"/>
              </w:rPr>
            </w:pPr>
            <w:r w:rsidRPr="370E7F71">
              <w:rPr>
                <w:color w:val="000000" w:themeColor="text1"/>
                <w:lang w:val="en-NZ"/>
              </w:rPr>
              <w:t xml:space="preserve"> </w:t>
            </w:r>
          </w:p>
          <w:p w14:paraId="6EF740FC" w14:textId="77777777" w:rsidR="00992659" w:rsidRDefault="00992659" w:rsidP="00992659">
            <w:pPr>
              <w:ind w:left="-20" w:right="-20"/>
              <w:rPr>
                <w:b/>
                <w:bCs/>
                <w:color w:val="000000" w:themeColor="text1"/>
                <w:lang w:val="en-NZ"/>
              </w:rPr>
            </w:pPr>
            <w:r w:rsidRPr="370E7F71">
              <w:rPr>
                <w:b/>
                <w:bCs/>
                <w:color w:val="000000" w:themeColor="text1"/>
                <w:lang w:val="en-NZ"/>
              </w:rPr>
              <w:t xml:space="preserve">Methods: </w:t>
            </w:r>
          </w:p>
          <w:p w14:paraId="1E84F73D" w14:textId="77777777" w:rsidR="00992659" w:rsidRDefault="00992659" w:rsidP="00992659">
            <w:pPr>
              <w:ind w:left="-20" w:right="-20"/>
              <w:rPr>
                <w:color w:val="000000" w:themeColor="text1"/>
                <w:lang w:val="en-NZ"/>
              </w:rPr>
            </w:pPr>
            <w:r w:rsidRPr="129855CD">
              <w:rPr>
                <w:color w:val="000000" w:themeColor="text1"/>
                <w:lang w:val="en-NZ"/>
              </w:rPr>
              <w:t>Here, we utilized a combined dataset from four previous studies of co-incident TLS scans and destructively measured</w:t>
            </w:r>
            <w:r w:rsidRPr="006C057E">
              <w:rPr>
                <w:color w:val="000000" w:themeColor="text1"/>
                <w:lang w:val="en-NZ"/>
              </w:rPr>
              <w:t xml:space="preserve"> </w:t>
            </w:r>
            <w:r>
              <w:rPr>
                <w:color w:val="000000" w:themeColor="text1"/>
                <w:lang w:val="en-NZ"/>
              </w:rPr>
              <w:t>AGB</w:t>
            </w:r>
            <w:r w:rsidRPr="129855CD">
              <w:rPr>
                <w:color w:val="000000" w:themeColor="text1"/>
                <w:lang w:val="en-NZ"/>
              </w:rPr>
              <w:t xml:space="preserve"> to </w:t>
            </w:r>
            <w:bookmarkStart w:id="1" w:name="_Int_82VmKRpz"/>
            <w:r w:rsidRPr="129855CD">
              <w:rPr>
                <w:color w:val="000000" w:themeColor="text1"/>
                <w:lang w:val="en-NZ"/>
              </w:rPr>
              <w:t>compare and contrast</w:t>
            </w:r>
            <w:bookmarkEnd w:id="1"/>
            <w:r w:rsidRPr="129855CD">
              <w:rPr>
                <w:color w:val="000000" w:themeColor="text1"/>
                <w:lang w:val="en-NZ"/>
              </w:rPr>
              <w:t xml:space="preserve"> multiple different QSM reconstruction methods, including </w:t>
            </w:r>
            <w:proofErr w:type="spellStart"/>
            <w:r w:rsidRPr="129855CD">
              <w:rPr>
                <w:i/>
                <w:iCs/>
                <w:color w:val="000000" w:themeColor="text1"/>
                <w:lang w:val="en-NZ"/>
              </w:rPr>
              <w:t>TreeQSM</w:t>
            </w:r>
            <w:proofErr w:type="spellEnd"/>
            <w:r w:rsidRPr="129855CD">
              <w:rPr>
                <w:i/>
                <w:iCs/>
                <w:color w:val="000000" w:themeColor="text1"/>
                <w:lang w:val="en-NZ"/>
              </w:rPr>
              <w:t xml:space="preserve"> v2.0, </w:t>
            </w:r>
            <w:proofErr w:type="spellStart"/>
            <w:r w:rsidRPr="129855CD">
              <w:rPr>
                <w:i/>
                <w:iCs/>
                <w:color w:val="000000" w:themeColor="text1"/>
                <w:lang w:val="en-NZ"/>
              </w:rPr>
              <w:t>TreeQSM</w:t>
            </w:r>
            <w:proofErr w:type="spellEnd"/>
            <w:r w:rsidRPr="129855CD">
              <w:rPr>
                <w:i/>
                <w:iCs/>
                <w:color w:val="000000" w:themeColor="text1"/>
                <w:lang w:val="en-NZ"/>
              </w:rPr>
              <w:t xml:space="preserve"> v2.4.1, </w:t>
            </w:r>
            <w:r w:rsidRPr="001F142C">
              <w:rPr>
                <w:color w:val="000000" w:themeColor="text1"/>
                <w:lang w:val="en-NZ"/>
              </w:rPr>
              <w:t>and</w:t>
            </w:r>
            <w:r>
              <w:rPr>
                <w:i/>
                <w:iCs/>
                <w:color w:val="000000" w:themeColor="text1"/>
                <w:lang w:val="en-NZ"/>
              </w:rPr>
              <w:t xml:space="preserve"> </w:t>
            </w:r>
            <w:proofErr w:type="spellStart"/>
            <w:r w:rsidRPr="129855CD">
              <w:rPr>
                <w:i/>
                <w:iCs/>
                <w:color w:val="000000" w:themeColor="text1"/>
                <w:lang w:val="en-NZ"/>
              </w:rPr>
              <w:t>Ad</w:t>
            </w:r>
            <w:r>
              <w:rPr>
                <w:i/>
                <w:iCs/>
                <w:color w:val="000000" w:themeColor="text1"/>
                <w:lang w:val="en-NZ"/>
              </w:rPr>
              <w:t>Tree</w:t>
            </w:r>
            <w:proofErr w:type="spellEnd"/>
            <w:r w:rsidRPr="129855CD">
              <w:rPr>
                <w:color w:val="000000" w:themeColor="text1"/>
                <w:lang w:val="en-NZ"/>
              </w:rPr>
              <w:t xml:space="preserve">. </w:t>
            </w:r>
            <w:r>
              <w:rPr>
                <w:color w:val="000000" w:themeColor="text1"/>
                <w:lang w:val="en-NZ"/>
              </w:rPr>
              <w:t xml:space="preserve">An additional QSM reconstruction method, </w:t>
            </w:r>
            <w:proofErr w:type="spellStart"/>
            <w:r w:rsidRPr="001F142C">
              <w:rPr>
                <w:i/>
                <w:iCs/>
                <w:color w:val="000000" w:themeColor="text1"/>
                <w:lang w:val="en-NZ"/>
              </w:rPr>
              <w:t>RayCloudTools</w:t>
            </w:r>
            <w:proofErr w:type="spellEnd"/>
            <w:r>
              <w:rPr>
                <w:i/>
                <w:iCs/>
                <w:color w:val="000000" w:themeColor="text1"/>
                <w:lang w:val="en-NZ"/>
              </w:rPr>
              <w:t xml:space="preserve">, </w:t>
            </w:r>
            <w:r>
              <w:rPr>
                <w:color w:val="000000" w:themeColor="text1"/>
                <w:lang w:val="en-NZ"/>
              </w:rPr>
              <w:t xml:space="preserve">will also be added to the comparison in the future. </w:t>
            </w:r>
            <w:r w:rsidRPr="006670E3">
              <w:rPr>
                <w:color w:val="000000" w:themeColor="text1"/>
                <w:lang w:val="en-NZ"/>
              </w:rPr>
              <w:t>The</w:t>
            </w:r>
            <w:r w:rsidRPr="129855CD">
              <w:rPr>
                <w:color w:val="000000" w:themeColor="text1"/>
                <w:lang w:val="en-NZ"/>
              </w:rPr>
              <w:t xml:space="preserve"> combined dataset consists of 1</w:t>
            </w:r>
            <w:r>
              <w:rPr>
                <w:color w:val="000000" w:themeColor="text1"/>
                <w:lang w:val="en-NZ"/>
              </w:rPr>
              <w:t>44</w:t>
            </w:r>
            <w:r w:rsidRPr="129855CD">
              <w:rPr>
                <w:color w:val="000000" w:themeColor="text1"/>
                <w:lang w:val="en-NZ"/>
              </w:rPr>
              <w:t xml:space="preserve"> trees from </w:t>
            </w:r>
            <w:r>
              <w:rPr>
                <w:color w:val="000000" w:themeColor="text1"/>
                <w:lang w:val="en-NZ"/>
              </w:rPr>
              <w:t xml:space="preserve">Australia, Belgium, Guyana, and Brazil, </w:t>
            </w:r>
            <w:r w:rsidRPr="129855CD">
              <w:rPr>
                <w:color w:val="000000" w:themeColor="text1"/>
                <w:lang w:val="en-NZ"/>
              </w:rPr>
              <w:t>and includes both conifer and hardwood point clouds across 14 different species.</w:t>
            </w:r>
            <w:r>
              <w:rPr>
                <w:color w:val="000000" w:themeColor="text1"/>
                <w:lang w:val="en-NZ"/>
              </w:rPr>
              <w:t xml:space="preserve"> Point clouds that were obtained in “leaf-on” conditions were leaf-wood separated using </w:t>
            </w:r>
            <w:r>
              <w:rPr>
                <w:rStyle w:val="ui-provider"/>
              </w:rPr>
              <w:t xml:space="preserve">the </w:t>
            </w:r>
            <w:proofErr w:type="spellStart"/>
            <w:r>
              <w:rPr>
                <w:rStyle w:val="ui-provider"/>
              </w:rPr>
              <w:t>PointTransformer</w:t>
            </w:r>
            <w:proofErr w:type="spellEnd"/>
            <w:r>
              <w:rPr>
                <w:rStyle w:val="ui-provider"/>
              </w:rPr>
              <w:t xml:space="preserve"> deep learning architecture that was trained on a dataset of manually segmented tree point clouds (Van den Broeck et al., 2024; in preparation)</w:t>
            </w:r>
            <w:r>
              <w:rPr>
                <w:color w:val="000000" w:themeColor="text1"/>
                <w:lang w:val="en-NZ"/>
              </w:rPr>
              <w:t xml:space="preserve">. </w:t>
            </w:r>
            <w:r w:rsidRPr="129855CD">
              <w:rPr>
                <w:color w:val="000000" w:themeColor="text1"/>
                <w:lang w:val="en-NZ"/>
              </w:rPr>
              <w:t>QSM based volumes were obtained using each algorithm and compared to the destructive sampling values. Additional analysis focused on understanding the allocation of volume within generated QSMs, and the effect of point cloud quality on the biomass estimates.</w:t>
            </w:r>
          </w:p>
          <w:p w14:paraId="6E0DA404" w14:textId="77777777" w:rsidR="00992659" w:rsidRDefault="00992659" w:rsidP="00992659">
            <w:pPr>
              <w:ind w:left="-20" w:right="-20"/>
              <w:rPr>
                <w:color w:val="000000" w:themeColor="text1"/>
                <w:lang w:val="en-NZ"/>
              </w:rPr>
            </w:pPr>
            <w:r w:rsidRPr="370E7F71">
              <w:rPr>
                <w:color w:val="000000" w:themeColor="text1"/>
                <w:lang w:val="en-NZ"/>
              </w:rPr>
              <w:t xml:space="preserve"> </w:t>
            </w:r>
          </w:p>
          <w:p w14:paraId="1C5A2AE3" w14:textId="77777777" w:rsidR="00992659" w:rsidRDefault="00992659" w:rsidP="00992659">
            <w:pPr>
              <w:ind w:left="-20" w:right="-20"/>
              <w:rPr>
                <w:b/>
                <w:bCs/>
                <w:color w:val="000000" w:themeColor="text1"/>
                <w:lang w:val="en-NZ"/>
              </w:rPr>
            </w:pPr>
            <w:r w:rsidRPr="370E7F71">
              <w:rPr>
                <w:b/>
                <w:bCs/>
                <w:color w:val="000000" w:themeColor="text1"/>
                <w:lang w:val="en-NZ"/>
              </w:rPr>
              <w:t>Results:</w:t>
            </w:r>
          </w:p>
          <w:p w14:paraId="4A2BFCA3" w14:textId="77777777" w:rsidR="00992659" w:rsidRDefault="00992659" w:rsidP="00992659">
            <w:pPr>
              <w:ind w:left="-20" w:right="-20"/>
              <w:rPr>
                <w:color w:val="000000" w:themeColor="text1"/>
                <w:lang w:val="en-NZ"/>
              </w:rPr>
            </w:pPr>
            <w:r w:rsidRPr="129855CD">
              <w:rPr>
                <w:color w:val="000000" w:themeColor="text1"/>
                <w:lang w:val="en-NZ"/>
              </w:rPr>
              <w:t xml:space="preserve">Results show significant variation in the overall ability for different QSM algorithms to estimate total tree biomass. </w:t>
            </w:r>
            <w:proofErr w:type="spellStart"/>
            <w:r w:rsidRPr="129855CD">
              <w:rPr>
                <w:i/>
                <w:iCs/>
                <w:color w:val="000000" w:themeColor="text1"/>
                <w:lang w:val="en-NZ"/>
              </w:rPr>
              <w:t>TreeQSM</w:t>
            </w:r>
            <w:proofErr w:type="spellEnd"/>
            <w:r w:rsidRPr="129855CD">
              <w:rPr>
                <w:i/>
                <w:iCs/>
                <w:color w:val="000000" w:themeColor="text1"/>
                <w:lang w:val="en-NZ"/>
              </w:rPr>
              <w:t xml:space="preserve"> v2.4.1 </w:t>
            </w:r>
            <w:r w:rsidRPr="129855CD">
              <w:rPr>
                <w:color w:val="000000" w:themeColor="text1"/>
                <w:lang w:val="en-NZ"/>
              </w:rPr>
              <w:t>demonstrated a large amount of variability of biomass estimated, as well as a large biomass overestimation (an average of 3.8 times the destructive values</w:t>
            </w:r>
            <w:r>
              <w:rPr>
                <w:color w:val="000000" w:themeColor="text1"/>
                <w:lang w:val="en-NZ"/>
              </w:rPr>
              <w:t>; CCC = 0.62</w:t>
            </w:r>
            <w:r w:rsidRPr="129855CD">
              <w:rPr>
                <w:color w:val="000000" w:themeColor="text1"/>
                <w:lang w:val="en-NZ"/>
              </w:rPr>
              <w:t>)</w:t>
            </w:r>
            <w:r>
              <w:rPr>
                <w:color w:val="000000" w:themeColor="text1"/>
                <w:lang w:val="en-NZ"/>
              </w:rPr>
              <w:t xml:space="preserve">, while </w:t>
            </w:r>
            <w:proofErr w:type="spellStart"/>
            <w:r>
              <w:rPr>
                <w:i/>
                <w:iCs/>
                <w:color w:val="000000" w:themeColor="text1"/>
                <w:lang w:val="en-NZ"/>
              </w:rPr>
              <w:t>AdTree</w:t>
            </w:r>
            <w:proofErr w:type="spellEnd"/>
            <w:r>
              <w:rPr>
                <w:i/>
                <w:iCs/>
                <w:color w:val="000000" w:themeColor="text1"/>
                <w:lang w:val="en-NZ"/>
              </w:rPr>
              <w:t xml:space="preserve"> </w:t>
            </w:r>
            <w:r>
              <w:rPr>
                <w:color w:val="000000" w:themeColor="text1"/>
                <w:lang w:val="en-NZ"/>
              </w:rPr>
              <w:t xml:space="preserve">performed better (CCC = 0.82), and </w:t>
            </w:r>
            <w:proofErr w:type="spellStart"/>
            <w:r>
              <w:rPr>
                <w:i/>
                <w:iCs/>
                <w:color w:val="000000" w:themeColor="text1"/>
                <w:lang w:val="en-NZ"/>
              </w:rPr>
              <w:t>TreeQSM</w:t>
            </w:r>
            <w:proofErr w:type="spellEnd"/>
            <w:r>
              <w:rPr>
                <w:i/>
                <w:iCs/>
                <w:color w:val="000000" w:themeColor="text1"/>
                <w:lang w:val="en-NZ"/>
              </w:rPr>
              <w:t xml:space="preserve"> v2.0</w:t>
            </w:r>
            <w:r>
              <w:rPr>
                <w:color w:val="000000" w:themeColor="text1"/>
                <w:lang w:val="en-NZ"/>
              </w:rPr>
              <w:t xml:space="preserve"> was the most accurate (CCC = 0.98)</w:t>
            </w:r>
            <w:r w:rsidRPr="129855CD">
              <w:rPr>
                <w:color w:val="000000" w:themeColor="text1"/>
                <w:lang w:val="en-NZ"/>
              </w:rPr>
              <w:t xml:space="preserve">. </w:t>
            </w:r>
            <w:r>
              <w:rPr>
                <w:color w:val="000000" w:themeColor="text1"/>
                <w:lang w:val="en-NZ"/>
              </w:rPr>
              <w:t xml:space="preserve">The analysis for </w:t>
            </w:r>
            <w:proofErr w:type="spellStart"/>
            <w:r w:rsidRPr="006670E3">
              <w:rPr>
                <w:i/>
                <w:iCs/>
                <w:color w:val="000000" w:themeColor="text1"/>
                <w:lang w:val="en-NZ"/>
              </w:rPr>
              <w:t>RayCloudTools</w:t>
            </w:r>
            <w:proofErr w:type="spellEnd"/>
            <w:r>
              <w:rPr>
                <w:i/>
                <w:iCs/>
                <w:color w:val="000000" w:themeColor="text1"/>
                <w:lang w:val="en-NZ"/>
              </w:rPr>
              <w:t xml:space="preserve"> </w:t>
            </w:r>
            <w:r>
              <w:rPr>
                <w:color w:val="000000" w:themeColor="text1"/>
                <w:lang w:val="en-NZ"/>
              </w:rPr>
              <w:t xml:space="preserve">estimates </w:t>
            </w:r>
            <w:proofErr w:type="gramStart"/>
            <w:r>
              <w:rPr>
                <w:color w:val="000000" w:themeColor="text1"/>
                <w:lang w:val="en-NZ"/>
              </w:rPr>
              <w:t>are</w:t>
            </w:r>
            <w:proofErr w:type="gramEnd"/>
            <w:r>
              <w:rPr>
                <w:color w:val="000000" w:themeColor="text1"/>
                <w:lang w:val="en-NZ"/>
              </w:rPr>
              <w:t xml:space="preserve"> currently being processed. </w:t>
            </w:r>
            <w:r w:rsidRPr="006670E3">
              <w:rPr>
                <w:color w:val="000000" w:themeColor="text1"/>
                <w:lang w:val="en-NZ"/>
              </w:rPr>
              <w:t>Additionally,</w:t>
            </w:r>
            <w:r w:rsidRPr="129855CD">
              <w:rPr>
                <w:color w:val="000000" w:themeColor="text1"/>
                <w:lang w:val="en-NZ"/>
              </w:rPr>
              <w:t xml:space="preserve"> there is a variable effect of point cloud quality in the generated tree volumes from different models.</w:t>
            </w:r>
            <w:r>
              <w:rPr>
                <w:color w:val="000000" w:themeColor="text1"/>
                <w:lang w:val="en-NZ"/>
              </w:rPr>
              <w:t xml:space="preserve"> </w:t>
            </w:r>
            <w:r w:rsidRPr="129855CD">
              <w:rPr>
                <w:color w:val="000000" w:themeColor="text1"/>
                <w:lang w:val="en-NZ"/>
              </w:rPr>
              <w:t>Furthermore, the stability, ease of use, and accessibility varied greatly between tested algorithms, which is important to weigh against quantitative results.</w:t>
            </w:r>
          </w:p>
          <w:p w14:paraId="1487DF92" w14:textId="77777777" w:rsidR="00992659" w:rsidRDefault="00992659" w:rsidP="00992659">
            <w:pPr>
              <w:ind w:left="-20" w:right="-20"/>
              <w:rPr>
                <w:color w:val="000000" w:themeColor="text1"/>
                <w:lang w:val="en-NZ"/>
              </w:rPr>
            </w:pPr>
            <w:r w:rsidRPr="370E7F71">
              <w:rPr>
                <w:color w:val="000000" w:themeColor="text1"/>
                <w:lang w:val="en-NZ"/>
              </w:rPr>
              <w:t xml:space="preserve"> </w:t>
            </w:r>
          </w:p>
          <w:p w14:paraId="3B989C29" w14:textId="77777777" w:rsidR="00992659" w:rsidRDefault="00992659" w:rsidP="00992659">
            <w:pPr>
              <w:ind w:left="-20" w:right="-20"/>
              <w:rPr>
                <w:b/>
                <w:bCs/>
                <w:color w:val="000000" w:themeColor="text1"/>
                <w:lang w:val="en-NZ"/>
              </w:rPr>
            </w:pPr>
            <w:r w:rsidRPr="370E7F71">
              <w:rPr>
                <w:b/>
                <w:bCs/>
                <w:color w:val="000000" w:themeColor="text1"/>
                <w:lang w:val="en-NZ"/>
              </w:rPr>
              <w:t xml:space="preserve">Conclusion: </w:t>
            </w:r>
          </w:p>
          <w:p w14:paraId="68ABAC9B" w14:textId="77777777" w:rsidR="00992659" w:rsidRDefault="00992659" w:rsidP="00992659">
            <w:pPr>
              <w:rPr>
                <w:color w:val="000000" w:themeColor="text1"/>
                <w:lang w:val="en-GB"/>
              </w:rPr>
            </w:pPr>
            <w:r w:rsidRPr="129855CD">
              <w:rPr>
                <w:color w:val="000000" w:themeColor="text1"/>
                <w:lang w:val="en-GB"/>
              </w:rPr>
              <w:t xml:space="preserve">Validation and benchmarking of QSM algorithms against each other will lead to increased data-interoperability of LiDAR-based biomass and structure estimates. </w:t>
            </w:r>
            <w:r>
              <w:rPr>
                <w:color w:val="000000" w:themeColor="text1"/>
                <w:lang w:val="en-GB"/>
              </w:rPr>
              <w:t>Additionally, t</w:t>
            </w:r>
            <w:r w:rsidRPr="129855CD">
              <w:rPr>
                <w:color w:val="000000" w:themeColor="text1"/>
                <w:lang w:val="en-GB"/>
              </w:rPr>
              <w:t>he importance of cultivating pipelines to easily acquire high-quality LiDAR data is once again underlined, as there is a clear improvement in QSM model quality alongside point cloud quality.</w:t>
            </w:r>
            <w:r>
              <w:rPr>
                <w:color w:val="000000" w:themeColor="text1"/>
                <w:lang w:val="en-GB"/>
              </w:rPr>
              <w:t xml:space="preserve"> We hope to make full use of the open-source validation data that is available, and to further explore potential validation and benchmarking procedures.</w:t>
            </w:r>
          </w:p>
          <w:p w14:paraId="5107F1ED" w14:textId="77777777" w:rsidR="00992659" w:rsidRDefault="00992659" w:rsidP="00992659"/>
        </w:tc>
      </w:tr>
    </w:tbl>
    <w:p w14:paraId="203B45D0" w14:textId="4D417895" w:rsidR="4D60B641" w:rsidRPr="00992659" w:rsidRDefault="4D60B641" w:rsidP="00992659"/>
    <w:sectPr w:rsidR="4D60B641" w:rsidRPr="009926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wX4BuEJ" int2:invalidationBookmarkName="" int2:hashCode="aal7Q0JvabU8ZC" int2:id="jNUZFE0A">
      <int2:state int2:value="Reviewed" int2:type="WordDesignerPullQuotesAnnotation"/>
    </int2:bookmark>
    <int2:bookmark int2:bookmarkName="_Int_82VmKRpz" int2:invalidationBookmarkName="" int2:hashCode="MpqnFO4K6lfpZ9" int2:id="YcN2GLyf">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805756"/>
    <w:rsid w:val="000D0E67"/>
    <w:rsid w:val="001503C0"/>
    <w:rsid w:val="001F142C"/>
    <w:rsid w:val="002450FC"/>
    <w:rsid w:val="003D2E87"/>
    <w:rsid w:val="0055056D"/>
    <w:rsid w:val="005672EB"/>
    <w:rsid w:val="006670E3"/>
    <w:rsid w:val="006C057E"/>
    <w:rsid w:val="00871DE0"/>
    <w:rsid w:val="008A5EEC"/>
    <w:rsid w:val="0098135D"/>
    <w:rsid w:val="00992659"/>
    <w:rsid w:val="009E55BF"/>
    <w:rsid w:val="00A0FF35"/>
    <w:rsid w:val="00B074F7"/>
    <w:rsid w:val="00B57C9A"/>
    <w:rsid w:val="00B70719"/>
    <w:rsid w:val="00BC0938"/>
    <w:rsid w:val="00C85BCF"/>
    <w:rsid w:val="00C962CE"/>
    <w:rsid w:val="00CC086D"/>
    <w:rsid w:val="00CD0636"/>
    <w:rsid w:val="00D4148A"/>
    <w:rsid w:val="00D51FC1"/>
    <w:rsid w:val="00DA0D8A"/>
    <w:rsid w:val="00DD142A"/>
    <w:rsid w:val="00DD7611"/>
    <w:rsid w:val="00E82241"/>
    <w:rsid w:val="00EB49DE"/>
    <w:rsid w:val="00FE6C15"/>
    <w:rsid w:val="00FF5EDE"/>
    <w:rsid w:val="012B010A"/>
    <w:rsid w:val="01ED7F57"/>
    <w:rsid w:val="0253E31D"/>
    <w:rsid w:val="0304A6F2"/>
    <w:rsid w:val="0406FC89"/>
    <w:rsid w:val="05396676"/>
    <w:rsid w:val="06097FA6"/>
    <w:rsid w:val="064B849E"/>
    <w:rsid w:val="06D735A9"/>
    <w:rsid w:val="071EF2B1"/>
    <w:rsid w:val="073DFA5D"/>
    <w:rsid w:val="07939D8A"/>
    <w:rsid w:val="0921EC0E"/>
    <w:rsid w:val="0A06C142"/>
    <w:rsid w:val="0B539EA4"/>
    <w:rsid w:val="0C2294A4"/>
    <w:rsid w:val="0D99C192"/>
    <w:rsid w:val="0DA6DD0E"/>
    <w:rsid w:val="0DEF8274"/>
    <w:rsid w:val="0FB0E760"/>
    <w:rsid w:val="0FFAA6E1"/>
    <w:rsid w:val="104823E6"/>
    <w:rsid w:val="10A4DC51"/>
    <w:rsid w:val="114CB7C1"/>
    <w:rsid w:val="12846E3E"/>
    <w:rsid w:val="129855CD"/>
    <w:rsid w:val="12EE0EF2"/>
    <w:rsid w:val="1330834E"/>
    <w:rsid w:val="13455656"/>
    <w:rsid w:val="134A74C9"/>
    <w:rsid w:val="14630737"/>
    <w:rsid w:val="14BDA456"/>
    <w:rsid w:val="15B1A4DB"/>
    <w:rsid w:val="167B4AF8"/>
    <w:rsid w:val="169E3D0D"/>
    <w:rsid w:val="1782EFEB"/>
    <w:rsid w:val="1831E29D"/>
    <w:rsid w:val="183A0D6E"/>
    <w:rsid w:val="194C1398"/>
    <w:rsid w:val="194D7F3B"/>
    <w:rsid w:val="19E70A4F"/>
    <w:rsid w:val="19EDD73C"/>
    <w:rsid w:val="1A6A1884"/>
    <w:rsid w:val="1B373FDE"/>
    <w:rsid w:val="1B4EC3FC"/>
    <w:rsid w:val="1BA74B7B"/>
    <w:rsid w:val="1C0ADAF3"/>
    <w:rsid w:val="1C5DAF3A"/>
    <w:rsid w:val="1D431BDC"/>
    <w:rsid w:val="1D9EEE45"/>
    <w:rsid w:val="1EED1155"/>
    <w:rsid w:val="1F5BBB70"/>
    <w:rsid w:val="20172F24"/>
    <w:rsid w:val="21ED3F35"/>
    <w:rsid w:val="22D01A84"/>
    <w:rsid w:val="23490BC8"/>
    <w:rsid w:val="23CF9240"/>
    <w:rsid w:val="243AC1BC"/>
    <w:rsid w:val="24B12005"/>
    <w:rsid w:val="260B22B9"/>
    <w:rsid w:val="27FE190C"/>
    <w:rsid w:val="28938F48"/>
    <w:rsid w:val="29411772"/>
    <w:rsid w:val="2A7ED058"/>
    <w:rsid w:val="2A908332"/>
    <w:rsid w:val="2AA5563A"/>
    <w:rsid w:val="2AA82DC4"/>
    <w:rsid w:val="2BAA46CB"/>
    <w:rsid w:val="2C07C445"/>
    <w:rsid w:val="2C3EF7AF"/>
    <w:rsid w:val="2C577802"/>
    <w:rsid w:val="2CC105DF"/>
    <w:rsid w:val="2D0772F6"/>
    <w:rsid w:val="2D67006B"/>
    <w:rsid w:val="2D8ED2FC"/>
    <w:rsid w:val="2D99AEE2"/>
    <w:rsid w:val="2DABC347"/>
    <w:rsid w:val="2DDAC810"/>
    <w:rsid w:val="2DF54C5F"/>
    <w:rsid w:val="2E474EF9"/>
    <w:rsid w:val="2F02D0CC"/>
    <w:rsid w:val="2F35CEBA"/>
    <w:rsid w:val="2F769871"/>
    <w:rsid w:val="2FD10666"/>
    <w:rsid w:val="2FEF11EC"/>
    <w:rsid w:val="311268D2"/>
    <w:rsid w:val="325D75F7"/>
    <w:rsid w:val="32F48F6D"/>
    <w:rsid w:val="332776E6"/>
    <w:rsid w:val="338C7951"/>
    <w:rsid w:val="339B9C59"/>
    <w:rsid w:val="349B1A8B"/>
    <w:rsid w:val="34DA52BE"/>
    <w:rsid w:val="3577A0A7"/>
    <w:rsid w:val="3650003D"/>
    <w:rsid w:val="3651D1F6"/>
    <w:rsid w:val="36775763"/>
    <w:rsid w:val="3704B6AF"/>
    <w:rsid w:val="370DE2B1"/>
    <w:rsid w:val="370E7F71"/>
    <w:rsid w:val="381C0BD6"/>
    <w:rsid w:val="3955138F"/>
    <w:rsid w:val="397F7994"/>
    <w:rsid w:val="39E5BCB6"/>
    <w:rsid w:val="3A164420"/>
    <w:rsid w:val="3A685402"/>
    <w:rsid w:val="3BE8815A"/>
    <w:rsid w:val="3C3A0112"/>
    <w:rsid w:val="3C454B56"/>
    <w:rsid w:val="3CBB445E"/>
    <w:rsid w:val="3D0B3CA1"/>
    <w:rsid w:val="3D1F3E5A"/>
    <w:rsid w:val="3D64678B"/>
    <w:rsid w:val="3DADF04F"/>
    <w:rsid w:val="3DDC2746"/>
    <w:rsid w:val="3EB48DA5"/>
    <w:rsid w:val="3ECE4CED"/>
    <w:rsid w:val="3EE70F8F"/>
    <w:rsid w:val="3EE9B543"/>
    <w:rsid w:val="3F79BA9D"/>
    <w:rsid w:val="40550A66"/>
    <w:rsid w:val="409C084D"/>
    <w:rsid w:val="409C395A"/>
    <w:rsid w:val="40D9915A"/>
    <w:rsid w:val="41F08316"/>
    <w:rsid w:val="41F0DAC7"/>
    <w:rsid w:val="4214880E"/>
    <w:rsid w:val="4215391A"/>
    <w:rsid w:val="42889F41"/>
    <w:rsid w:val="447E8223"/>
    <w:rsid w:val="45287B89"/>
    <w:rsid w:val="45A75B33"/>
    <w:rsid w:val="463C0A5B"/>
    <w:rsid w:val="46644D82"/>
    <w:rsid w:val="49390AE6"/>
    <w:rsid w:val="499EB541"/>
    <w:rsid w:val="49A19052"/>
    <w:rsid w:val="49CD6F60"/>
    <w:rsid w:val="4A9C0029"/>
    <w:rsid w:val="4AD6B45E"/>
    <w:rsid w:val="4B2C5DBF"/>
    <w:rsid w:val="4B7F3206"/>
    <w:rsid w:val="4B86AF52"/>
    <w:rsid w:val="4C18EB3E"/>
    <w:rsid w:val="4D60B641"/>
    <w:rsid w:val="4D65D3FD"/>
    <w:rsid w:val="4E5ABC44"/>
    <w:rsid w:val="4EF4DC60"/>
    <w:rsid w:val="4F01F7DC"/>
    <w:rsid w:val="4F508C00"/>
    <w:rsid w:val="507E93CD"/>
    <w:rsid w:val="51BA395A"/>
    <w:rsid w:val="5220943E"/>
    <w:rsid w:val="52D4D831"/>
    <w:rsid w:val="534BBC94"/>
    <w:rsid w:val="5385D579"/>
    <w:rsid w:val="54805756"/>
    <w:rsid w:val="54B1FB87"/>
    <w:rsid w:val="550E3189"/>
    <w:rsid w:val="5521A5DA"/>
    <w:rsid w:val="55FC326B"/>
    <w:rsid w:val="5649B527"/>
    <w:rsid w:val="56BD763B"/>
    <w:rsid w:val="56DAB7DB"/>
    <w:rsid w:val="56FD8DA4"/>
    <w:rsid w:val="57B01EE4"/>
    <w:rsid w:val="57F5362D"/>
    <w:rsid w:val="57F98A87"/>
    <w:rsid w:val="58161921"/>
    <w:rsid w:val="581CB261"/>
    <w:rsid w:val="5859469C"/>
    <w:rsid w:val="58ADEA0C"/>
    <w:rsid w:val="5913DE8C"/>
    <w:rsid w:val="5A51136F"/>
    <w:rsid w:val="5A979CAA"/>
    <w:rsid w:val="5AF543D7"/>
    <w:rsid w:val="5B1A8096"/>
    <w:rsid w:val="5BB576AC"/>
    <w:rsid w:val="5C701B6A"/>
    <w:rsid w:val="5C90960F"/>
    <w:rsid w:val="5CB650F7"/>
    <w:rsid w:val="5D60A3AB"/>
    <w:rsid w:val="5E3B1DA5"/>
    <w:rsid w:val="5E522158"/>
    <w:rsid w:val="5E8BF3E5"/>
    <w:rsid w:val="5F6E9D50"/>
    <w:rsid w:val="6027C446"/>
    <w:rsid w:val="603377B1"/>
    <w:rsid w:val="605A72BD"/>
    <w:rsid w:val="60B0E7DB"/>
    <w:rsid w:val="613ACF6E"/>
    <w:rsid w:val="61619E52"/>
    <w:rsid w:val="6191A840"/>
    <w:rsid w:val="61EC5632"/>
    <w:rsid w:val="622987AE"/>
    <w:rsid w:val="6236B442"/>
    <w:rsid w:val="62B76BD7"/>
    <w:rsid w:val="6325927B"/>
    <w:rsid w:val="63837339"/>
    <w:rsid w:val="651CA805"/>
    <w:rsid w:val="6763B93A"/>
    <w:rsid w:val="67FAC1B2"/>
    <w:rsid w:val="6882F17C"/>
    <w:rsid w:val="68E162A3"/>
    <w:rsid w:val="692118BB"/>
    <w:rsid w:val="6932B33A"/>
    <w:rsid w:val="697A1C50"/>
    <w:rsid w:val="6A761BC6"/>
    <w:rsid w:val="6BB61C82"/>
    <w:rsid w:val="6BEA2045"/>
    <w:rsid w:val="6C2B7CA3"/>
    <w:rsid w:val="6D47BE39"/>
    <w:rsid w:val="6D4898B8"/>
    <w:rsid w:val="6DD34D86"/>
    <w:rsid w:val="6E7032A8"/>
    <w:rsid w:val="6EE94F69"/>
    <w:rsid w:val="6FAF8543"/>
    <w:rsid w:val="70851FCA"/>
    <w:rsid w:val="70C57EC1"/>
    <w:rsid w:val="7144F500"/>
    <w:rsid w:val="720B76F3"/>
    <w:rsid w:val="72B45307"/>
    <w:rsid w:val="735AD58F"/>
    <w:rsid w:val="74C8F183"/>
    <w:rsid w:val="74DF742C"/>
    <w:rsid w:val="74F4E56E"/>
    <w:rsid w:val="75595E27"/>
    <w:rsid w:val="758B9986"/>
    <w:rsid w:val="75A22E80"/>
    <w:rsid w:val="76A0D865"/>
    <w:rsid w:val="770D09AD"/>
    <w:rsid w:val="7713454B"/>
    <w:rsid w:val="771DFB82"/>
    <w:rsid w:val="77E93F64"/>
    <w:rsid w:val="77EA73C8"/>
    <w:rsid w:val="7A10C60D"/>
    <w:rsid w:val="7AD8F9C0"/>
    <w:rsid w:val="7B5B7BD2"/>
    <w:rsid w:val="7B5D4D8B"/>
    <w:rsid w:val="7BAC966E"/>
    <w:rsid w:val="7BD8E6A5"/>
    <w:rsid w:val="7C069C66"/>
    <w:rsid w:val="7C27F56D"/>
    <w:rsid w:val="7CA3882A"/>
    <w:rsid w:val="7CC21D28"/>
    <w:rsid w:val="7D797BA8"/>
    <w:rsid w:val="7E138328"/>
    <w:rsid w:val="7E165F2C"/>
    <w:rsid w:val="7E2ACF7B"/>
    <w:rsid w:val="7ED9AF19"/>
    <w:rsid w:val="7FDB28EC"/>
    <w:rsid w:val="7FEFA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AB20"/>
  <w15:docId w15:val="{3D80BF1D-8E44-453B-A9D2-C9F5BB69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pPr>
      <w:spacing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9DE"/>
    <w:pPr>
      <w:spacing w:line="240" w:lineRule="auto"/>
    </w:pPr>
  </w:style>
  <w:style w:type="paragraph" w:styleId="CommentSubject">
    <w:name w:val="annotation subject"/>
    <w:basedOn w:val="CommentText"/>
    <w:next w:val="CommentText"/>
    <w:link w:val="CommentSubjectChar"/>
    <w:uiPriority w:val="99"/>
    <w:semiHidden/>
    <w:unhideWhenUsed/>
    <w:rsid w:val="00EB49DE"/>
    <w:rPr>
      <w:b/>
      <w:bCs/>
    </w:rPr>
  </w:style>
  <w:style w:type="character" w:customStyle="1" w:styleId="CommentSubjectChar">
    <w:name w:val="Comment Subject Char"/>
    <w:basedOn w:val="CommentTextChar"/>
    <w:link w:val="CommentSubject"/>
    <w:uiPriority w:val="99"/>
    <w:semiHidden/>
    <w:rsid w:val="00EB49DE"/>
    <w:rPr>
      <w:b/>
      <w:bCs/>
      <w:sz w:val="20"/>
      <w:szCs w:val="20"/>
    </w:rPr>
  </w:style>
  <w:style w:type="character" w:customStyle="1" w:styleId="ui-provider">
    <w:name w:val="ui-provider"/>
    <w:basedOn w:val="DefaultParagraphFont"/>
    <w:rsid w:val="00FE6C15"/>
  </w:style>
  <w:style w:type="table" w:styleId="TableGrid">
    <w:name w:val="Table Grid"/>
    <w:basedOn w:val="TableNormal"/>
    <w:uiPriority w:val="39"/>
    <w:rsid w:val="009926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ead2b6-27bd-4927-b44e-b9dbf8297d90">
      <Terms xmlns="http://schemas.microsoft.com/office/infopath/2007/PartnerControls"/>
    </lcf76f155ced4ddcb4097134ff3c332f>
    <TaxCatchAll xmlns="b5ae4542-8f7c-4b4e-8668-3118afac26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C7E9AA72592488AFCE6E9BE8EC7E4" ma:contentTypeVersion="14" ma:contentTypeDescription="Een nieuw document maken." ma:contentTypeScope="" ma:versionID="eba87311fb9f3593b445d373646531ae">
  <xsd:schema xmlns:xsd="http://www.w3.org/2001/XMLSchema" xmlns:xs="http://www.w3.org/2001/XMLSchema" xmlns:p="http://schemas.microsoft.com/office/2006/metadata/properties" xmlns:ns2="2dead2b6-27bd-4927-b44e-b9dbf8297d90" xmlns:ns3="b5ae4542-8f7c-4b4e-8668-3118afac26a7" targetNamespace="http://schemas.microsoft.com/office/2006/metadata/properties" ma:root="true" ma:fieldsID="ff74f67e4dc57042d8e9d568a7896b76" ns2:_="" ns3:_="">
    <xsd:import namespace="2dead2b6-27bd-4927-b44e-b9dbf8297d90"/>
    <xsd:import namespace="b5ae4542-8f7c-4b4e-8668-3118afac26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ad2b6-27bd-4927-b44e-b9dbf8297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e4542-8f7c-4b4e-8668-3118afac26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ffb149-27f4-4738-970c-bd379b4710a7}" ma:internalName="TaxCatchAll" ma:showField="CatchAllData" ma:web="b5ae4542-8f7c-4b4e-8668-3118afac26a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3C220-691D-4A3B-8F7E-AFC29F9B4A27}">
  <ds:schemaRefs>
    <ds:schemaRef ds:uri="http://schemas.microsoft.com/sharepoint/v3/contenttype/forms"/>
  </ds:schemaRefs>
</ds:datastoreItem>
</file>

<file path=customXml/itemProps2.xml><?xml version="1.0" encoding="utf-8"?>
<ds:datastoreItem xmlns:ds="http://schemas.openxmlformats.org/officeDocument/2006/customXml" ds:itemID="{F568BFE7-1AB3-46FC-B551-3740EB1D57C7}">
  <ds:schemaRefs>
    <ds:schemaRef ds:uri="http://schemas.microsoft.com/office/2006/metadata/properties"/>
    <ds:schemaRef ds:uri="http://schemas.microsoft.com/office/infopath/2007/PartnerControls"/>
    <ds:schemaRef ds:uri="2dead2b6-27bd-4927-b44e-b9dbf8297d90"/>
    <ds:schemaRef ds:uri="b5ae4542-8f7c-4b4e-8668-3118afac26a7"/>
  </ds:schemaRefs>
</ds:datastoreItem>
</file>

<file path=customXml/itemProps3.xml><?xml version="1.0" encoding="utf-8"?>
<ds:datastoreItem xmlns:ds="http://schemas.openxmlformats.org/officeDocument/2006/customXml" ds:itemID="{7EB82A90-19DE-4C14-8F5C-B4BDD38A7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ad2b6-27bd-4927-b44e-b9dbf8297d90"/>
    <ds:schemaRef ds:uri="b5ae4542-8f7c-4b4e-8668-3118afac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Cooper</dc:creator>
  <cp:lastModifiedBy>Kaylah McBirney</cp:lastModifiedBy>
  <cp:revision>2</cp:revision>
  <dcterms:created xsi:type="dcterms:W3CDTF">2024-03-21T22:55:00Z</dcterms:created>
  <dcterms:modified xsi:type="dcterms:W3CDTF">2024-03-21T22:55:00Z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0x0101001A3C7E9AA72592488AFCE6E9BE8EC7E4</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2024-03-13T23:53:52Z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bc549555-1724-4439-9170-042658042412</vt:lpwstr>
  </property>
  <property fmtid="{D5CDD505-2E9C-101B-9397-08002B2CF9AE}" pid="10" name="MSIP_Label_0f488380-630a-4f55-a077-a19445e3f360_ContentBits">
    <vt:lpwstr>0</vt:lpwstr>
  </property>
</Properties>
</file>