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56BE1F3" w:rsidR="002B7FC8" w:rsidRPr="00457D35" w:rsidRDefault="00457D35" w:rsidP="00457D3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Troubling times for healthy, school food initiatives in Denmark and Norway – is the dominance of food industry part of the picture?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130630E" w14:textId="128FC96F" w:rsidR="001B77B3" w:rsidRDefault="003C2CC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 Denmark </w:t>
            </w:r>
            <w:r w:rsidR="0079637B">
              <w:rPr>
                <w:rFonts w:ascii="Arial" w:hAnsi="Arial" w:cs="Arial"/>
                <w:b/>
                <w:sz w:val="22"/>
                <w:szCs w:val="22"/>
              </w:rPr>
              <w:t xml:space="preserve">and Norway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there is n</w:t>
            </w:r>
            <w:r w:rsidR="0079637B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 xml:space="preserve"> national school meal program and </w:t>
            </w:r>
            <w:r w:rsidR="0079637B">
              <w:rPr>
                <w:rFonts w:ascii="Arial" w:hAnsi="Arial" w:cs="Arial"/>
                <w:b/>
                <w:sz w:val="22"/>
                <w:szCs w:val="22"/>
              </w:rPr>
              <w:t>it is parents’ responsibility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 xml:space="preserve">, that children and youth bring food from home </w:t>
            </w:r>
            <w:r w:rsidR="0079637B">
              <w:rPr>
                <w:rFonts w:ascii="Arial" w:hAnsi="Arial" w:cs="Arial"/>
                <w:b/>
                <w:sz w:val="22"/>
                <w:szCs w:val="22"/>
              </w:rPr>
              <w:t>in the form of a packed lunch. However, this ‘food-system’ does not match current school context with longer days and centralised big scho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>ols far from home</w:t>
            </w:r>
            <w:r w:rsidR="0079637B">
              <w:rPr>
                <w:rFonts w:ascii="Arial" w:hAnsi="Arial" w:cs="Arial"/>
                <w:b/>
                <w:sz w:val="22"/>
                <w:szCs w:val="22"/>
              </w:rPr>
              <w:t xml:space="preserve">. Research 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 xml:space="preserve">from Denmark </w:t>
            </w:r>
            <w:r w:rsidR="0079637B">
              <w:rPr>
                <w:rFonts w:ascii="Arial" w:hAnsi="Arial" w:cs="Arial"/>
                <w:b/>
                <w:sz w:val="22"/>
                <w:szCs w:val="22"/>
              </w:rPr>
              <w:t>indicates that children and youth are often hungry during schooldays and th</w:t>
            </w:r>
            <w:r w:rsidR="00C43D0A">
              <w:rPr>
                <w:rFonts w:ascii="Arial" w:hAnsi="Arial" w:cs="Arial"/>
                <w:b/>
                <w:sz w:val="22"/>
                <w:szCs w:val="22"/>
              </w:rPr>
              <w:t xml:space="preserve">is affects pupil motivation for schools and contribute to increased inequality. </w:t>
            </w:r>
            <w:r w:rsidR="0079637B">
              <w:rPr>
                <w:rFonts w:ascii="Arial" w:hAnsi="Arial" w:cs="Arial"/>
                <w:b/>
                <w:sz w:val="22"/>
                <w:szCs w:val="22"/>
              </w:rPr>
              <w:t>Both countries are</w:t>
            </w:r>
            <w:r w:rsidR="00C43D0A">
              <w:rPr>
                <w:rFonts w:ascii="Arial" w:hAnsi="Arial" w:cs="Arial"/>
                <w:b/>
                <w:sz w:val="22"/>
                <w:szCs w:val="22"/>
              </w:rPr>
              <w:t xml:space="preserve"> affluent and for a long time civil society and schools have been hoping for national solutions to 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>this basic problem</w:t>
            </w:r>
            <w:r w:rsidR="00C43D0A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3D0A">
              <w:rPr>
                <w:rFonts w:ascii="Arial" w:hAnsi="Arial" w:cs="Arial"/>
                <w:b/>
                <w:sz w:val="22"/>
                <w:szCs w:val="22"/>
              </w:rPr>
              <w:t xml:space="preserve">Parent and pupil organisations are positive towards </w:t>
            </w:r>
            <w:r w:rsidR="00C46EFA">
              <w:rPr>
                <w:rFonts w:ascii="Arial" w:hAnsi="Arial" w:cs="Arial"/>
                <w:b/>
                <w:sz w:val="22"/>
                <w:szCs w:val="22"/>
              </w:rPr>
              <w:t xml:space="preserve">public school food systems and this issue is subject to public debate from time to time. </w:t>
            </w:r>
            <w:r w:rsidR="00C43D0A">
              <w:rPr>
                <w:rFonts w:ascii="Arial" w:hAnsi="Arial" w:cs="Arial"/>
                <w:b/>
                <w:sz w:val="22"/>
                <w:szCs w:val="22"/>
              </w:rPr>
              <w:t xml:space="preserve"> However, initiatives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 xml:space="preserve"> on children food at</w:t>
            </w:r>
            <w:r w:rsidR="00C43D0A">
              <w:rPr>
                <w:rFonts w:ascii="Arial" w:hAnsi="Arial" w:cs="Arial"/>
                <w:b/>
                <w:sz w:val="22"/>
                <w:szCs w:val="22"/>
              </w:rPr>
              <w:t xml:space="preserve"> government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>al level</w:t>
            </w:r>
            <w:r w:rsidR="00C46EFA">
              <w:rPr>
                <w:rFonts w:ascii="Arial" w:hAnsi="Arial" w:cs="Arial"/>
                <w:b/>
                <w:sz w:val="22"/>
                <w:szCs w:val="22"/>
              </w:rPr>
              <w:t xml:space="preserve"> refrain from introduction of 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C46EFA">
              <w:rPr>
                <w:rFonts w:ascii="Arial" w:hAnsi="Arial" w:cs="Arial"/>
                <w:b/>
                <w:sz w:val="22"/>
                <w:szCs w:val="22"/>
              </w:rPr>
              <w:t>public school food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 xml:space="preserve"> system</w:t>
            </w:r>
            <w:r w:rsidR="00C46EFA">
              <w:rPr>
                <w:rFonts w:ascii="Arial" w:hAnsi="Arial" w:cs="Arial"/>
                <w:b/>
                <w:sz w:val="22"/>
                <w:szCs w:val="22"/>
              </w:rPr>
              <w:t xml:space="preserve">, even if this is affordable for the 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>‘</w:t>
            </w:r>
            <w:r w:rsidR="00C46EFA">
              <w:rPr>
                <w:rFonts w:ascii="Arial" w:hAnsi="Arial" w:cs="Arial"/>
                <w:b/>
                <w:sz w:val="22"/>
                <w:szCs w:val="22"/>
              </w:rPr>
              <w:t>welfare-state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="00C46EFA">
              <w:rPr>
                <w:rFonts w:ascii="Arial" w:hAnsi="Arial" w:cs="Arial"/>
                <w:b/>
                <w:sz w:val="22"/>
                <w:szCs w:val="22"/>
              </w:rPr>
              <w:t xml:space="preserve">. Latest reports on children and youth health 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>in both countries indicate</w:t>
            </w:r>
            <w:r w:rsidR="00C46EFA">
              <w:rPr>
                <w:rFonts w:ascii="Arial" w:hAnsi="Arial" w:cs="Arial"/>
                <w:b/>
                <w:sz w:val="22"/>
                <w:szCs w:val="22"/>
              </w:rPr>
              <w:t xml:space="preserve"> that unhealthy eating patterns prevail and 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 xml:space="preserve">are related </w:t>
            </w:r>
            <w:r w:rsidR="00C46EFA">
              <w:rPr>
                <w:rFonts w:ascii="Arial" w:hAnsi="Arial" w:cs="Arial"/>
                <w:b/>
                <w:sz w:val="22"/>
                <w:szCs w:val="22"/>
              </w:rPr>
              <w:t xml:space="preserve">to overweight and obesity, especially among children from vulnerable families. 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>Therefore new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 initiatives have been launched, i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>n Denmark the 2018 initiative wa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 xml:space="preserve">s limited to ‘information’ and 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 xml:space="preserve">the introduction of a 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 xml:space="preserve">‘health 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>mark</w:t>
            </w:r>
            <w:r w:rsidR="0030361C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>. Increasingly, it has become clear that neo-liberal gover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>ments in Denmark and Norway are not going to introduce public school meals ev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>en if this is the best solution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 xml:space="preserve"> and affordable in public budgets. Furthermore, latest development in Denma</w:t>
            </w:r>
            <w:bookmarkStart w:id="0" w:name="_GoBack"/>
            <w:bookmarkEnd w:id="0"/>
            <w:r w:rsidR="00621E8C">
              <w:rPr>
                <w:rFonts w:ascii="Arial" w:hAnsi="Arial" w:cs="Arial"/>
                <w:b/>
                <w:sz w:val="22"/>
                <w:szCs w:val="22"/>
              </w:rPr>
              <w:t>rk indicates, that f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 xml:space="preserve">ood 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 xml:space="preserve">industry is getting access to public schools, 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 xml:space="preserve">which is 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>regarded as a high-potential and unrealised market. Following this, food in schools is expected to be ‘retailed’ with highly processed and packaged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>, non-climate friendly,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 xml:space="preserve"> commodities, that pupils can buy in wending machines and automats</w:t>
            </w:r>
            <w:r w:rsidR="00D51C10">
              <w:rPr>
                <w:rFonts w:ascii="Arial" w:hAnsi="Arial" w:cs="Arial"/>
                <w:b/>
                <w:sz w:val="22"/>
                <w:szCs w:val="22"/>
              </w:rPr>
              <w:t xml:space="preserve"> run by food industry</w:t>
            </w:r>
            <w:r w:rsidR="00621E8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D51C10">
              <w:rPr>
                <w:rFonts w:ascii="Arial" w:hAnsi="Arial" w:cs="Arial"/>
                <w:b/>
                <w:sz w:val="22"/>
                <w:szCs w:val="22"/>
              </w:rPr>
              <w:t>This trend will maintain the current production and distribution chain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D51C10">
              <w:rPr>
                <w:rFonts w:ascii="Arial" w:hAnsi="Arial" w:cs="Arial"/>
                <w:b/>
                <w:sz w:val="22"/>
                <w:szCs w:val="22"/>
              </w:rPr>
              <w:t>related to ‘packed-lunches-from-home’: Parents go to supermarkets and buy food for the family.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51C10">
              <w:rPr>
                <w:rFonts w:ascii="Arial" w:hAnsi="Arial" w:cs="Arial"/>
                <w:b/>
                <w:sz w:val="22"/>
                <w:szCs w:val="22"/>
              </w:rPr>
              <w:t>The commodification of sch</w:t>
            </w:r>
            <w:r w:rsidR="008F45E6">
              <w:rPr>
                <w:rFonts w:ascii="Arial" w:hAnsi="Arial" w:cs="Arial"/>
                <w:b/>
                <w:sz w:val="22"/>
                <w:szCs w:val="22"/>
              </w:rPr>
              <w:t>ool food is heavily suppo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>rted via social media</w:t>
            </w:r>
            <w:r w:rsidR="004C5AF7">
              <w:rPr>
                <w:rFonts w:ascii="Arial" w:hAnsi="Arial" w:cs="Arial"/>
                <w:b/>
                <w:sz w:val="22"/>
                <w:szCs w:val="22"/>
              </w:rPr>
              <w:t xml:space="preserve"> in order to motivate parents for the ‘retail-school-food-system’</w:t>
            </w:r>
            <w:r w:rsidR="00AE48F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4C5AF7">
              <w:rPr>
                <w:rFonts w:ascii="Arial" w:hAnsi="Arial" w:cs="Arial"/>
                <w:b/>
                <w:sz w:val="22"/>
                <w:szCs w:val="22"/>
              </w:rPr>
              <w:t xml:space="preserve">few municipalities and headmasters of schools have initiated alternative, local level 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and sustainable </w:t>
            </w:r>
            <w:r w:rsidR="004C5AF7">
              <w:rPr>
                <w:rFonts w:ascii="Arial" w:hAnsi="Arial" w:cs="Arial"/>
                <w:b/>
                <w:sz w:val="22"/>
                <w:szCs w:val="22"/>
              </w:rPr>
              <w:t>solutions.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The </w:t>
            </w:r>
            <w:r w:rsidR="00A11EAC">
              <w:rPr>
                <w:rFonts w:ascii="Arial" w:hAnsi="Arial" w:cs="Arial"/>
                <w:b/>
                <w:sz w:val="22"/>
                <w:szCs w:val="22"/>
              </w:rPr>
              <w:t>‘</w:t>
            </w:r>
            <w:r>
              <w:rPr>
                <w:rFonts w:ascii="Arial" w:hAnsi="Arial" w:cs="Arial"/>
                <w:b/>
                <w:sz w:val="22"/>
                <w:szCs w:val="22"/>
              </w:rPr>
              <w:t>LOMA-local food project</w:t>
            </w:r>
            <w:r w:rsidR="00A11EAC">
              <w:rPr>
                <w:rFonts w:ascii="Arial" w:hAnsi="Arial" w:cs="Arial"/>
                <w:b/>
                <w:sz w:val="22"/>
                <w:szCs w:val="22"/>
              </w:rPr>
              <w:t>’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="004C5A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>Denmark</w:t>
            </w:r>
            <w:r>
              <w:rPr>
                <w:rFonts w:ascii="Arial" w:hAnsi="Arial" w:cs="Arial"/>
                <w:b/>
                <w:sz w:val="22"/>
                <w:szCs w:val="22"/>
              </w:rPr>
              <w:t>, where pupils participate</w:t>
            </w:r>
            <w:r w:rsidR="00C47519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planning, preparation </w:t>
            </w:r>
            <w:r w:rsidR="00A11EAC">
              <w:rPr>
                <w:rFonts w:ascii="Arial" w:hAnsi="Arial" w:cs="Arial"/>
                <w:b/>
                <w:sz w:val="22"/>
                <w:szCs w:val="22"/>
              </w:rPr>
              <w:t xml:space="preserve">and serving common meals for peers and teachers as an integrated element in </w:t>
            </w:r>
            <w:r w:rsidR="004C5AF7">
              <w:rPr>
                <w:rFonts w:ascii="Arial" w:hAnsi="Arial" w:cs="Arial"/>
                <w:b/>
                <w:sz w:val="22"/>
                <w:szCs w:val="22"/>
              </w:rPr>
              <w:t>several subjects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>. Despite positive results these alternatives are not supported at</w:t>
            </w:r>
            <w:r w:rsidR="00457D35">
              <w:rPr>
                <w:rFonts w:ascii="Arial" w:hAnsi="Arial" w:cs="Arial"/>
                <w:b/>
                <w:sz w:val="22"/>
                <w:szCs w:val="22"/>
              </w:rPr>
              <w:t xml:space="preserve"> national level.</w:t>
            </w:r>
          </w:p>
          <w:p w14:paraId="7854E25B" w14:textId="77777777" w:rsidR="001B77B3" w:rsidRDefault="001B77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3F6A13" w14:textId="77777777" w:rsidR="001B77B3" w:rsidRDefault="001B77B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68CA1C6F" w14:textId="3ACE0AC5" w:rsidR="000460AB" w:rsidRDefault="000460A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Health promotion;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wellbeing;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19E3">
              <w:rPr>
                <w:rFonts w:ascii="Arial" w:hAnsi="Arial" w:cs="Arial"/>
                <w:b/>
                <w:sz w:val="22"/>
                <w:szCs w:val="22"/>
              </w:rPr>
              <w:t>school food; public health nutrition; sense of coherence;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19E3">
              <w:rPr>
                <w:rFonts w:ascii="Arial" w:hAnsi="Arial" w:cs="Arial"/>
                <w:b/>
                <w:sz w:val="22"/>
                <w:szCs w:val="22"/>
              </w:rPr>
              <w:t>food industry lobby; health education;</w:t>
            </w:r>
            <w:r w:rsidR="00BA297D">
              <w:rPr>
                <w:rFonts w:ascii="Arial" w:hAnsi="Arial" w:cs="Arial"/>
                <w:b/>
                <w:sz w:val="22"/>
                <w:szCs w:val="22"/>
              </w:rPr>
              <w:t xml:space="preserve"> learning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460AB"/>
    <w:rsid w:val="00077988"/>
    <w:rsid w:val="0008349E"/>
    <w:rsid w:val="000C05CE"/>
    <w:rsid w:val="00131D1E"/>
    <w:rsid w:val="001B77B3"/>
    <w:rsid w:val="001C3A37"/>
    <w:rsid w:val="001C516D"/>
    <w:rsid w:val="00211765"/>
    <w:rsid w:val="00230B21"/>
    <w:rsid w:val="00234EAA"/>
    <w:rsid w:val="00242808"/>
    <w:rsid w:val="0024562B"/>
    <w:rsid w:val="00294265"/>
    <w:rsid w:val="002B7FC8"/>
    <w:rsid w:val="002F34DB"/>
    <w:rsid w:val="0030361C"/>
    <w:rsid w:val="00317FFE"/>
    <w:rsid w:val="003619E3"/>
    <w:rsid w:val="00362F12"/>
    <w:rsid w:val="00363AF7"/>
    <w:rsid w:val="003A6236"/>
    <w:rsid w:val="003B15A7"/>
    <w:rsid w:val="003C2CC1"/>
    <w:rsid w:val="003F596D"/>
    <w:rsid w:val="00457D35"/>
    <w:rsid w:val="00490208"/>
    <w:rsid w:val="004B5B95"/>
    <w:rsid w:val="004B7D91"/>
    <w:rsid w:val="004C45A1"/>
    <w:rsid w:val="004C5AF7"/>
    <w:rsid w:val="004E345D"/>
    <w:rsid w:val="00564331"/>
    <w:rsid w:val="00590824"/>
    <w:rsid w:val="005F7DC7"/>
    <w:rsid w:val="00621E8C"/>
    <w:rsid w:val="006605DB"/>
    <w:rsid w:val="00663BFF"/>
    <w:rsid w:val="006C6E32"/>
    <w:rsid w:val="0070252B"/>
    <w:rsid w:val="00714C46"/>
    <w:rsid w:val="0079637B"/>
    <w:rsid w:val="007A2A9C"/>
    <w:rsid w:val="007E61BA"/>
    <w:rsid w:val="0082392D"/>
    <w:rsid w:val="008874BF"/>
    <w:rsid w:val="008C05AC"/>
    <w:rsid w:val="008C05C1"/>
    <w:rsid w:val="008F45E6"/>
    <w:rsid w:val="00932377"/>
    <w:rsid w:val="009579B1"/>
    <w:rsid w:val="009B7881"/>
    <w:rsid w:val="00A112C8"/>
    <w:rsid w:val="00A11EAC"/>
    <w:rsid w:val="00A1780F"/>
    <w:rsid w:val="00A20E1D"/>
    <w:rsid w:val="00AA1598"/>
    <w:rsid w:val="00AA5B46"/>
    <w:rsid w:val="00AB42C9"/>
    <w:rsid w:val="00AE48F7"/>
    <w:rsid w:val="00B12CD1"/>
    <w:rsid w:val="00B20967"/>
    <w:rsid w:val="00B766BF"/>
    <w:rsid w:val="00BA297D"/>
    <w:rsid w:val="00BC5CBE"/>
    <w:rsid w:val="00C211D2"/>
    <w:rsid w:val="00C43D0A"/>
    <w:rsid w:val="00C46EFA"/>
    <w:rsid w:val="00C47519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51C10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7F19CC8E-41F0-4A04-B489-4A06DBF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6911e96c-4cc4-42d5-8e43-f93924cf6a05"/>
    <ds:schemaRef ds:uri="http://schemas.microsoft.com/office/2006/documentManagement/types"/>
    <ds:schemaRef ds:uri="9c8a2b7b-0bee-4c48-b0a6-23db8982d3bc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B2C278-BCCE-407E-8640-9DF85C32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3039B-CC58-43AE-BDD4-E89416D9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2398</Characters>
  <Application>Microsoft Office Word</Application>
  <DocSecurity>0</DocSecurity>
  <Lines>53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2018-09-16T11:38:00Z</dcterms:created>
  <dcterms:modified xsi:type="dcterms:W3CDTF">2018-09-16T11:38:00Z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