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AB26AC" w14:paraId="5A4DE250" w14:textId="77777777" w:rsidTr="00FC1CF6">
        <w:tc>
          <w:tcPr>
            <w:tcW w:w="8640" w:type="dxa"/>
          </w:tcPr>
          <w:p w14:paraId="5A4DE24F" w14:textId="781175FA" w:rsidR="002B7FC8" w:rsidRPr="0058303A" w:rsidRDefault="00FC1CF6" w:rsidP="005830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303A">
              <w:rPr>
                <w:rFonts w:ascii="Arial" w:hAnsi="Arial" w:cs="Arial"/>
                <w:b/>
                <w:color w:val="000000"/>
                <w:sz w:val="22"/>
                <w:szCs w:val="22"/>
              </w:rPr>
              <w:t>Capturing Diverse Views and Voices: Citizen Science and Crowdsourcing in Health Promotion</w:t>
            </w:r>
          </w:p>
        </w:tc>
      </w:tr>
      <w:tr w:rsidR="002B7FC8" w:rsidRPr="00AB26AC" w14:paraId="5A4DE264" w14:textId="77777777" w:rsidTr="00FC1CF6">
        <w:trPr>
          <w:trHeight w:val="7663"/>
        </w:trPr>
        <w:tc>
          <w:tcPr>
            <w:tcW w:w="8640" w:type="dxa"/>
          </w:tcPr>
          <w:p w14:paraId="5A4DE253" w14:textId="4F516CD9" w:rsidR="00DA7A71" w:rsidRPr="00AB26AC" w:rsidRDefault="00C73E89" w:rsidP="00AB26AC">
            <w:pPr>
              <w:ind w:left="174"/>
              <w:rPr>
                <w:rFonts w:ascii="Arial" w:hAnsi="Arial" w:cs="Arial"/>
                <w:b/>
                <w:sz w:val="22"/>
                <w:szCs w:val="22"/>
              </w:rPr>
            </w:pPr>
            <w:r w:rsidRPr="00AB26AC"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4BC51538" w14:textId="0D573D9E" w:rsidR="00FC1CF6" w:rsidRPr="00AB26AC" w:rsidRDefault="00FC1CF6" w:rsidP="00AB26AC">
            <w:pPr>
              <w:ind w:left="174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Explore 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the concept of citizen science and participatory research through</w:t>
            </w:r>
            <w:r w:rsid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crowdsourcing.</w:t>
            </w:r>
          </w:p>
          <w:p w14:paraId="62CBE447" w14:textId="62C984F6" w:rsidR="00FC1CF6" w:rsidRPr="00AB26AC" w:rsidRDefault="00FC1CF6" w:rsidP="00AB26AC">
            <w:pPr>
              <w:ind w:left="174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Understand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how these concepts have been used and could be used in health promotion</w:t>
            </w:r>
            <w:r w:rsid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.</w:t>
            </w:r>
          </w:p>
          <w:p w14:paraId="3C2DA3E1" w14:textId="77777777" w:rsidR="00FC1CF6" w:rsidRPr="00AB26AC" w:rsidRDefault="00FC1CF6" w:rsidP="00AB26AC">
            <w:pPr>
              <w:ind w:left="174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 xml:space="preserve">Share 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NCDFREE’s approach to crowdsourcing through an interactive activity.</w:t>
            </w:r>
          </w:p>
          <w:p w14:paraId="5A4DE255" w14:textId="3D2B2B6C" w:rsidR="00DA7A71" w:rsidRPr="00AB26AC" w:rsidRDefault="00FC1CF6" w:rsidP="00AB26AC">
            <w:pPr>
              <w:ind w:left="174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Explore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the challenges of engaging traditionally marginalised populations in crowdsourcing and citizen science methodology.</w:t>
            </w:r>
          </w:p>
          <w:p w14:paraId="5A4DE257" w14:textId="77777777" w:rsidR="00DA7A71" w:rsidRPr="00AB26AC" w:rsidRDefault="00DA7A71" w:rsidP="00AB26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78070" w14:textId="5C251CE5" w:rsidR="00FC1CF6" w:rsidRPr="00AB26AC" w:rsidRDefault="00C73E89" w:rsidP="00AB26AC">
            <w:pPr>
              <w:ind w:left="174"/>
              <w:rPr>
                <w:rFonts w:ascii="Arial" w:hAnsi="Arial" w:cs="Arial"/>
                <w:b/>
                <w:sz w:val="22"/>
                <w:szCs w:val="22"/>
              </w:rPr>
            </w:pPr>
            <w:r w:rsidRPr="00AB26AC">
              <w:rPr>
                <w:rFonts w:ascii="Arial" w:hAnsi="Arial" w:cs="Arial"/>
                <w:b/>
                <w:sz w:val="22"/>
                <w:szCs w:val="22"/>
              </w:rPr>
              <w:t>Format</w:t>
            </w:r>
            <w:r w:rsidR="00AB26A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1CF6"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1hr 45min</w:t>
            </w:r>
          </w:p>
          <w:p w14:paraId="51BAEB71" w14:textId="7C842493" w:rsidR="00FC1CF6" w:rsidRPr="00AB26AC" w:rsidRDefault="00FC1CF6" w:rsidP="00AB26AC">
            <w:pPr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Introductory presentation on citizen science and crowdsourcing </w:t>
            </w:r>
            <w:r w:rsidR="00AB26AC"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20 minutes</w:t>
            </w:r>
          </w:p>
          <w:p w14:paraId="72A43091" w14:textId="4194FB71" w:rsidR="00FC1CF6" w:rsidRPr="00AB26AC" w:rsidRDefault="00FC1CF6" w:rsidP="00AB26AC">
            <w:pPr>
              <w:numPr>
                <w:ilvl w:val="1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Explore the history of participation and citizen science.</w:t>
            </w:r>
          </w:p>
          <w:p w14:paraId="0B7EE323" w14:textId="76C05B6F" w:rsidR="00FC1CF6" w:rsidRPr="00AB26AC" w:rsidRDefault="00FC1CF6" w:rsidP="00AB26AC">
            <w:pPr>
              <w:numPr>
                <w:ilvl w:val="1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Outline the key elements to both participation and citizen science and where they overlap. </w:t>
            </w:r>
          </w:p>
          <w:p w14:paraId="0AE73B60" w14:textId="03840607" w:rsidR="00FC1CF6" w:rsidRPr="00AB26AC" w:rsidRDefault="00FC1CF6" w:rsidP="00AB26AC">
            <w:pPr>
              <w:numPr>
                <w:ilvl w:val="1"/>
                <w:numId w:val="2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Explore the potential benefits of participation and citizen science.</w:t>
            </w:r>
          </w:p>
          <w:p w14:paraId="3F7B46C2" w14:textId="66E5C1FE" w:rsidR="00FC1CF6" w:rsidRPr="00AB26AC" w:rsidRDefault="00FC1CF6" w:rsidP="00AB26AC">
            <w:pPr>
              <w:ind w:left="174"/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>Interactive ideation</w:t>
            </w:r>
            <w:r w:rsidR="00AB26AC"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="00AB26AC"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30 minutes</w:t>
            </w:r>
            <w:r w:rsidR="00AB26AC"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. 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Participants will be placed in small groups</w:t>
            </w:r>
            <w:r w:rsid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.</w:t>
            </w:r>
            <w:r w:rsidR="00AB26AC"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Each group will be given a case study and asked to think of the way citizen</w:t>
            </w:r>
            <w:r w:rsidR="00791E4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science and crowdsourcing could be used to develop solutions.</w:t>
            </w:r>
            <w:r w:rsidR="00AB26AC"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</w:t>
            </w:r>
            <w:r w:rsidRPr="00AB26AC">
              <w:rPr>
                <w:rFonts w:ascii="Arial" w:hAnsi="Arial" w:cs="Arial"/>
                <w:sz w:val="22"/>
                <w:szCs w:val="22"/>
                <w:lang w:val="en-AU" w:eastAsia="en-AU"/>
              </w:rPr>
              <w:t>This will include brainstorming the potential ways participatory or citizen science designs could be used with this target group, challenges to using these designs, and potential benefits.</w:t>
            </w:r>
            <w:r w:rsidR="00AB26AC"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</w:t>
            </w:r>
            <w:r w:rsidRPr="00AB26AC">
              <w:rPr>
                <w:rFonts w:ascii="Arial" w:hAnsi="Arial" w:cs="Arial"/>
                <w:sz w:val="22"/>
                <w:szCs w:val="22"/>
                <w:lang w:val="en-AU" w:eastAsia="en-AU"/>
              </w:rPr>
              <w:t>Groups will then be asked to design a short “project” to pitch back to the groups</w:t>
            </w:r>
            <w:r w:rsidR="00AB26AC"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. </w:t>
            </w:r>
          </w:p>
          <w:p w14:paraId="775655AB" w14:textId="77777777" w:rsidR="00FC1CF6" w:rsidRPr="00AB26AC" w:rsidRDefault="00FC1CF6" w:rsidP="00AB26AC">
            <w:pPr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</w:t>
            </w:r>
          </w:p>
          <w:p w14:paraId="2DEAD9CC" w14:textId="307F1BFA" w:rsidR="00FC1CF6" w:rsidRPr="00AB26AC" w:rsidRDefault="00FC1CF6" w:rsidP="00AB26AC">
            <w:pPr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 xml:space="preserve">NCDFREE approach to crowdsourcing </w:t>
            </w:r>
            <w:r w:rsidR="00AB26AC"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10 minutes</w:t>
            </w:r>
            <w:r w:rsidR="00AB26AC">
              <w:rPr>
                <w:rFonts w:ascii="Arial" w:hAnsi="Arial" w:cs="Arial"/>
                <w:sz w:val="22"/>
                <w:szCs w:val="22"/>
                <w:lang w:val="en-AU" w:eastAsia="en-AU"/>
              </w:rPr>
              <w:br/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Discuss past crowdsourcing activities: aim, resources, strengths, limitations, and evaluation - including the NCDFREE Feast of Ideas project</w:t>
            </w:r>
            <w:r w:rsid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. </w:t>
            </w:r>
          </w:p>
          <w:p w14:paraId="25B22095" w14:textId="77777777" w:rsidR="00FC1CF6" w:rsidRPr="00AB26AC" w:rsidRDefault="00FC1CF6" w:rsidP="00AB26AC">
            <w:pPr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</w:t>
            </w:r>
          </w:p>
          <w:p w14:paraId="4F71AAAE" w14:textId="093405BC" w:rsidR="00FC1CF6" w:rsidRPr="00AB26AC" w:rsidRDefault="00FC1CF6" w:rsidP="00AB26AC">
            <w:pPr>
              <w:ind w:left="174"/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>Theory to action</w:t>
            </w:r>
            <w:r w:rsidR="00AB26AC"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="00AB26AC"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30 minutes</w:t>
            </w:r>
            <w:r w:rsidR="00AB26AC"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- 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The same </w:t>
            </w:r>
            <w:bookmarkStart w:id="0" w:name="_GoBack"/>
            <w:bookmarkEnd w:id="0"/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small groups will engage in a crowdsourcing activity around the question: </w:t>
            </w:r>
            <w:r w:rsidRPr="00AB26A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AU" w:eastAsia="en-AU"/>
              </w:rPr>
              <w:t xml:space="preserve">how can </w:t>
            </w:r>
            <w:r w:rsidR="00AB26AC" w:rsidRPr="00AB26A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AU" w:eastAsia="en-AU"/>
              </w:rPr>
              <w:t>we meaningfully</w:t>
            </w:r>
            <w:r w:rsidRPr="00AB26AC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AU" w:eastAsia="en-AU"/>
              </w:rPr>
              <w:t xml:space="preserve"> engage marginalised populations in citizen science?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This activity will give participants a taste of how useful crowdsourcing can be, as well as providing a valuable opportunity to think about the marginalised groups they work with and </w:t>
            </w:r>
            <w:proofErr w:type="gramStart"/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how to</w:t>
            </w:r>
            <w:proofErr w:type="gramEnd"/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better capture and activate their views, voices, and experiences.     </w:t>
            </w:r>
          </w:p>
          <w:p w14:paraId="5E3B8D40" w14:textId="67FEAEA7" w:rsidR="00FC1CF6" w:rsidRPr="00AB26AC" w:rsidRDefault="00FC1CF6" w:rsidP="00AB26AC">
            <w:pPr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Each group will brainstorm ideas on how to engage traditionally </w:t>
            </w:r>
            <w:r w:rsidR="00AB26AC"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marginalised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="00AB26AC"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populations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, and then contribute 3 ideas to a wall of ideas that we will then discuss as a group.  </w:t>
            </w:r>
          </w:p>
          <w:p w14:paraId="2DA6AF8F" w14:textId="3CEF96F0" w:rsidR="00FC1CF6" w:rsidRPr="00AB26AC" w:rsidRDefault="00AB26AC" w:rsidP="00AB26AC">
            <w:pPr>
              <w:ind w:left="174"/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>Wrap up</w:t>
            </w:r>
            <w:r w:rsidRPr="00AB26AC">
              <w:rPr>
                <w:rFonts w:ascii="Arial" w:hAnsi="Arial" w:cs="Arial"/>
                <w:b/>
                <w:sz w:val="22"/>
                <w:szCs w:val="22"/>
                <w:lang w:val="en-AU" w:eastAsia="en-AU"/>
              </w:rPr>
              <w:t xml:space="preserve"> </w:t>
            </w:r>
            <w:r w:rsidR="00FC1CF6" w:rsidRPr="00AB26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AU" w:eastAsia="en-AU"/>
              </w:rPr>
              <w:t>15 minutes</w:t>
            </w:r>
          </w:p>
          <w:p w14:paraId="058045F4" w14:textId="77777777" w:rsidR="00FC1CF6" w:rsidRPr="00AB26AC" w:rsidRDefault="00FC1CF6" w:rsidP="00AB26AC">
            <w:pPr>
              <w:ind w:left="174"/>
              <w:textAlignment w:val="baseline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Closing remarks, questions, comments, and summary of solutions generated</w:t>
            </w:r>
          </w:p>
          <w:p w14:paraId="5A4DE25C" w14:textId="01F68578" w:rsidR="00DA7A71" w:rsidRPr="00AB26AC" w:rsidRDefault="00FC1CF6" w:rsidP="00AB26AC">
            <w:pPr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</w:t>
            </w:r>
          </w:p>
          <w:p w14:paraId="5A4DE25D" w14:textId="11C56927" w:rsidR="00DA7A71" w:rsidRPr="00AB26AC" w:rsidRDefault="00C73E89" w:rsidP="00AB26AC">
            <w:pPr>
              <w:ind w:left="174"/>
              <w:rPr>
                <w:rFonts w:ascii="Arial" w:hAnsi="Arial" w:cs="Arial"/>
                <w:b/>
                <w:sz w:val="22"/>
                <w:szCs w:val="22"/>
              </w:rPr>
            </w:pPr>
            <w:r w:rsidRPr="00AB26AC"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68324350" w14:textId="77777777" w:rsidR="00FC1CF6" w:rsidRPr="00AB26AC" w:rsidRDefault="00FC1CF6" w:rsidP="00AB26AC">
            <w:pPr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By the end of the workshop participants will:</w:t>
            </w:r>
          </w:p>
          <w:p w14:paraId="141E163F" w14:textId="630FA7AA" w:rsidR="00FC1CF6" w:rsidRPr="00AB26AC" w:rsidRDefault="00FC1CF6" w:rsidP="00AB26AC">
            <w:pPr>
              <w:pStyle w:val="ListParagraph"/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>Understand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the concept and value of, participation, crowdsourcing and citizen science</w:t>
            </w:r>
          </w:p>
          <w:p w14:paraId="316BC5AA" w14:textId="77777777" w:rsidR="00FC1CF6" w:rsidRPr="00AB26AC" w:rsidRDefault="00FC1CF6" w:rsidP="00AB26AC">
            <w:pPr>
              <w:pStyle w:val="ListParagraph"/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>Know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how these concepts can be applied in public health and health promotion</w:t>
            </w:r>
          </w:p>
          <w:p w14:paraId="6B3A5158" w14:textId="77777777" w:rsidR="00DA7A71" w:rsidRDefault="00FC1CF6" w:rsidP="00AB26AC">
            <w:pPr>
              <w:pStyle w:val="ListParagraph"/>
              <w:ind w:left="174"/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B26AC">
              <w:rPr>
                <w:rFonts w:ascii="Arial" w:hAnsi="Arial" w:cs="Arial"/>
                <w:b/>
                <w:color w:val="000000"/>
                <w:sz w:val="22"/>
                <w:szCs w:val="22"/>
                <w:lang w:val="en-AU" w:eastAsia="en-AU"/>
              </w:rPr>
              <w:t>Develop</w:t>
            </w:r>
            <w:r w:rsidRPr="00AB26AC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 xml:space="preserve"> practical ideas of how to engage traditionally marginalised populations in such activities.</w:t>
            </w:r>
          </w:p>
          <w:p w14:paraId="5A4DE263" w14:textId="50E7E49E" w:rsidR="0058303A" w:rsidRPr="00AB26AC" w:rsidRDefault="0058303A" w:rsidP="00AB26AC">
            <w:pPr>
              <w:pStyle w:val="ListParagraph"/>
              <w:ind w:left="174"/>
              <w:rPr>
                <w:rFonts w:ascii="Arial" w:hAnsi="Arial" w:cs="Arial"/>
                <w:sz w:val="22"/>
                <w:szCs w:val="22"/>
                <w:lang w:val="en-AU" w:eastAsia="en-AU"/>
              </w:rPr>
            </w:pPr>
          </w:p>
        </w:tc>
      </w:tr>
    </w:tbl>
    <w:p w14:paraId="5A4DE265" w14:textId="4C2C1C75" w:rsidR="00490208" w:rsidRPr="00AB26AC" w:rsidRDefault="00490208" w:rsidP="00AB26AC">
      <w:pPr>
        <w:ind w:firstLine="142"/>
        <w:rPr>
          <w:rFonts w:ascii="Arial" w:hAnsi="Arial" w:cs="Arial"/>
          <w:sz w:val="22"/>
          <w:szCs w:val="22"/>
        </w:rPr>
      </w:pPr>
    </w:p>
    <w:sectPr w:rsidR="00490208" w:rsidRPr="00AB26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3591"/>
    <w:multiLevelType w:val="multilevel"/>
    <w:tmpl w:val="7C8A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84EF2"/>
    <w:multiLevelType w:val="hybridMultilevel"/>
    <w:tmpl w:val="9AF63BA6"/>
    <w:lvl w:ilvl="0" w:tplc="124EAA0E">
      <w:numFmt w:val="bullet"/>
      <w:lvlText w:val="·"/>
      <w:lvlJc w:val="left"/>
      <w:pPr>
        <w:ind w:left="4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483D82"/>
    <w:multiLevelType w:val="hybridMultilevel"/>
    <w:tmpl w:val="565A27C2"/>
    <w:lvl w:ilvl="0" w:tplc="124EAA0E">
      <w:numFmt w:val="bullet"/>
      <w:lvlText w:val="·"/>
      <w:lvlJc w:val="left"/>
      <w:pPr>
        <w:ind w:left="10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abstractNum w:abstractNumId="3" w15:restartNumberingAfterBreak="0">
    <w:nsid w:val="2A970B4D"/>
    <w:multiLevelType w:val="hybridMultilevel"/>
    <w:tmpl w:val="8FA89E2A"/>
    <w:lvl w:ilvl="0" w:tplc="0C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45FA51ED"/>
    <w:multiLevelType w:val="hybridMultilevel"/>
    <w:tmpl w:val="4F54DB4C"/>
    <w:lvl w:ilvl="0" w:tplc="0C090001">
      <w:start w:val="1"/>
      <w:numFmt w:val="bullet"/>
      <w:lvlText w:val=""/>
      <w:lvlJc w:val="left"/>
      <w:pPr>
        <w:ind w:left="734" w:hanging="560"/>
      </w:pPr>
      <w:rPr>
        <w:rFonts w:ascii="Symbol" w:hAnsi="Symbol" w:hint="default"/>
        <w:color w:val="000000"/>
        <w:sz w:val="22"/>
      </w:rPr>
    </w:lvl>
    <w:lvl w:ilvl="1" w:tplc="0C090003">
      <w:start w:val="1"/>
      <w:numFmt w:val="bullet"/>
      <w:lvlText w:val="o"/>
      <w:lvlJc w:val="left"/>
      <w:pPr>
        <w:ind w:left="8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4" w:tplc="99B8B572">
      <w:numFmt w:val="bullet"/>
      <w:lvlText w:val="-"/>
      <w:lvlJc w:val="left"/>
      <w:pPr>
        <w:ind w:left="3294" w:hanging="600"/>
      </w:pPr>
      <w:rPr>
        <w:rFonts w:ascii="Arial" w:eastAsia="Times New Roman" w:hAnsi="Arial" w:cs="Arial" w:hint="default"/>
        <w:color w:val="000000"/>
        <w:sz w:val="22"/>
      </w:rPr>
    </w:lvl>
    <w:lvl w:ilvl="5" w:tplc="0C0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</w:abstractNum>
  <w:abstractNum w:abstractNumId="5" w15:restartNumberingAfterBreak="0">
    <w:nsid w:val="49D22EDB"/>
    <w:multiLevelType w:val="hybridMultilevel"/>
    <w:tmpl w:val="915873FC"/>
    <w:lvl w:ilvl="0" w:tplc="124EAA0E">
      <w:numFmt w:val="bullet"/>
      <w:lvlText w:val="·"/>
      <w:lvlJc w:val="left"/>
      <w:pPr>
        <w:ind w:left="-1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4FEA0FBA"/>
    <w:multiLevelType w:val="multilevel"/>
    <w:tmpl w:val="11C4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10246"/>
    <w:multiLevelType w:val="multilevel"/>
    <w:tmpl w:val="AE6E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700EB"/>
    <w:multiLevelType w:val="multilevel"/>
    <w:tmpl w:val="A9325C58"/>
    <w:lvl w:ilvl="0">
      <w:start w:val="1"/>
      <w:numFmt w:val="bullet"/>
      <w:lvlText w:val=""/>
      <w:lvlJc w:val="left"/>
      <w:pPr>
        <w:tabs>
          <w:tab w:val="num" w:pos="242"/>
        </w:tabs>
        <w:ind w:left="24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62"/>
        </w:tabs>
        <w:ind w:left="962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682"/>
        </w:tabs>
        <w:ind w:left="168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2"/>
        </w:tabs>
        <w:ind w:left="312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2"/>
        </w:tabs>
        <w:ind w:left="384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2"/>
        </w:tabs>
        <w:ind w:left="528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2"/>
        </w:tabs>
        <w:ind w:left="600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A4CB4"/>
    <w:multiLevelType w:val="hybridMultilevel"/>
    <w:tmpl w:val="A5789054"/>
    <w:lvl w:ilvl="0" w:tplc="124EAA0E">
      <w:numFmt w:val="bullet"/>
      <w:lvlText w:val="·"/>
      <w:lvlJc w:val="left"/>
      <w:pPr>
        <w:ind w:left="-1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7F01166F"/>
    <w:multiLevelType w:val="hybridMultilevel"/>
    <w:tmpl w:val="F0ACA026"/>
    <w:lvl w:ilvl="0" w:tplc="85A8F90C">
      <w:numFmt w:val="bullet"/>
      <w:lvlText w:val="-"/>
      <w:lvlJc w:val="left"/>
      <w:pPr>
        <w:ind w:left="1280" w:hanging="560"/>
      </w:pPr>
      <w:rPr>
        <w:rFonts w:ascii="Arial" w:eastAsia="Times New Roman" w:hAnsi="Arial" w:cs="Arial" w:hint="default"/>
        <w:color w:val="000000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TMxNzQ2NzY1MzBX0lEKTi0uzszPAykwqgUAsaDHfywAAAA="/>
  </w:docVars>
  <w:rsids>
    <w:rsidRoot w:val="00663BFF"/>
    <w:rsid w:val="00026E39"/>
    <w:rsid w:val="0003525D"/>
    <w:rsid w:val="00077988"/>
    <w:rsid w:val="0008349E"/>
    <w:rsid w:val="000C05CE"/>
    <w:rsid w:val="00131D1E"/>
    <w:rsid w:val="001A186C"/>
    <w:rsid w:val="001C3A37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85CB7"/>
    <w:rsid w:val="00490208"/>
    <w:rsid w:val="004B5B95"/>
    <w:rsid w:val="004C45A1"/>
    <w:rsid w:val="004E345D"/>
    <w:rsid w:val="005069B4"/>
    <w:rsid w:val="00564331"/>
    <w:rsid w:val="0058303A"/>
    <w:rsid w:val="00590824"/>
    <w:rsid w:val="005F7DC7"/>
    <w:rsid w:val="006605DB"/>
    <w:rsid w:val="00663BFF"/>
    <w:rsid w:val="006C6E32"/>
    <w:rsid w:val="0070252B"/>
    <w:rsid w:val="00714C46"/>
    <w:rsid w:val="00791E4C"/>
    <w:rsid w:val="007A2A9C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26AC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apple-tab-span">
    <w:name w:val="apple-tab-span"/>
    <w:basedOn w:val="DefaultParagraphFont"/>
    <w:rsid w:val="00FC1CF6"/>
  </w:style>
  <w:style w:type="paragraph" w:styleId="ListParagraph">
    <w:name w:val="List Paragraph"/>
    <w:basedOn w:val="Normal"/>
    <w:uiPriority w:val="34"/>
    <w:qFormat/>
    <w:rsid w:val="00FC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www.w3.org/XML/1998/namespace"/>
    <ds:schemaRef ds:uri="6911e96c-4cc4-42d5-8e43-f93924cf6a05"/>
    <ds:schemaRef ds:uri="http://purl.org/dc/terms/"/>
    <ds:schemaRef ds:uri="9c8a2b7b-0bee-4c48-b0a6-23db8982d3b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1B2226B-CF50-4739-8D7B-5AE13DB78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2018-09-03T22:41:00Z</dcterms:created>
  <dcterms:modified xsi:type="dcterms:W3CDTF">2018-09-03T22:41:00Z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