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E3D57E2" w:rsidR="002B7FC8" w:rsidRPr="00242808" w:rsidRDefault="00F16B61" w:rsidP="0063414B">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Symposium</w:t>
            </w:r>
            <w:r w:rsidR="00E36AD7" w:rsidRPr="00E36AD7">
              <w:rPr>
                <w:rFonts w:ascii="Arial" w:hAnsi="Arial" w:cs="Arial"/>
                <w:b/>
                <w:sz w:val="22"/>
                <w:szCs w:val="22"/>
              </w:rPr>
              <w:t xml:space="preserve"> </w:t>
            </w:r>
            <w:r w:rsidR="00DC0C96">
              <w:rPr>
                <w:rFonts w:ascii="Arial" w:hAnsi="Arial" w:cs="Arial"/>
                <w:sz w:val="22"/>
                <w:szCs w:val="22"/>
              </w:rPr>
              <w:t>T</w:t>
            </w:r>
            <w:r w:rsidR="0063414B">
              <w:rPr>
                <w:rFonts w:ascii="Arial" w:hAnsi="Arial" w:cs="Arial"/>
                <w:sz w:val="22"/>
                <w:szCs w:val="22"/>
              </w:rPr>
              <w:t>he rhetor</w:t>
            </w:r>
            <w:r w:rsidR="007168A0">
              <w:rPr>
                <w:rFonts w:ascii="Arial" w:hAnsi="Arial" w:cs="Arial"/>
                <w:sz w:val="22"/>
                <w:szCs w:val="22"/>
              </w:rPr>
              <w:t>ic of locational disadvantage: I</w:t>
            </w:r>
            <w:r w:rsidR="0063414B">
              <w:rPr>
                <w:rFonts w:ascii="Arial" w:hAnsi="Arial" w:cs="Arial"/>
                <w:sz w:val="22"/>
                <w:szCs w:val="22"/>
              </w:rPr>
              <w:t>nternational perspectives</w:t>
            </w:r>
          </w:p>
        </w:tc>
      </w:tr>
      <w:tr w:rsidR="002B7FC8" w:rsidRPr="0003525D" w14:paraId="5A4DE264" w14:textId="77777777" w:rsidTr="00D71EFE">
        <w:trPr>
          <w:trHeight w:val="7663"/>
        </w:trPr>
        <w:tc>
          <w:tcPr>
            <w:tcW w:w="8640" w:type="dxa"/>
          </w:tcPr>
          <w:p w14:paraId="5A4DE253" w14:textId="1D8DBDAA" w:rsidR="00DA7A71" w:rsidRDefault="003A6236" w:rsidP="00E36AD7">
            <w:pPr>
              <w:jc w:val="both"/>
              <w:rPr>
                <w:rFonts w:ascii="Arial" w:hAnsi="Arial" w:cs="Arial"/>
                <w:b/>
                <w:sz w:val="22"/>
                <w:szCs w:val="22"/>
              </w:rPr>
            </w:pPr>
            <w:r>
              <w:rPr>
                <w:rFonts w:ascii="Arial" w:hAnsi="Arial" w:cs="Arial"/>
                <w:b/>
                <w:sz w:val="22"/>
                <w:szCs w:val="22"/>
              </w:rPr>
              <w:t>General Objective</w:t>
            </w:r>
          </w:p>
          <w:p w14:paraId="5A4DE255" w14:textId="183BD648" w:rsidR="00DA7A71" w:rsidRDefault="00327FF1" w:rsidP="00E36AD7">
            <w:pPr>
              <w:jc w:val="both"/>
              <w:rPr>
                <w:rFonts w:ascii="Arial" w:hAnsi="Arial" w:cs="Arial"/>
                <w:sz w:val="22"/>
                <w:szCs w:val="22"/>
              </w:rPr>
            </w:pPr>
            <w:r>
              <w:rPr>
                <w:rFonts w:ascii="Arial" w:hAnsi="Arial" w:cs="Arial"/>
                <w:sz w:val="22"/>
                <w:szCs w:val="22"/>
              </w:rPr>
              <w:t>Ev</w:t>
            </w:r>
            <w:r w:rsidR="001C311F">
              <w:rPr>
                <w:rFonts w:ascii="Arial" w:hAnsi="Arial" w:cs="Arial"/>
                <w:sz w:val="22"/>
                <w:szCs w:val="22"/>
              </w:rPr>
              <w:t xml:space="preserve">ery country </w:t>
            </w:r>
            <w:r>
              <w:rPr>
                <w:rFonts w:ascii="Arial" w:hAnsi="Arial" w:cs="Arial"/>
                <w:sz w:val="22"/>
                <w:szCs w:val="22"/>
              </w:rPr>
              <w:t>has</w:t>
            </w:r>
            <w:r w:rsidR="001C311F">
              <w:rPr>
                <w:rFonts w:ascii="Arial" w:hAnsi="Arial" w:cs="Arial"/>
                <w:sz w:val="22"/>
                <w:szCs w:val="22"/>
              </w:rPr>
              <w:t xml:space="preserve"> areas of entrenched </w:t>
            </w:r>
            <w:r w:rsidR="009E0C20">
              <w:rPr>
                <w:rFonts w:ascii="Arial" w:hAnsi="Arial" w:cs="Arial"/>
                <w:sz w:val="22"/>
                <w:szCs w:val="22"/>
              </w:rPr>
              <w:t>inequity</w:t>
            </w:r>
            <w:r w:rsidR="006962FC">
              <w:rPr>
                <w:rFonts w:ascii="Arial" w:hAnsi="Arial" w:cs="Arial"/>
                <w:sz w:val="22"/>
                <w:szCs w:val="22"/>
              </w:rPr>
              <w:t xml:space="preserve">, or ‘locational disadvantage’ </w:t>
            </w:r>
            <w:r w:rsidR="001C4236">
              <w:rPr>
                <w:rFonts w:ascii="Arial" w:hAnsi="Arial" w:cs="Arial"/>
                <w:sz w:val="22"/>
                <w:szCs w:val="22"/>
              </w:rPr>
              <w:t>where</w:t>
            </w:r>
            <w:r w:rsidR="001C311F">
              <w:rPr>
                <w:rFonts w:ascii="Arial" w:hAnsi="Arial" w:cs="Arial"/>
                <w:sz w:val="22"/>
                <w:szCs w:val="22"/>
              </w:rPr>
              <w:t xml:space="preserve"> </w:t>
            </w:r>
            <w:r w:rsidR="006962FC">
              <w:rPr>
                <w:rFonts w:ascii="Arial" w:hAnsi="Arial" w:cs="Arial"/>
                <w:sz w:val="22"/>
                <w:szCs w:val="22"/>
              </w:rPr>
              <w:t xml:space="preserve">residents have limited access to </w:t>
            </w:r>
            <w:r w:rsidR="009E0C20">
              <w:rPr>
                <w:rFonts w:ascii="Arial" w:hAnsi="Arial" w:cs="Arial"/>
                <w:sz w:val="22"/>
                <w:szCs w:val="22"/>
              </w:rPr>
              <w:t xml:space="preserve">health and non-health </w:t>
            </w:r>
            <w:r w:rsidR="006962FC">
              <w:rPr>
                <w:rFonts w:ascii="Arial" w:hAnsi="Arial" w:cs="Arial"/>
                <w:sz w:val="22"/>
                <w:szCs w:val="22"/>
              </w:rPr>
              <w:t>services and opportunities, and poor</w:t>
            </w:r>
            <w:r w:rsidR="009E0C20">
              <w:rPr>
                <w:rFonts w:ascii="Arial" w:hAnsi="Arial" w:cs="Arial"/>
                <w:sz w:val="22"/>
                <w:szCs w:val="22"/>
              </w:rPr>
              <w:t>er</w:t>
            </w:r>
            <w:r w:rsidR="006962FC">
              <w:rPr>
                <w:rFonts w:ascii="Arial" w:hAnsi="Arial" w:cs="Arial"/>
                <w:sz w:val="22"/>
                <w:szCs w:val="22"/>
              </w:rPr>
              <w:t xml:space="preserve"> health outcomes. </w:t>
            </w:r>
            <w:r w:rsidR="001C4236">
              <w:rPr>
                <w:rFonts w:ascii="Arial" w:hAnsi="Arial" w:cs="Arial"/>
                <w:sz w:val="22"/>
                <w:szCs w:val="22"/>
              </w:rPr>
              <w:t>Te</w:t>
            </w:r>
            <w:r w:rsidR="006962FC">
              <w:rPr>
                <w:rFonts w:ascii="Arial" w:hAnsi="Arial" w:cs="Arial"/>
                <w:sz w:val="22"/>
                <w:szCs w:val="22"/>
              </w:rPr>
              <w:t>rms used to describe ‘locational disadvantage’ differ</w:t>
            </w:r>
            <w:r w:rsidR="00F65B47">
              <w:rPr>
                <w:rFonts w:ascii="Arial" w:hAnsi="Arial" w:cs="Arial"/>
                <w:sz w:val="22"/>
                <w:szCs w:val="22"/>
              </w:rPr>
              <w:t xml:space="preserve">, </w:t>
            </w:r>
            <w:r>
              <w:rPr>
                <w:rFonts w:ascii="Arial" w:hAnsi="Arial" w:cs="Arial"/>
                <w:sz w:val="22"/>
                <w:szCs w:val="22"/>
              </w:rPr>
              <w:t xml:space="preserve">and </w:t>
            </w:r>
            <w:r w:rsidR="00F65B47">
              <w:rPr>
                <w:rFonts w:ascii="Arial" w:hAnsi="Arial" w:cs="Arial"/>
                <w:sz w:val="22"/>
                <w:szCs w:val="22"/>
              </w:rPr>
              <w:t>the</w:t>
            </w:r>
            <w:r w:rsidR="006962FC">
              <w:rPr>
                <w:rFonts w:ascii="Arial" w:hAnsi="Arial" w:cs="Arial"/>
                <w:sz w:val="22"/>
                <w:szCs w:val="22"/>
              </w:rPr>
              <w:t xml:space="preserve"> way it </w:t>
            </w:r>
            <w:r w:rsidR="001C311F">
              <w:rPr>
                <w:rFonts w:ascii="Arial" w:hAnsi="Arial" w:cs="Arial"/>
                <w:sz w:val="22"/>
                <w:szCs w:val="22"/>
              </w:rPr>
              <w:t>is talked about and framed</w:t>
            </w:r>
            <w:r w:rsidR="00F65B47">
              <w:rPr>
                <w:rFonts w:ascii="Arial" w:hAnsi="Arial" w:cs="Arial"/>
                <w:sz w:val="22"/>
                <w:szCs w:val="22"/>
              </w:rPr>
              <w:t xml:space="preserve">, and how this rhetoric is used to organise and maintain groups, construct meanings and identities, coordinate behaviour, mediate power and produce change, </w:t>
            </w:r>
            <w:r w:rsidR="006962FC">
              <w:rPr>
                <w:rFonts w:ascii="Arial" w:hAnsi="Arial" w:cs="Arial"/>
                <w:sz w:val="22"/>
                <w:szCs w:val="22"/>
              </w:rPr>
              <w:t xml:space="preserve">also varies across countries and contexts. </w:t>
            </w:r>
            <w:r w:rsidR="00F65B47">
              <w:rPr>
                <w:rFonts w:ascii="Arial" w:hAnsi="Arial" w:cs="Arial"/>
                <w:sz w:val="22"/>
                <w:szCs w:val="22"/>
              </w:rPr>
              <w:t>Th</w:t>
            </w:r>
            <w:r>
              <w:rPr>
                <w:rFonts w:ascii="Arial" w:hAnsi="Arial" w:cs="Arial"/>
                <w:sz w:val="22"/>
                <w:szCs w:val="22"/>
              </w:rPr>
              <w:t>is</w:t>
            </w:r>
            <w:r w:rsidR="00F65B47">
              <w:rPr>
                <w:rFonts w:ascii="Arial" w:hAnsi="Arial" w:cs="Arial"/>
                <w:sz w:val="22"/>
                <w:szCs w:val="22"/>
              </w:rPr>
              <w:t xml:space="preserve"> symposium will e</w:t>
            </w:r>
            <w:r w:rsidR="0063414B">
              <w:rPr>
                <w:rFonts w:ascii="Arial" w:hAnsi="Arial" w:cs="Arial"/>
                <w:sz w:val="22"/>
                <w:szCs w:val="22"/>
              </w:rPr>
              <w:t xml:space="preserve">xplore the rhetoric of </w:t>
            </w:r>
            <w:r>
              <w:rPr>
                <w:rFonts w:ascii="Arial" w:hAnsi="Arial" w:cs="Arial"/>
                <w:sz w:val="22"/>
                <w:szCs w:val="22"/>
              </w:rPr>
              <w:t>‘</w:t>
            </w:r>
            <w:r w:rsidR="0063414B">
              <w:rPr>
                <w:rFonts w:ascii="Arial" w:hAnsi="Arial" w:cs="Arial"/>
                <w:sz w:val="22"/>
                <w:szCs w:val="22"/>
              </w:rPr>
              <w:t>locational disadvantage</w:t>
            </w:r>
            <w:r>
              <w:rPr>
                <w:rFonts w:ascii="Arial" w:hAnsi="Arial" w:cs="Arial"/>
                <w:sz w:val="22"/>
                <w:szCs w:val="22"/>
              </w:rPr>
              <w:t>’</w:t>
            </w:r>
            <w:r w:rsidR="0063414B">
              <w:rPr>
                <w:rFonts w:ascii="Arial" w:hAnsi="Arial" w:cs="Arial"/>
                <w:sz w:val="22"/>
                <w:szCs w:val="22"/>
              </w:rPr>
              <w:t xml:space="preserve">, </w:t>
            </w:r>
            <w:r w:rsidR="00F65B47">
              <w:rPr>
                <w:rFonts w:ascii="Arial" w:hAnsi="Arial" w:cs="Arial"/>
                <w:sz w:val="22"/>
                <w:szCs w:val="22"/>
              </w:rPr>
              <w:t xml:space="preserve">from the perspective of four countries: </w:t>
            </w:r>
            <w:r w:rsidR="002B65E2">
              <w:rPr>
                <w:rFonts w:ascii="Arial" w:hAnsi="Arial" w:cs="Arial"/>
                <w:sz w:val="22"/>
                <w:szCs w:val="22"/>
              </w:rPr>
              <w:t xml:space="preserve">South </w:t>
            </w:r>
            <w:r w:rsidR="00F65B47">
              <w:rPr>
                <w:rFonts w:ascii="Arial" w:hAnsi="Arial" w:cs="Arial"/>
                <w:sz w:val="22"/>
                <w:szCs w:val="22"/>
              </w:rPr>
              <w:t xml:space="preserve">Korea, Denmark, Australia and Bangladesh and show how </w:t>
            </w:r>
            <w:r w:rsidR="000C2165">
              <w:rPr>
                <w:rFonts w:ascii="Arial" w:hAnsi="Arial" w:cs="Arial"/>
                <w:sz w:val="22"/>
                <w:szCs w:val="22"/>
              </w:rPr>
              <w:t>it</w:t>
            </w:r>
            <w:r w:rsidR="00F65B47">
              <w:rPr>
                <w:rFonts w:ascii="Arial" w:hAnsi="Arial" w:cs="Arial"/>
                <w:sz w:val="22"/>
                <w:szCs w:val="22"/>
              </w:rPr>
              <w:t xml:space="preserve"> influences </w:t>
            </w:r>
            <w:r w:rsidR="002A0B68">
              <w:rPr>
                <w:rFonts w:ascii="Arial" w:hAnsi="Arial" w:cs="Arial"/>
                <w:sz w:val="22"/>
                <w:szCs w:val="22"/>
              </w:rPr>
              <w:t>policy and practice, community experiences and perceptions</w:t>
            </w:r>
            <w:r w:rsidR="0063414B">
              <w:rPr>
                <w:rFonts w:ascii="Arial" w:hAnsi="Arial" w:cs="Arial"/>
                <w:sz w:val="22"/>
                <w:szCs w:val="22"/>
              </w:rPr>
              <w:t xml:space="preserve"> </w:t>
            </w:r>
            <w:r w:rsidR="00F65B47">
              <w:rPr>
                <w:rFonts w:ascii="Arial" w:hAnsi="Arial" w:cs="Arial"/>
                <w:sz w:val="22"/>
                <w:szCs w:val="22"/>
              </w:rPr>
              <w:t xml:space="preserve">in those countries. </w:t>
            </w:r>
          </w:p>
          <w:p w14:paraId="5A4DE257" w14:textId="77777777" w:rsidR="00DA7A71" w:rsidRDefault="00DA7A71" w:rsidP="00E36AD7">
            <w:pPr>
              <w:jc w:val="both"/>
              <w:rPr>
                <w:rFonts w:ascii="Arial" w:hAnsi="Arial" w:cs="Arial"/>
                <w:sz w:val="22"/>
                <w:szCs w:val="22"/>
              </w:rPr>
            </w:pPr>
          </w:p>
          <w:p w14:paraId="5A4DE258" w14:textId="77670AEE" w:rsidR="00DA7A71" w:rsidRDefault="003A6236" w:rsidP="00E36AD7">
            <w:pPr>
              <w:jc w:val="both"/>
              <w:rPr>
                <w:rFonts w:ascii="Arial" w:hAnsi="Arial" w:cs="Arial"/>
                <w:b/>
                <w:sz w:val="22"/>
                <w:szCs w:val="22"/>
              </w:rPr>
            </w:pPr>
            <w:r>
              <w:rPr>
                <w:rFonts w:ascii="Arial" w:hAnsi="Arial" w:cs="Arial"/>
                <w:b/>
                <w:sz w:val="22"/>
                <w:szCs w:val="22"/>
              </w:rPr>
              <w:t>Proposed format of the session</w:t>
            </w:r>
          </w:p>
          <w:p w14:paraId="5A4DE25A" w14:textId="55D2708D" w:rsidR="00DA7A71" w:rsidRDefault="0063414B" w:rsidP="00E36AD7">
            <w:pPr>
              <w:jc w:val="both"/>
              <w:rPr>
                <w:rFonts w:ascii="Arial" w:hAnsi="Arial" w:cs="Arial"/>
                <w:sz w:val="22"/>
                <w:szCs w:val="22"/>
              </w:rPr>
            </w:pPr>
            <w:r w:rsidRPr="0063414B">
              <w:rPr>
                <w:rFonts w:ascii="Arial" w:hAnsi="Arial" w:cs="Arial"/>
                <w:sz w:val="22"/>
                <w:szCs w:val="22"/>
              </w:rPr>
              <w:t>Th</w:t>
            </w:r>
            <w:r w:rsidR="001C4236">
              <w:rPr>
                <w:rFonts w:ascii="Arial" w:hAnsi="Arial" w:cs="Arial"/>
                <w:sz w:val="22"/>
                <w:szCs w:val="22"/>
              </w:rPr>
              <w:t>e</w:t>
            </w:r>
            <w:r w:rsidRPr="0063414B">
              <w:rPr>
                <w:rFonts w:ascii="Arial" w:hAnsi="Arial" w:cs="Arial"/>
                <w:sz w:val="22"/>
                <w:szCs w:val="22"/>
              </w:rPr>
              <w:t xml:space="preserve"> symposium will </w:t>
            </w:r>
            <w:r w:rsidR="001A3F72">
              <w:rPr>
                <w:rFonts w:ascii="Arial" w:hAnsi="Arial" w:cs="Arial"/>
                <w:sz w:val="22"/>
                <w:szCs w:val="22"/>
              </w:rPr>
              <w:t>consist of four presentations</w:t>
            </w:r>
            <w:r w:rsidR="0030246E">
              <w:rPr>
                <w:rFonts w:ascii="Arial" w:hAnsi="Arial" w:cs="Arial"/>
                <w:sz w:val="22"/>
                <w:szCs w:val="22"/>
              </w:rPr>
              <w:t xml:space="preserve"> that look at the rhetoric of ‘locational disadvantage</w:t>
            </w:r>
            <w:r w:rsidR="00327FF1">
              <w:rPr>
                <w:rFonts w:ascii="Arial" w:hAnsi="Arial" w:cs="Arial"/>
                <w:sz w:val="22"/>
                <w:szCs w:val="22"/>
              </w:rPr>
              <w:t>’</w:t>
            </w:r>
            <w:r w:rsidR="0030246E">
              <w:rPr>
                <w:rFonts w:ascii="Arial" w:hAnsi="Arial" w:cs="Arial"/>
                <w:sz w:val="22"/>
                <w:szCs w:val="22"/>
              </w:rPr>
              <w:t xml:space="preserve"> in </w:t>
            </w:r>
            <w:r w:rsidR="00327FF1">
              <w:rPr>
                <w:rFonts w:ascii="Arial" w:hAnsi="Arial" w:cs="Arial"/>
                <w:sz w:val="22"/>
                <w:szCs w:val="22"/>
              </w:rPr>
              <w:t xml:space="preserve">the </w:t>
            </w:r>
            <w:r w:rsidR="0030246E">
              <w:rPr>
                <w:rFonts w:ascii="Arial" w:hAnsi="Arial" w:cs="Arial"/>
                <w:sz w:val="22"/>
                <w:szCs w:val="22"/>
              </w:rPr>
              <w:t>four countries</w:t>
            </w:r>
            <w:r w:rsidR="00327FF1">
              <w:rPr>
                <w:rFonts w:ascii="Arial" w:hAnsi="Arial" w:cs="Arial"/>
                <w:sz w:val="22"/>
                <w:szCs w:val="22"/>
              </w:rPr>
              <w:t>,</w:t>
            </w:r>
            <w:r w:rsidR="0030246E">
              <w:rPr>
                <w:rFonts w:ascii="Arial" w:hAnsi="Arial" w:cs="Arial"/>
                <w:sz w:val="22"/>
                <w:szCs w:val="22"/>
              </w:rPr>
              <w:t xml:space="preserve"> and </w:t>
            </w:r>
            <w:r w:rsidR="00903EA8">
              <w:rPr>
                <w:rFonts w:ascii="Arial" w:hAnsi="Arial" w:cs="Arial"/>
                <w:sz w:val="22"/>
                <w:szCs w:val="22"/>
              </w:rPr>
              <w:t xml:space="preserve">also </w:t>
            </w:r>
            <w:r w:rsidR="0030246E">
              <w:rPr>
                <w:rFonts w:ascii="Arial" w:hAnsi="Arial" w:cs="Arial"/>
                <w:sz w:val="22"/>
                <w:szCs w:val="22"/>
              </w:rPr>
              <w:t>from four different perspectives: historical, a specifi</w:t>
            </w:r>
            <w:r w:rsidR="00327FF1">
              <w:rPr>
                <w:rFonts w:ascii="Arial" w:hAnsi="Arial" w:cs="Arial"/>
                <w:sz w:val="22"/>
                <w:szCs w:val="22"/>
              </w:rPr>
              <w:t>c policy, community voices, and</w:t>
            </w:r>
            <w:r w:rsidR="0030246E">
              <w:rPr>
                <w:rFonts w:ascii="Arial" w:hAnsi="Arial" w:cs="Arial"/>
                <w:sz w:val="22"/>
                <w:szCs w:val="22"/>
              </w:rPr>
              <w:t xml:space="preserve"> through the lens of a developing country. </w:t>
            </w:r>
            <w:r w:rsidR="002B65E2">
              <w:rPr>
                <w:rFonts w:ascii="Arial" w:hAnsi="Arial" w:cs="Arial"/>
                <w:sz w:val="22"/>
                <w:szCs w:val="22"/>
              </w:rPr>
              <w:t xml:space="preserve"> </w:t>
            </w:r>
          </w:p>
          <w:p w14:paraId="30D60515" w14:textId="54AFF849" w:rsidR="001A3F72" w:rsidRPr="0063414B" w:rsidRDefault="001A3F72" w:rsidP="00E36AD7">
            <w:pPr>
              <w:jc w:val="both"/>
              <w:rPr>
                <w:rFonts w:ascii="Arial" w:hAnsi="Arial" w:cs="Arial"/>
                <w:sz w:val="22"/>
                <w:szCs w:val="22"/>
              </w:rPr>
            </w:pPr>
          </w:p>
          <w:p w14:paraId="1BCD273C" w14:textId="4A983A0F" w:rsidR="001A3F72" w:rsidRDefault="001A3F72" w:rsidP="00E36AD7">
            <w:pPr>
              <w:jc w:val="both"/>
              <w:rPr>
                <w:rFonts w:ascii="Arial" w:hAnsi="Arial" w:cs="Arial"/>
                <w:sz w:val="22"/>
              </w:rPr>
            </w:pPr>
            <w:r>
              <w:rPr>
                <w:rFonts w:ascii="Arial" w:hAnsi="Arial" w:cs="Arial"/>
                <w:sz w:val="22"/>
                <w:szCs w:val="22"/>
              </w:rPr>
              <w:t xml:space="preserve">Presentation </w:t>
            </w:r>
            <w:r w:rsidR="002B65E2">
              <w:rPr>
                <w:rFonts w:ascii="Arial" w:hAnsi="Arial" w:cs="Arial"/>
                <w:sz w:val="22"/>
                <w:szCs w:val="22"/>
              </w:rPr>
              <w:t>1</w:t>
            </w:r>
            <w:r>
              <w:rPr>
                <w:rFonts w:ascii="Arial" w:hAnsi="Arial" w:cs="Arial"/>
                <w:sz w:val="22"/>
                <w:szCs w:val="22"/>
              </w:rPr>
              <w:t xml:space="preserve"> </w:t>
            </w:r>
            <w:r w:rsidR="002B65E2">
              <w:rPr>
                <w:rFonts w:ascii="Arial" w:hAnsi="Arial" w:cs="Arial"/>
                <w:sz w:val="22"/>
                <w:szCs w:val="22"/>
              </w:rPr>
              <w:t>looks at the rhetoric of ‘locational disadvantage</w:t>
            </w:r>
            <w:r w:rsidR="0030246E">
              <w:rPr>
                <w:rFonts w:ascii="Arial" w:hAnsi="Arial" w:cs="Arial"/>
                <w:sz w:val="22"/>
                <w:szCs w:val="22"/>
              </w:rPr>
              <w:t>’</w:t>
            </w:r>
            <w:r w:rsidR="002B65E2">
              <w:rPr>
                <w:rFonts w:ascii="Arial" w:hAnsi="Arial" w:cs="Arial"/>
                <w:sz w:val="22"/>
                <w:szCs w:val="22"/>
              </w:rPr>
              <w:t xml:space="preserve"> </w:t>
            </w:r>
            <w:r w:rsidR="0030246E">
              <w:rPr>
                <w:rFonts w:ascii="Arial" w:hAnsi="Arial" w:cs="Arial"/>
                <w:sz w:val="22"/>
                <w:szCs w:val="22"/>
              </w:rPr>
              <w:t xml:space="preserve">in South Korea </w:t>
            </w:r>
            <w:r w:rsidR="002B65E2">
              <w:rPr>
                <w:rFonts w:ascii="Arial" w:hAnsi="Arial" w:cs="Arial"/>
                <w:sz w:val="22"/>
                <w:szCs w:val="22"/>
              </w:rPr>
              <w:t xml:space="preserve">from a historical perspective. It </w:t>
            </w:r>
            <w:r w:rsidR="0030246E">
              <w:rPr>
                <w:rFonts w:ascii="Arial" w:hAnsi="Arial" w:cs="Arial"/>
                <w:sz w:val="22"/>
                <w:szCs w:val="22"/>
              </w:rPr>
              <w:t>reviews the changes in rhetoric</w:t>
            </w:r>
            <w:r w:rsidR="002B65E2">
              <w:rPr>
                <w:rFonts w:ascii="Arial" w:hAnsi="Arial" w:cs="Arial"/>
                <w:sz w:val="22"/>
                <w:szCs w:val="22"/>
              </w:rPr>
              <w:t xml:space="preserve"> and policies </w:t>
            </w:r>
            <w:r w:rsidR="0030246E">
              <w:rPr>
                <w:rFonts w:ascii="Arial" w:hAnsi="Arial" w:cs="Arial"/>
                <w:sz w:val="22"/>
                <w:szCs w:val="22"/>
              </w:rPr>
              <w:t>over time, and discuss</w:t>
            </w:r>
            <w:r w:rsidR="00327FF1">
              <w:rPr>
                <w:rFonts w:ascii="Arial" w:hAnsi="Arial" w:cs="Arial"/>
                <w:sz w:val="22"/>
                <w:szCs w:val="22"/>
              </w:rPr>
              <w:t>es</w:t>
            </w:r>
            <w:r w:rsidR="0030246E">
              <w:rPr>
                <w:rFonts w:ascii="Arial" w:hAnsi="Arial" w:cs="Arial"/>
                <w:sz w:val="22"/>
                <w:szCs w:val="22"/>
              </w:rPr>
              <w:t xml:space="preserve"> </w:t>
            </w:r>
            <w:r>
              <w:rPr>
                <w:rFonts w:ascii="Arial" w:hAnsi="Arial" w:cs="Arial"/>
                <w:sz w:val="22"/>
              </w:rPr>
              <w:t xml:space="preserve">current challenges </w:t>
            </w:r>
            <w:r w:rsidRPr="00CB02D7">
              <w:rPr>
                <w:rFonts w:ascii="Arial" w:hAnsi="Arial" w:cs="Arial"/>
                <w:sz w:val="22"/>
              </w:rPr>
              <w:t>the country faces</w:t>
            </w:r>
            <w:r w:rsidR="0030246E">
              <w:rPr>
                <w:rFonts w:ascii="Arial" w:hAnsi="Arial" w:cs="Arial"/>
                <w:sz w:val="22"/>
              </w:rPr>
              <w:t xml:space="preserve">. </w:t>
            </w:r>
          </w:p>
          <w:p w14:paraId="64CF5766" w14:textId="77777777" w:rsidR="001A3F72" w:rsidRDefault="001A3F72" w:rsidP="00E36AD7">
            <w:pPr>
              <w:jc w:val="both"/>
              <w:rPr>
                <w:rFonts w:ascii="Arial" w:hAnsi="Arial" w:cs="Arial"/>
                <w:sz w:val="22"/>
              </w:rPr>
            </w:pPr>
          </w:p>
          <w:p w14:paraId="5B86B83F" w14:textId="093100AF" w:rsidR="001A3F72" w:rsidRPr="001A3F72" w:rsidRDefault="001A3F72" w:rsidP="00E36AD7">
            <w:pPr>
              <w:jc w:val="both"/>
              <w:rPr>
                <w:rFonts w:ascii="Arial" w:hAnsi="Arial" w:cs="Arial"/>
                <w:sz w:val="22"/>
                <w:szCs w:val="22"/>
              </w:rPr>
            </w:pPr>
            <w:r>
              <w:rPr>
                <w:rFonts w:ascii="Arial" w:hAnsi="Arial" w:cs="Arial"/>
                <w:sz w:val="22"/>
              </w:rPr>
              <w:t xml:space="preserve">Presentation </w:t>
            </w:r>
            <w:r w:rsidR="0030246E">
              <w:rPr>
                <w:rFonts w:ascii="Arial" w:hAnsi="Arial" w:cs="Arial"/>
                <w:sz w:val="22"/>
              </w:rPr>
              <w:t xml:space="preserve">2 provides an assessment of </w:t>
            </w:r>
            <w:r w:rsidR="00327FF1">
              <w:rPr>
                <w:rFonts w:ascii="Arial" w:hAnsi="Arial" w:cs="Arial"/>
                <w:sz w:val="22"/>
              </w:rPr>
              <w:t>a</w:t>
            </w:r>
            <w:r w:rsidR="001C4236">
              <w:rPr>
                <w:rFonts w:ascii="Arial" w:hAnsi="Arial" w:cs="Arial"/>
                <w:sz w:val="22"/>
              </w:rPr>
              <w:t xml:space="preserve"> recent Danish p</w:t>
            </w:r>
            <w:r w:rsidR="0030246E">
              <w:rPr>
                <w:rFonts w:ascii="Arial" w:hAnsi="Arial" w:cs="Arial"/>
                <w:sz w:val="22"/>
              </w:rPr>
              <w:t xml:space="preserve">olicy aimed at a Denmark with no </w:t>
            </w:r>
            <w:r w:rsidR="000C2165">
              <w:rPr>
                <w:rFonts w:ascii="Arial" w:hAnsi="Arial" w:cs="Arial"/>
                <w:sz w:val="22"/>
              </w:rPr>
              <w:t>‘</w:t>
            </w:r>
            <w:r w:rsidR="0030246E">
              <w:rPr>
                <w:rFonts w:ascii="Arial" w:hAnsi="Arial" w:cs="Arial"/>
                <w:sz w:val="22"/>
              </w:rPr>
              <w:t>parallel society</w:t>
            </w:r>
            <w:r w:rsidR="000C2165">
              <w:rPr>
                <w:rFonts w:ascii="Arial" w:hAnsi="Arial" w:cs="Arial"/>
                <w:sz w:val="22"/>
              </w:rPr>
              <w:t>’</w:t>
            </w:r>
            <w:r w:rsidR="0030246E">
              <w:rPr>
                <w:rFonts w:ascii="Arial" w:hAnsi="Arial" w:cs="Arial"/>
                <w:sz w:val="22"/>
              </w:rPr>
              <w:t xml:space="preserve"> and no </w:t>
            </w:r>
            <w:r w:rsidR="000C2165">
              <w:rPr>
                <w:rFonts w:ascii="Arial" w:hAnsi="Arial" w:cs="Arial"/>
                <w:sz w:val="22"/>
              </w:rPr>
              <w:t>‘</w:t>
            </w:r>
            <w:r w:rsidR="0030246E">
              <w:rPr>
                <w:rFonts w:ascii="Arial" w:hAnsi="Arial" w:cs="Arial"/>
                <w:sz w:val="22"/>
              </w:rPr>
              <w:t>ghettos</w:t>
            </w:r>
            <w:r w:rsidR="000C2165">
              <w:rPr>
                <w:rFonts w:ascii="Arial" w:hAnsi="Arial" w:cs="Arial"/>
                <w:sz w:val="22"/>
              </w:rPr>
              <w:t>’</w:t>
            </w:r>
            <w:r w:rsidR="0030246E">
              <w:rPr>
                <w:rFonts w:ascii="Arial" w:hAnsi="Arial" w:cs="Arial"/>
                <w:sz w:val="22"/>
              </w:rPr>
              <w:t xml:space="preserve"> by 2030</w:t>
            </w:r>
            <w:r w:rsidR="00327FF1">
              <w:rPr>
                <w:rFonts w:ascii="Arial" w:hAnsi="Arial" w:cs="Arial"/>
                <w:sz w:val="22"/>
              </w:rPr>
              <w:t>,</w:t>
            </w:r>
            <w:r w:rsidR="00C56DA8">
              <w:rPr>
                <w:rFonts w:ascii="Arial" w:hAnsi="Arial" w:cs="Arial"/>
                <w:sz w:val="22"/>
              </w:rPr>
              <w:t xml:space="preserve"> and how it is expected to influence the health of people living in current ‘ghetto’ areas. </w:t>
            </w:r>
          </w:p>
          <w:p w14:paraId="0158C0BF" w14:textId="77777777" w:rsidR="001A3F72" w:rsidRDefault="001A3F72" w:rsidP="001A3F72">
            <w:pPr>
              <w:jc w:val="both"/>
              <w:rPr>
                <w:rFonts w:ascii="Arial" w:hAnsi="Arial" w:cs="Arial"/>
                <w:sz w:val="22"/>
                <w:szCs w:val="22"/>
              </w:rPr>
            </w:pPr>
          </w:p>
          <w:p w14:paraId="3BAF4470" w14:textId="37F3E7F5" w:rsidR="001A3F72" w:rsidRDefault="001A3F72" w:rsidP="001A3F72">
            <w:pPr>
              <w:jc w:val="both"/>
              <w:rPr>
                <w:rFonts w:ascii="Arial" w:hAnsi="Arial" w:cs="Arial"/>
                <w:sz w:val="22"/>
                <w:szCs w:val="22"/>
              </w:rPr>
            </w:pPr>
            <w:r>
              <w:rPr>
                <w:rFonts w:ascii="Arial" w:hAnsi="Arial" w:cs="Arial"/>
                <w:sz w:val="22"/>
                <w:szCs w:val="22"/>
              </w:rPr>
              <w:t xml:space="preserve">Presentation </w:t>
            </w:r>
            <w:r w:rsidR="00C56DA8">
              <w:rPr>
                <w:rFonts w:ascii="Arial" w:hAnsi="Arial" w:cs="Arial"/>
                <w:sz w:val="22"/>
                <w:szCs w:val="22"/>
              </w:rPr>
              <w:t xml:space="preserve">3 looks at the rhetoric of </w:t>
            </w:r>
            <w:r w:rsidR="00327FF1">
              <w:rPr>
                <w:rFonts w:ascii="Arial" w:hAnsi="Arial" w:cs="Arial"/>
                <w:sz w:val="22"/>
                <w:szCs w:val="22"/>
              </w:rPr>
              <w:t>‘</w:t>
            </w:r>
            <w:r w:rsidR="00C56DA8">
              <w:rPr>
                <w:rFonts w:ascii="Arial" w:hAnsi="Arial" w:cs="Arial"/>
                <w:sz w:val="22"/>
                <w:szCs w:val="22"/>
              </w:rPr>
              <w:t>locational disadvantage</w:t>
            </w:r>
            <w:r w:rsidR="00327FF1">
              <w:rPr>
                <w:rFonts w:ascii="Arial" w:hAnsi="Arial" w:cs="Arial"/>
                <w:sz w:val="22"/>
                <w:szCs w:val="22"/>
              </w:rPr>
              <w:t>’</w:t>
            </w:r>
            <w:r w:rsidR="00C56DA8">
              <w:rPr>
                <w:rFonts w:ascii="Arial" w:hAnsi="Arial" w:cs="Arial"/>
                <w:sz w:val="22"/>
                <w:szCs w:val="22"/>
              </w:rPr>
              <w:t xml:space="preserve"> from a community perspective. It describes an Australian project that </w:t>
            </w:r>
            <w:r w:rsidR="00327FF1">
              <w:rPr>
                <w:rFonts w:ascii="Arial" w:hAnsi="Arial" w:cs="Arial"/>
                <w:sz w:val="22"/>
                <w:szCs w:val="22"/>
              </w:rPr>
              <w:t>us</w:t>
            </w:r>
            <w:r w:rsidR="007168A0">
              <w:rPr>
                <w:rFonts w:ascii="Arial" w:hAnsi="Arial" w:cs="Arial"/>
                <w:sz w:val="22"/>
                <w:szCs w:val="22"/>
              </w:rPr>
              <w:t xml:space="preserve">ed </w:t>
            </w:r>
            <w:r w:rsidR="005C5DBF">
              <w:rPr>
                <w:rFonts w:ascii="Arial" w:hAnsi="Arial" w:cs="Arial"/>
                <w:sz w:val="22"/>
                <w:szCs w:val="22"/>
              </w:rPr>
              <w:t>film</w:t>
            </w:r>
            <w:r w:rsidR="00327FF1">
              <w:rPr>
                <w:rFonts w:ascii="Arial" w:hAnsi="Arial" w:cs="Arial"/>
                <w:sz w:val="22"/>
                <w:szCs w:val="22"/>
              </w:rPr>
              <w:t xml:space="preserve"> to</w:t>
            </w:r>
            <w:r w:rsidR="00903EA8">
              <w:rPr>
                <w:rFonts w:ascii="Arial" w:hAnsi="Arial" w:cs="Arial"/>
                <w:sz w:val="22"/>
                <w:szCs w:val="22"/>
              </w:rPr>
              <w:t xml:space="preserve">: </w:t>
            </w:r>
            <w:r w:rsidR="00327FF1">
              <w:rPr>
                <w:rFonts w:ascii="Arial" w:hAnsi="Arial" w:cs="Arial"/>
                <w:sz w:val="22"/>
                <w:szCs w:val="22"/>
              </w:rPr>
              <w:t xml:space="preserve">provide </w:t>
            </w:r>
            <w:r w:rsidR="007168A0">
              <w:rPr>
                <w:rFonts w:ascii="Arial" w:hAnsi="Arial" w:cs="Arial"/>
                <w:sz w:val="22"/>
                <w:szCs w:val="22"/>
              </w:rPr>
              <w:t xml:space="preserve">community </w:t>
            </w:r>
            <w:r w:rsidR="00327FF1">
              <w:rPr>
                <w:rFonts w:ascii="Arial" w:hAnsi="Arial" w:cs="Arial"/>
                <w:sz w:val="22"/>
                <w:szCs w:val="22"/>
              </w:rPr>
              <w:t xml:space="preserve">residents in </w:t>
            </w:r>
            <w:r w:rsidR="005C5DBF">
              <w:rPr>
                <w:rFonts w:ascii="Arial" w:hAnsi="Arial" w:cs="Arial"/>
                <w:sz w:val="22"/>
                <w:szCs w:val="22"/>
              </w:rPr>
              <w:t xml:space="preserve">a </w:t>
            </w:r>
            <w:r w:rsidR="00327FF1">
              <w:rPr>
                <w:rFonts w:ascii="Arial" w:hAnsi="Arial" w:cs="Arial"/>
                <w:sz w:val="22"/>
                <w:szCs w:val="22"/>
              </w:rPr>
              <w:t xml:space="preserve">disadvantaged area </w:t>
            </w:r>
            <w:r w:rsidR="005C5DBF">
              <w:rPr>
                <w:rFonts w:ascii="Arial" w:hAnsi="Arial" w:cs="Arial"/>
                <w:sz w:val="22"/>
                <w:szCs w:val="22"/>
              </w:rPr>
              <w:t xml:space="preserve">opportunity </w:t>
            </w:r>
            <w:r w:rsidR="007168A0">
              <w:rPr>
                <w:rFonts w:ascii="Arial" w:hAnsi="Arial" w:cs="Arial"/>
                <w:sz w:val="22"/>
                <w:szCs w:val="22"/>
              </w:rPr>
              <w:t>to have</w:t>
            </w:r>
            <w:r w:rsidR="005C5DBF">
              <w:rPr>
                <w:rFonts w:ascii="Arial" w:hAnsi="Arial" w:cs="Arial"/>
                <w:sz w:val="22"/>
                <w:szCs w:val="22"/>
              </w:rPr>
              <w:t xml:space="preserve"> th</w:t>
            </w:r>
            <w:r w:rsidR="00327FF1">
              <w:rPr>
                <w:rFonts w:ascii="Arial" w:hAnsi="Arial" w:cs="Arial"/>
                <w:sz w:val="22"/>
                <w:szCs w:val="22"/>
              </w:rPr>
              <w:t>eir voices</w:t>
            </w:r>
            <w:r w:rsidR="005C5DBF">
              <w:rPr>
                <w:rFonts w:ascii="Arial" w:hAnsi="Arial" w:cs="Arial"/>
                <w:sz w:val="22"/>
                <w:szCs w:val="22"/>
              </w:rPr>
              <w:t xml:space="preserve"> heard</w:t>
            </w:r>
            <w:r>
              <w:rPr>
                <w:rFonts w:ascii="Arial" w:hAnsi="Arial" w:cs="Arial"/>
                <w:sz w:val="22"/>
                <w:szCs w:val="22"/>
              </w:rPr>
              <w:t xml:space="preserve">; and </w:t>
            </w:r>
            <w:r w:rsidR="00903EA8">
              <w:rPr>
                <w:rFonts w:ascii="Arial" w:hAnsi="Arial" w:cs="Arial"/>
                <w:sz w:val="22"/>
                <w:szCs w:val="22"/>
              </w:rPr>
              <w:t xml:space="preserve">provided </w:t>
            </w:r>
            <w:r>
              <w:rPr>
                <w:rFonts w:ascii="Arial" w:hAnsi="Arial" w:cs="Arial"/>
                <w:sz w:val="22"/>
                <w:szCs w:val="22"/>
              </w:rPr>
              <w:t xml:space="preserve">a platform to address </w:t>
            </w:r>
            <w:r w:rsidR="001C4236">
              <w:rPr>
                <w:rFonts w:ascii="Arial" w:hAnsi="Arial" w:cs="Arial"/>
                <w:sz w:val="22"/>
                <w:szCs w:val="22"/>
              </w:rPr>
              <w:t>the identified impacts of negative rhetoric.</w:t>
            </w:r>
          </w:p>
          <w:p w14:paraId="550F9543" w14:textId="77777777" w:rsidR="001A3F72" w:rsidRDefault="001A3F72" w:rsidP="001A3F72">
            <w:pPr>
              <w:jc w:val="both"/>
              <w:rPr>
                <w:rFonts w:ascii="Arial" w:hAnsi="Arial" w:cs="Arial"/>
                <w:sz w:val="22"/>
                <w:szCs w:val="22"/>
              </w:rPr>
            </w:pPr>
          </w:p>
          <w:p w14:paraId="379A389D" w14:textId="0CC18D4B" w:rsidR="001A3F72" w:rsidRDefault="001A3F72" w:rsidP="001A3F72">
            <w:pPr>
              <w:jc w:val="both"/>
              <w:rPr>
                <w:rFonts w:ascii="Arial" w:hAnsi="Arial" w:cs="Arial"/>
                <w:sz w:val="22"/>
                <w:szCs w:val="22"/>
              </w:rPr>
            </w:pPr>
            <w:r>
              <w:rPr>
                <w:rFonts w:ascii="Arial" w:hAnsi="Arial" w:cs="Arial"/>
                <w:sz w:val="22"/>
                <w:szCs w:val="22"/>
              </w:rPr>
              <w:t xml:space="preserve">Presentation </w:t>
            </w:r>
            <w:r w:rsidR="00C56DA8">
              <w:rPr>
                <w:rFonts w:ascii="Arial" w:hAnsi="Arial" w:cs="Arial"/>
                <w:sz w:val="22"/>
                <w:szCs w:val="22"/>
              </w:rPr>
              <w:t>4 looks</w:t>
            </w:r>
            <w:r w:rsidR="005C5DBF">
              <w:rPr>
                <w:rFonts w:ascii="Arial" w:hAnsi="Arial" w:cs="Arial"/>
                <w:sz w:val="22"/>
                <w:szCs w:val="22"/>
              </w:rPr>
              <w:t xml:space="preserve"> </w:t>
            </w:r>
            <w:r w:rsidR="007168A0">
              <w:rPr>
                <w:rFonts w:ascii="Arial" w:hAnsi="Arial" w:cs="Arial"/>
                <w:sz w:val="22"/>
                <w:szCs w:val="22"/>
              </w:rPr>
              <w:t xml:space="preserve">at locational disadvantage through the lens of the developing country of Bangladesh. It describes the challenges and </w:t>
            </w:r>
            <w:r w:rsidR="00903EA8">
              <w:rPr>
                <w:rFonts w:ascii="Arial" w:hAnsi="Arial" w:cs="Arial"/>
                <w:sz w:val="22"/>
                <w:szCs w:val="22"/>
              </w:rPr>
              <w:t xml:space="preserve">local and national </w:t>
            </w:r>
            <w:r w:rsidR="007168A0">
              <w:rPr>
                <w:rFonts w:ascii="Arial" w:hAnsi="Arial" w:cs="Arial"/>
                <w:sz w:val="22"/>
                <w:szCs w:val="22"/>
              </w:rPr>
              <w:t>government policies aimed at achieving health equity for ‘slum dwellers’</w:t>
            </w:r>
            <w:r w:rsidR="001C4236">
              <w:rPr>
                <w:rFonts w:ascii="Arial" w:hAnsi="Arial" w:cs="Arial"/>
                <w:sz w:val="22"/>
                <w:szCs w:val="22"/>
              </w:rPr>
              <w:t>.</w:t>
            </w:r>
          </w:p>
          <w:p w14:paraId="27064AFE" w14:textId="77777777" w:rsidR="007168A0" w:rsidRDefault="001A3F72" w:rsidP="001A3F72">
            <w:pPr>
              <w:autoSpaceDE w:val="0"/>
              <w:autoSpaceDN w:val="0"/>
              <w:adjustRightInd w:val="0"/>
              <w:rPr>
                <w:rFonts w:ascii="Arial" w:hAnsi="Arial" w:cs="Arial"/>
                <w:sz w:val="22"/>
                <w:szCs w:val="22"/>
              </w:rPr>
            </w:pPr>
            <w:r>
              <w:rPr>
                <w:rFonts w:ascii="Arial" w:hAnsi="Arial" w:cs="Arial"/>
                <w:sz w:val="22"/>
                <w:szCs w:val="22"/>
              </w:rPr>
              <w:t xml:space="preserve"> </w:t>
            </w:r>
          </w:p>
          <w:p w14:paraId="58CDE6B3" w14:textId="68716BEA" w:rsidR="00F551F1" w:rsidRDefault="00C56DA8" w:rsidP="001A3F72">
            <w:pPr>
              <w:autoSpaceDE w:val="0"/>
              <w:autoSpaceDN w:val="0"/>
              <w:adjustRightInd w:val="0"/>
              <w:rPr>
                <w:rFonts w:ascii="Arial" w:hAnsi="Arial" w:cs="Arial"/>
                <w:sz w:val="22"/>
                <w:szCs w:val="22"/>
              </w:rPr>
            </w:pPr>
            <w:r>
              <w:rPr>
                <w:rFonts w:ascii="Arial" w:hAnsi="Arial" w:cs="Arial"/>
                <w:sz w:val="22"/>
                <w:szCs w:val="22"/>
              </w:rPr>
              <w:t>Each presentation will be followed by discussion time in which the audience has the opportunity to interact with the presenter and each other</w:t>
            </w:r>
            <w:r w:rsidR="005C5DBF">
              <w:rPr>
                <w:rFonts w:ascii="Arial" w:hAnsi="Arial" w:cs="Arial"/>
                <w:sz w:val="22"/>
                <w:szCs w:val="22"/>
              </w:rPr>
              <w:t xml:space="preserve">. </w:t>
            </w:r>
            <w:r w:rsidR="000A7C8C">
              <w:rPr>
                <w:rFonts w:ascii="Arial" w:hAnsi="Arial" w:cs="Arial"/>
                <w:sz w:val="22"/>
                <w:szCs w:val="22"/>
              </w:rPr>
              <w:t>Following a brief summing up, the symposium will close with discuss</w:t>
            </w:r>
            <w:r w:rsidR="006840AD">
              <w:rPr>
                <w:rFonts w:ascii="Arial" w:hAnsi="Arial" w:cs="Arial"/>
                <w:sz w:val="22"/>
                <w:szCs w:val="22"/>
              </w:rPr>
              <w:t xml:space="preserve">ion about whether </w:t>
            </w:r>
            <w:r w:rsidR="00F551F1">
              <w:rPr>
                <w:rFonts w:ascii="Arial" w:hAnsi="Arial" w:cs="Arial"/>
                <w:sz w:val="22"/>
                <w:szCs w:val="22"/>
              </w:rPr>
              <w:t>it is time to present the ‘rhetoric of locational disadvantage’ as an ongoing concern to IUHPE</w:t>
            </w:r>
            <w:r w:rsidR="000C2165">
              <w:rPr>
                <w:rFonts w:ascii="Arial" w:hAnsi="Arial" w:cs="Arial"/>
                <w:sz w:val="22"/>
                <w:szCs w:val="22"/>
              </w:rPr>
              <w:t>,</w:t>
            </w:r>
            <w:r w:rsidR="00F551F1">
              <w:rPr>
                <w:rFonts w:ascii="Arial" w:hAnsi="Arial" w:cs="Arial"/>
                <w:sz w:val="22"/>
                <w:szCs w:val="22"/>
              </w:rPr>
              <w:t xml:space="preserve"> to initiate a global working group to address it. </w:t>
            </w:r>
          </w:p>
          <w:p w14:paraId="35BC041C" w14:textId="77777777" w:rsidR="00F551F1" w:rsidRDefault="00F551F1" w:rsidP="001A3F72">
            <w:pPr>
              <w:autoSpaceDE w:val="0"/>
              <w:autoSpaceDN w:val="0"/>
              <w:adjustRightInd w:val="0"/>
              <w:rPr>
                <w:rFonts w:ascii="Arial" w:hAnsi="Arial" w:cs="Arial"/>
                <w:sz w:val="22"/>
                <w:szCs w:val="22"/>
              </w:rPr>
            </w:pPr>
          </w:p>
          <w:p w14:paraId="5A4DE25D" w14:textId="2A5172D1" w:rsidR="00DA7A71" w:rsidRDefault="003A6236" w:rsidP="00E36AD7">
            <w:pPr>
              <w:jc w:val="both"/>
              <w:rPr>
                <w:rFonts w:ascii="Arial" w:hAnsi="Arial" w:cs="Arial"/>
                <w:b/>
                <w:sz w:val="22"/>
                <w:szCs w:val="22"/>
              </w:rPr>
            </w:pPr>
            <w:r>
              <w:rPr>
                <w:rFonts w:ascii="Arial" w:hAnsi="Arial" w:cs="Arial"/>
                <w:b/>
                <w:sz w:val="22"/>
                <w:szCs w:val="22"/>
              </w:rPr>
              <w:t>Conference theme and/or subthemes addressed</w:t>
            </w:r>
          </w:p>
          <w:p w14:paraId="5A4DE262" w14:textId="6245D755" w:rsidR="00DA7A71" w:rsidRPr="000C2165" w:rsidRDefault="0063414B" w:rsidP="00E36AD7">
            <w:pPr>
              <w:jc w:val="both"/>
              <w:rPr>
                <w:rFonts w:ascii="Arial" w:hAnsi="Arial" w:cs="Arial"/>
                <w:sz w:val="22"/>
                <w:szCs w:val="22"/>
              </w:rPr>
            </w:pPr>
            <w:r>
              <w:rPr>
                <w:rFonts w:ascii="Arial" w:hAnsi="Arial" w:cs="Arial"/>
                <w:sz w:val="22"/>
                <w:szCs w:val="22"/>
              </w:rPr>
              <w:t>Health equity</w:t>
            </w:r>
          </w:p>
          <w:p w14:paraId="07B20EE1" w14:textId="77777777" w:rsidR="006840AD" w:rsidRDefault="006840AD" w:rsidP="00E36AD7">
            <w:pPr>
              <w:jc w:val="both"/>
              <w:rPr>
                <w:rFonts w:ascii="Arial" w:hAnsi="Arial" w:cs="Arial"/>
                <w:b/>
                <w:sz w:val="22"/>
                <w:szCs w:val="22"/>
              </w:rPr>
            </w:pPr>
          </w:p>
          <w:p w14:paraId="54F19272" w14:textId="77777777" w:rsidR="006840AD" w:rsidRDefault="006840AD"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722F8551" w:rsidR="00490208" w:rsidRDefault="00490208" w:rsidP="004C45A1"/>
    <w:p w14:paraId="241A736E" w14:textId="25CB184E" w:rsidR="00A9308E" w:rsidRDefault="00A9308E" w:rsidP="004C45A1"/>
    <w:p w14:paraId="7B703DE7" w14:textId="1C03B165" w:rsidR="00A9308E" w:rsidRDefault="00A9308E" w:rsidP="004C45A1"/>
    <w:p w14:paraId="54B92783" w14:textId="77777777" w:rsidR="00A9308E" w:rsidRDefault="00A9308E" w:rsidP="004C45A1">
      <w:bookmarkStart w:id="0" w:name="_GoBack"/>
      <w:bookmarkEnd w:id="0"/>
    </w:p>
    <w:p w14:paraId="2C62C43A" w14:textId="77777777" w:rsidR="000C2165" w:rsidRDefault="000C2165" w:rsidP="004C45A1"/>
    <w:tbl>
      <w:tblPr>
        <w:tblStyle w:val="TableGrid"/>
        <w:tblW w:w="8640" w:type="dxa"/>
        <w:tblInd w:w="108" w:type="dxa"/>
        <w:tblLayout w:type="fixed"/>
        <w:tblLook w:val="01E0" w:firstRow="1" w:lastRow="1" w:firstColumn="1" w:lastColumn="1" w:noHBand="0" w:noVBand="0"/>
      </w:tblPr>
      <w:tblGrid>
        <w:gridCol w:w="8640"/>
      </w:tblGrid>
      <w:tr w:rsidR="00490208" w:rsidRPr="0003525D" w14:paraId="72708220" w14:textId="77777777" w:rsidTr="00BE682F">
        <w:tc>
          <w:tcPr>
            <w:tcW w:w="8640" w:type="dxa"/>
          </w:tcPr>
          <w:p w14:paraId="3C004C00" w14:textId="244DEEFB" w:rsidR="00490208" w:rsidRPr="00242808" w:rsidRDefault="00490208" w:rsidP="00323F1B">
            <w:pPr>
              <w:jc w:val="both"/>
              <w:rPr>
                <w:rFonts w:ascii="Arial" w:hAnsi="Arial" w:cs="Arial"/>
                <w:sz w:val="22"/>
                <w:szCs w:val="22"/>
              </w:rPr>
            </w:pPr>
            <w:r>
              <w:rPr>
                <w:rFonts w:ascii="Arial" w:hAnsi="Arial" w:cs="Arial"/>
                <w:b/>
                <w:sz w:val="22"/>
                <w:szCs w:val="22"/>
              </w:rPr>
              <w:lastRenderedPageBreak/>
              <w:t xml:space="preserve">Title of </w:t>
            </w:r>
            <w:r w:rsidR="00C211D2">
              <w:rPr>
                <w:rFonts w:ascii="Arial" w:hAnsi="Arial" w:cs="Arial"/>
                <w:b/>
                <w:sz w:val="22"/>
                <w:szCs w:val="22"/>
              </w:rPr>
              <w:t>Presentation 1</w:t>
            </w:r>
            <w:r w:rsidRPr="00E36AD7">
              <w:rPr>
                <w:rFonts w:ascii="Arial" w:hAnsi="Arial" w:cs="Arial"/>
                <w:b/>
                <w:sz w:val="22"/>
                <w:szCs w:val="22"/>
              </w:rPr>
              <w:t xml:space="preserve"> </w:t>
            </w:r>
            <w:r w:rsidR="00323F1B">
              <w:rPr>
                <w:rFonts w:ascii="Arial" w:hAnsi="Arial" w:cs="Arial"/>
                <w:b/>
                <w:sz w:val="22"/>
                <w:szCs w:val="22"/>
              </w:rPr>
              <w:t xml:space="preserve">    </w:t>
            </w:r>
            <w:r w:rsidR="00323F1B">
              <w:rPr>
                <w:rFonts w:ascii="Arial" w:hAnsi="Arial" w:cs="Arial"/>
                <w:sz w:val="22"/>
                <w:szCs w:val="22"/>
              </w:rPr>
              <w:t>South Korea – the other face of the Gangnam style</w:t>
            </w:r>
          </w:p>
        </w:tc>
      </w:tr>
      <w:tr w:rsidR="00490208" w:rsidRPr="0003525D" w14:paraId="363535C0" w14:textId="77777777" w:rsidTr="00BE682F">
        <w:trPr>
          <w:trHeight w:val="7663"/>
        </w:trPr>
        <w:tc>
          <w:tcPr>
            <w:tcW w:w="8640" w:type="dxa"/>
          </w:tcPr>
          <w:p w14:paraId="3F8DA1CB" w14:textId="77777777" w:rsidR="00490208" w:rsidRDefault="00490208" w:rsidP="00BE682F">
            <w:pPr>
              <w:jc w:val="both"/>
              <w:rPr>
                <w:rFonts w:ascii="Arial" w:hAnsi="Arial" w:cs="Arial"/>
                <w:b/>
                <w:sz w:val="22"/>
                <w:szCs w:val="22"/>
              </w:rPr>
            </w:pPr>
            <w:r>
              <w:rPr>
                <w:rFonts w:ascii="Arial" w:hAnsi="Arial" w:cs="Arial"/>
                <w:b/>
                <w:sz w:val="22"/>
                <w:szCs w:val="22"/>
              </w:rPr>
              <w:t>General Objective</w:t>
            </w:r>
          </w:p>
          <w:p w14:paraId="6BB168D6" w14:textId="6B99FF3B" w:rsidR="00323F1B" w:rsidRPr="00CB02D7" w:rsidRDefault="00323F1B" w:rsidP="00323F1B">
            <w:pPr>
              <w:rPr>
                <w:rFonts w:ascii="Arial" w:hAnsi="Arial" w:cs="Arial"/>
                <w:sz w:val="22"/>
              </w:rPr>
            </w:pPr>
            <w:r>
              <w:rPr>
                <w:rFonts w:ascii="Arial" w:hAnsi="Arial" w:cs="Arial"/>
                <w:sz w:val="22"/>
              </w:rPr>
              <w:t xml:space="preserve">To </w:t>
            </w:r>
            <w:r w:rsidR="004D7001">
              <w:rPr>
                <w:rFonts w:ascii="Arial" w:hAnsi="Arial" w:cs="Arial"/>
                <w:sz w:val="22"/>
              </w:rPr>
              <w:t>describe</w:t>
            </w:r>
            <w:r w:rsidRPr="00CB02D7">
              <w:rPr>
                <w:rFonts w:ascii="Arial" w:hAnsi="Arial" w:cs="Arial"/>
                <w:sz w:val="22"/>
              </w:rPr>
              <w:t xml:space="preserve"> the historical change in rhetoric of locational disadvantage and policies in South Korea, and discuss</w:t>
            </w:r>
            <w:r>
              <w:rPr>
                <w:rFonts w:ascii="Arial" w:hAnsi="Arial" w:cs="Arial"/>
                <w:sz w:val="22"/>
              </w:rPr>
              <w:t xml:space="preserve"> the current challenges </w:t>
            </w:r>
            <w:r w:rsidRPr="00CB02D7">
              <w:rPr>
                <w:rFonts w:ascii="Arial" w:hAnsi="Arial" w:cs="Arial"/>
                <w:sz w:val="22"/>
              </w:rPr>
              <w:t xml:space="preserve">the country faces. </w:t>
            </w:r>
          </w:p>
          <w:p w14:paraId="3784D0AC" w14:textId="77777777" w:rsidR="00490208" w:rsidRDefault="00490208" w:rsidP="00BE682F">
            <w:pPr>
              <w:jc w:val="both"/>
              <w:rPr>
                <w:rFonts w:ascii="Arial" w:hAnsi="Arial" w:cs="Arial"/>
                <w:sz w:val="22"/>
                <w:szCs w:val="22"/>
              </w:rPr>
            </w:pPr>
          </w:p>
          <w:p w14:paraId="79771EB9" w14:textId="77777777" w:rsidR="00490208" w:rsidRDefault="00490208" w:rsidP="00BE682F">
            <w:pPr>
              <w:jc w:val="both"/>
              <w:rPr>
                <w:rFonts w:ascii="Arial" w:hAnsi="Arial" w:cs="Arial"/>
                <w:b/>
                <w:sz w:val="22"/>
                <w:szCs w:val="22"/>
              </w:rPr>
            </w:pPr>
            <w:r>
              <w:rPr>
                <w:rFonts w:ascii="Arial" w:hAnsi="Arial" w:cs="Arial"/>
                <w:b/>
                <w:sz w:val="22"/>
                <w:szCs w:val="22"/>
              </w:rPr>
              <w:t>Proposed format of the session</w:t>
            </w:r>
          </w:p>
          <w:p w14:paraId="28E6A8B3" w14:textId="2ACF81CA" w:rsidR="00323F1B" w:rsidRPr="00323F1B" w:rsidRDefault="00323F1B" w:rsidP="00BE682F">
            <w:pPr>
              <w:jc w:val="both"/>
              <w:rPr>
                <w:rFonts w:ascii="Arial" w:hAnsi="Arial" w:cs="Arial"/>
                <w:sz w:val="22"/>
                <w:szCs w:val="22"/>
              </w:rPr>
            </w:pPr>
            <w:r w:rsidRPr="00323F1B">
              <w:rPr>
                <w:rFonts w:ascii="Arial" w:hAnsi="Arial" w:cs="Arial"/>
                <w:sz w:val="22"/>
                <w:szCs w:val="22"/>
              </w:rPr>
              <w:t>Oral presentation - symposium</w:t>
            </w:r>
          </w:p>
          <w:p w14:paraId="69E28E66" w14:textId="77777777" w:rsidR="00490208" w:rsidRDefault="00490208" w:rsidP="00BE682F">
            <w:pPr>
              <w:jc w:val="both"/>
              <w:rPr>
                <w:rFonts w:ascii="Arial" w:hAnsi="Arial" w:cs="Arial"/>
                <w:b/>
                <w:sz w:val="22"/>
                <w:szCs w:val="22"/>
              </w:rPr>
            </w:pPr>
          </w:p>
          <w:p w14:paraId="49C6E22D" w14:textId="77777777" w:rsidR="00323F1B" w:rsidRPr="00906566" w:rsidRDefault="00323F1B" w:rsidP="00323F1B">
            <w:pPr>
              <w:jc w:val="both"/>
              <w:rPr>
                <w:rFonts w:ascii="Arial" w:hAnsi="Arial" w:cs="Arial"/>
                <w:b/>
                <w:sz w:val="22"/>
                <w:szCs w:val="22"/>
              </w:rPr>
            </w:pPr>
            <w:r>
              <w:rPr>
                <w:rFonts w:ascii="Arial" w:hAnsi="Arial" w:cs="Arial"/>
                <w:b/>
                <w:sz w:val="22"/>
                <w:szCs w:val="22"/>
              </w:rPr>
              <w:t>Background/Objectives</w:t>
            </w:r>
          </w:p>
          <w:p w14:paraId="39DD8BF2" w14:textId="7AD73905" w:rsidR="00323F1B" w:rsidRPr="00CB02D7" w:rsidRDefault="00323F1B" w:rsidP="00323F1B">
            <w:pPr>
              <w:rPr>
                <w:rFonts w:ascii="Arial" w:hAnsi="Arial" w:cs="Arial"/>
                <w:sz w:val="22"/>
              </w:rPr>
            </w:pPr>
            <w:r w:rsidRPr="00CB02D7">
              <w:rPr>
                <w:rFonts w:ascii="Arial" w:hAnsi="Arial" w:cs="Arial"/>
                <w:sz w:val="22"/>
              </w:rPr>
              <w:t>After the Korean war in the early 1950s, the capital city, Seoul, was demo</w:t>
            </w:r>
            <w:r w:rsidR="00386C42">
              <w:rPr>
                <w:rFonts w:ascii="Arial" w:hAnsi="Arial" w:cs="Arial"/>
                <w:sz w:val="22"/>
              </w:rPr>
              <w:t xml:space="preserve">lished. </w:t>
            </w:r>
            <w:r w:rsidRPr="00CB02D7">
              <w:rPr>
                <w:rFonts w:ascii="Arial" w:hAnsi="Arial" w:cs="Arial"/>
                <w:sz w:val="22"/>
              </w:rPr>
              <w:t>Over the past 60 years, Korea’s GDP per capita has risen from $100 to $30,000</w:t>
            </w:r>
            <w:r w:rsidR="00386C42">
              <w:rPr>
                <w:rFonts w:ascii="Arial" w:hAnsi="Arial" w:cs="Arial"/>
                <w:sz w:val="22"/>
              </w:rPr>
              <w:t xml:space="preserve"> to become what</w:t>
            </w:r>
            <w:r w:rsidR="00386C42" w:rsidRPr="00CB02D7">
              <w:rPr>
                <w:rFonts w:ascii="Arial" w:hAnsi="Arial" w:cs="Arial"/>
                <w:sz w:val="22"/>
              </w:rPr>
              <w:t xml:space="preserve"> Koreans call the “</w:t>
            </w:r>
            <w:r w:rsidR="00386C42" w:rsidRPr="00CB02D7">
              <w:rPr>
                <w:rFonts w:ascii="Arial" w:hAnsi="Arial" w:cs="Arial"/>
                <w:i/>
                <w:sz w:val="22"/>
              </w:rPr>
              <w:t>Miracle on the Han River</w:t>
            </w:r>
            <w:r w:rsidR="00386C42" w:rsidRPr="00CB02D7">
              <w:rPr>
                <w:rFonts w:ascii="Arial" w:hAnsi="Arial" w:cs="Arial"/>
                <w:sz w:val="22"/>
              </w:rPr>
              <w:t>.”</w:t>
            </w:r>
          </w:p>
          <w:p w14:paraId="034E9DA8" w14:textId="4D1596B0" w:rsidR="00323F1B" w:rsidRPr="00CB02D7" w:rsidRDefault="00386C42" w:rsidP="00323F1B">
            <w:pPr>
              <w:rPr>
                <w:rFonts w:ascii="Arial" w:hAnsi="Arial" w:cs="Arial"/>
                <w:sz w:val="22"/>
              </w:rPr>
            </w:pPr>
            <w:r>
              <w:rPr>
                <w:rFonts w:ascii="Arial" w:hAnsi="Arial" w:cs="Arial"/>
                <w:sz w:val="22"/>
              </w:rPr>
              <w:t>During the aggressive economic development i</w:t>
            </w:r>
            <w:r w:rsidR="00323F1B" w:rsidRPr="00CB02D7">
              <w:rPr>
                <w:rFonts w:ascii="Arial" w:hAnsi="Arial" w:cs="Arial"/>
                <w:sz w:val="22"/>
              </w:rPr>
              <w:t>n the 1960-70s, 800-1000 new residents migrat</w:t>
            </w:r>
            <w:r w:rsidR="004D7001">
              <w:rPr>
                <w:rFonts w:ascii="Arial" w:hAnsi="Arial" w:cs="Arial"/>
                <w:sz w:val="22"/>
              </w:rPr>
              <w:t>ed</w:t>
            </w:r>
            <w:r w:rsidR="00323F1B" w:rsidRPr="00CB02D7">
              <w:rPr>
                <w:rFonts w:ascii="Arial" w:hAnsi="Arial" w:cs="Arial"/>
                <w:sz w:val="22"/>
              </w:rPr>
              <w:t xml:space="preserve"> into Seoul </w:t>
            </w:r>
            <w:r w:rsidR="003D7942">
              <w:rPr>
                <w:rFonts w:ascii="Arial" w:hAnsi="Arial" w:cs="Arial"/>
                <w:sz w:val="22"/>
              </w:rPr>
              <w:t xml:space="preserve">daily </w:t>
            </w:r>
            <w:r w:rsidR="00323F1B" w:rsidRPr="00CB02D7">
              <w:rPr>
                <w:rFonts w:ascii="Arial" w:hAnsi="Arial" w:cs="Arial"/>
                <w:sz w:val="22"/>
              </w:rPr>
              <w:t>from rural area</w:t>
            </w:r>
            <w:r w:rsidR="003D7942">
              <w:rPr>
                <w:rFonts w:ascii="Arial" w:hAnsi="Arial" w:cs="Arial"/>
                <w:sz w:val="22"/>
              </w:rPr>
              <w:t>s</w:t>
            </w:r>
            <w:r w:rsidR="00323F1B" w:rsidRPr="00CB02D7">
              <w:rPr>
                <w:rFonts w:ascii="Arial" w:hAnsi="Arial" w:cs="Arial"/>
                <w:sz w:val="22"/>
              </w:rPr>
              <w:t>. To accommodate the exponentially increasing populati</w:t>
            </w:r>
            <w:r>
              <w:rPr>
                <w:rFonts w:ascii="Arial" w:hAnsi="Arial" w:cs="Arial"/>
                <w:sz w:val="22"/>
              </w:rPr>
              <w:t>on, Gangnam was envisioned</w:t>
            </w:r>
            <w:r w:rsidR="00323F1B" w:rsidRPr="00CB02D7">
              <w:rPr>
                <w:rFonts w:ascii="Arial" w:hAnsi="Arial" w:cs="Arial"/>
                <w:sz w:val="22"/>
              </w:rPr>
              <w:t xml:space="preserve"> as a new urban setting. Higher density, high-rise apartment complexes </w:t>
            </w:r>
            <w:r w:rsidR="001A3D88">
              <w:rPr>
                <w:rFonts w:ascii="Arial" w:hAnsi="Arial" w:cs="Arial"/>
                <w:sz w:val="22"/>
              </w:rPr>
              <w:t>were developed</w:t>
            </w:r>
            <w:r w:rsidR="00323F1B" w:rsidRPr="00CB02D7">
              <w:rPr>
                <w:rFonts w:ascii="Arial" w:hAnsi="Arial" w:cs="Arial"/>
                <w:sz w:val="22"/>
              </w:rPr>
              <w:t xml:space="preserve">, </w:t>
            </w:r>
            <w:r w:rsidR="001A3D88">
              <w:rPr>
                <w:rFonts w:ascii="Arial" w:hAnsi="Arial" w:cs="Arial"/>
                <w:sz w:val="22"/>
              </w:rPr>
              <w:t xml:space="preserve">and </w:t>
            </w:r>
            <w:r w:rsidR="00323F1B" w:rsidRPr="00CB02D7">
              <w:rPr>
                <w:rFonts w:ascii="Arial" w:hAnsi="Arial" w:cs="Arial"/>
                <w:sz w:val="22"/>
              </w:rPr>
              <w:t xml:space="preserve">a new vibrant urban centre was built. </w:t>
            </w:r>
            <w:r w:rsidR="001A3D88">
              <w:rPr>
                <w:rFonts w:ascii="Arial" w:hAnsi="Arial" w:cs="Arial"/>
                <w:sz w:val="22"/>
              </w:rPr>
              <w:t>Understanding the change</w:t>
            </w:r>
            <w:r w:rsidR="00323F1B">
              <w:rPr>
                <w:rFonts w:ascii="Arial" w:hAnsi="Arial" w:cs="Arial"/>
                <w:sz w:val="22"/>
              </w:rPr>
              <w:t xml:space="preserve"> </w:t>
            </w:r>
            <w:r w:rsidR="001A3D88">
              <w:rPr>
                <w:rFonts w:ascii="Arial" w:hAnsi="Arial" w:cs="Arial"/>
                <w:sz w:val="22"/>
              </w:rPr>
              <w:t>in the policy directions and the rhetoric of locational disadvantage is important to understanding the perception and value of health equity in the society.</w:t>
            </w:r>
          </w:p>
          <w:p w14:paraId="5C941419" w14:textId="77777777" w:rsidR="00323F1B" w:rsidRDefault="00323F1B" w:rsidP="00323F1B">
            <w:pPr>
              <w:jc w:val="both"/>
              <w:rPr>
                <w:rFonts w:ascii="Arial" w:hAnsi="Arial" w:cs="Arial"/>
                <w:sz w:val="22"/>
                <w:szCs w:val="22"/>
              </w:rPr>
            </w:pPr>
          </w:p>
          <w:p w14:paraId="37D3ECCF" w14:textId="77777777" w:rsidR="00323F1B" w:rsidRDefault="00323F1B" w:rsidP="00323F1B">
            <w:pPr>
              <w:jc w:val="both"/>
              <w:rPr>
                <w:rFonts w:ascii="Arial" w:hAnsi="Arial" w:cs="Arial"/>
                <w:b/>
                <w:sz w:val="22"/>
                <w:szCs w:val="22"/>
              </w:rPr>
            </w:pPr>
            <w:r>
              <w:rPr>
                <w:rFonts w:ascii="Arial" w:hAnsi="Arial" w:cs="Arial"/>
                <w:b/>
                <w:sz w:val="22"/>
                <w:szCs w:val="22"/>
              </w:rPr>
              <w:t>Methods</w:t>
            </w:r>
          </w:p>
          <w:p w14:paraId="58307FFD" w14:textId="76FED5A7" w:rsidR="00323F1B" w:rsidRPr="00CB02D7" w:rsidRDefault="003D7942" w:rsidP="00323F1B">
            <w:pPr>
              <w:rPr>
                <w:rFonts w:ascii="Arial" w:hAnsi="Arial" w:cs="Arial"/>
                <w:sz w:val="22"/>
              </w:rPr>
            </w:pPr>
            <w:r>
              <w:rPr>
                <w:rFonts w:ascii="Arial" w:hAnsi="Arial" w:cs="Arial"/>
                <w:sz w:val="22"/>
              </w:rPr>
              <w:t>C</w:t>
            </w:r>
            <w:r w:rsidR="00323F1B" w:rsidRPr="00CB02D7">
              <w:rPr>
                <w:rFonts w:ascii="Arial" w:hAnsi="Arial" w:cs="Arial"/>
                <w:sz w:val="22"/>
              </w:rPr>
              <w:t>hanges in the rhetoric of locational disadvantage throughout the different stages of economic development in South Korea</w:t>
            </w:r>
            <w:r>
              <w:rPr>
                <w:rFonts w:ascii="Arial" w:hAnsi="Arial" w:cs="Arial"/>
                <w:sz w:val="22"/>
              </w:rPr>
              <w:t xml:space="preserve"> were identified </w:t>
            </w:r>
            <w:r w:rsidR="00323F1B" w:rsidRPr="00CB02D7">
              <w:rPr>
                <w:rFonts w:ascii="Arial" w:hAnsi="Arial" w:cs="Arial"/>
                <w:sz w:val="22"/>
              </w:rPr>
              <w:t>by reviewing the key policy documents.</w:t>
            </w:r>
          </w:p>
          <w:p w14:paraId="57AAEEFD" w14:textId="77777777" w:rsidR="00323F1B" w:rsidRDefault="00323F1B" w:rsidP="00323F1B">
            <w:pPr>
              <w:jc w:val="both"/>
              <w:rPr>
                <w:rFonts w:ascii="Arial" w:hAnsi="Arial" w:cs="Arial"/>
                <w:b/>
                <w:sz w:val="22"/>
                <w:szCs w:val="22"/>
              </w:rPr>
            </w:pPr>
          </w:p>
          <w:p w14:paraId="539F5732" w14:textId="77777777" w:rsidR="00323F1B" w:rsidRDefault="00323F1B" w:rsidP="00323F1B">
            <w:pPr>
              <w:jc w:val="both"/>
              <w:rPr>
                <w:rFonts w:ascii="Arial" w:hAnsi="Arial" w:cs="Arial"/>
                <w:b/>
                <w:sz w:val="22"/>
                <w:szCs w:val="22"/>
              </w:rPr>
            </w:pPr>
            <w:r>
              <w:rPr>
                <w:rFonts w:ascii="Arial" w:hAnsi="Arial" w:cs="Arial"/>
                <w:b/>
                <w:sz w:val="22"/>
                <w:szCs w:val="22"/>
              </w:rPr>
              <w:t>Results</w:t>
            </w:r>
          </w:p>
          <w:p w14:paraId="22E0F999" w14:textId="0BE7ECF2" w:rsidR="00323F1B" w:rsidRPr="00CB02D7" w:rsidRDefault="00323F1B" w:rsidP="00323F1B">
            <w:pPr>
              <w:rPr>
                <w:rFonts w:ascii="Arial" w:hAnsi="Arial" w:cs="Arial"/>
                <w:sz w:val="22"/>
              </w:rPr>
            </w:pPr>
            <w:r w:rsidRPr="00CB02D7">
              <w:rPr>
                <w:rFonts w:ascii="Arial" w:hAnsi="Arial" w:cs="Arial"/>
                <w:sz w:val="22"/>
              </w:rPr>
              <w:t>South Korea is an exemplary “</w:t>
            </w:r>
            <w:r w:rsidRPr="00CB02D7">
              <w:rPr>
                <w:rFonts w:ascii="Arial" w:hAnsi="Arial" w:cs="Arial"/>
                <w:i/>
                <w:sz w:val="22"/>
              </w:rPr>
              <w:t>rags-to</w:t>
            </w:r>
            <w:r w:rsidR="003D7942">
              <w:rPr>
                <w:rFonts w:ascii="Arial" w:hAnsi="Arial" w:cs="Arial"/>
                <w:i/>
                <w:sz w:val="22"/>
              </w:rPr>
              <w:t>-</w:t>
            </w:r>
            <w:r w:rsidRPr="00CB02D7">
              <w:rPr>
                <w:rFonts w:ascii="Arial" w:hAnsi="Arial" w:cs="Arial"/>
                <w:i/>
                <w:sz w:val="22"/>
              </w:rPr>
              <w:t>riches</w:t>
            </w:r>
            <w:r w:rsidRPr="00CB02D7">
              <w:rPr>
                <w:rFonts w:ascii="Arial" w:hAnsi="Arial" w:cs="Arial"/>
                <w:sz w:val="22"/>
              </w:rPr>
              <w:t>” success. However, the other side of becoming the 12</w:t>
            </w:r>
            <w:r w:rsidRPr="00CB02D7">
              <w:rPr>
                <w:rFonts w:ascii="Arial" w:hAnsi="Arial" w:cs="Arial"/>
                <w:sz w:val="22"/>
                <w:vertAlign w:val="superscript"/>
              </w:rPr>
              <w:t>th</w:t>
            </w:r>
            <w:r w:rsidRPr="00CB02D7">
              <w:rPr>
                <w:rFonts w:ascii="Arial" w:hAnsi="Arial" w:cs="Arial"/>
                <w:sz w:val="22"/>
              </w:rPr>
              <w:t xml:space="preserve"> largest economy, brought a growing “</w:t>
            </w:r>
            <w:r w:rsidRPr="00CB02D7">
              <w:rPr>
                <w:rFonts w:ascii="Arial" w:hAnsi="Arial" w:cs="Arial"/>
                <w:i/>
                <w:sz w:val="22"/>
              </w:rPr>
              <w:t>polarization</w:t>
            </w:r>
            <w:r w:rsidRPr="00CB02D7">
              <w:rPr>
                <w:rFonts w:ascii="Arial" w:hAnsi="Arial" w:cs="Arial"/>
                <w:sz w:val="22"/>
              </w:rPr>
              <w:t xml:space="preserve">”, the Korean’s choice of term for inequity. </w:t>
            </w:r>
            <w:r w:rsidR="003D7942">
              <w:rPr>
                <w:rFonts w:ascii="Arial" w:hAnsi="Arial" w:cs="Arial"/>
                <w:sz w:val="22"/>
              </w:rPr>
              <w:t>Po</w:t>
            </w:r>
            <w:r w:rsidRPr="00CB02D7">
              <w:rPr>
                <w:rFonts w:ascii="Arial" w:hAnsi="Arial" w:cs="Arial"/>
                <w:sz w:val="22"/>
              </w:rPr>
              <w:t>ckets of locational disadvantage in Seoul are labelled as “</w:t>
            </w:r>
            <w:r w:rsidRPr="00CB02D7">
              <w:rPr>
                <w:rFonts w:ascii="Arial" w:hAnsi="Arial" w:cs="Arial"/>
                <w:i/>
                <w:sz w:val="22"/>
              </w:rPr>
              <w:t>dal-dong-</w:t>
            </w:r>
            <w:proofErr w:type="spellStart"/>
            <w:r w:rsidRPr="00CB02D7">
              <w:rPr>
                <w:rFonts w:ascii="Arial" w:hAnsi="Arial" w:cs="Arial"/>
                <w:i/>
                <w:sz w:val="22"/>
              </w:rPr>
              <w:t>neh</w:t>
            </w:r>
            <w:proofErr w:type="spellEnd"/>
            <w:r w:rsidR="00D968D8">
              <w:rPr>
                <w:rFonts w:ascii="Arial" w:hAnsi="Arial" w:cs="Arial"/>
                <w:i/>
                <w:sz w:val="22"/>
              </w:rPr>
              <w:t xml:space="preserve"> </w:t>
            </w:r>
            <w:r w:rsidRPr="00CB02D7">
              <w:rPr>
                <w:rFonts w:ascii="Arial" w:hAnsi="Arial" w:cs="Arial"/>
                <w:sz w:val="22"/>
              </w:rPr>
              <w:t>(moon villages)”, “</w:t>
            </w:r>
            <w:proofErr w:type="spellStart"/>
            <w:r w:rsidRPr="00CB02D7">
              <w:rPr>
                <w:rFonts w:ascii="Arial" w:hAnsi="Arial" w:cs="Arial"/>
                <w:i/>
                <w:sz w:val="22"/>
              </w:rPr>
              <w:t>jok</w:t>
            </w:r>
            <w:proofErr w:type="spellEnd"/>
            <w:r w:rsidRPr="00CB02D7">
              <w:rPr>
                <w:rFonts w:ascii="Arial" w:hAnsi="Arial" w:cs="Arial"/>
                <w:i/>
                <w:sz w:val="22"/>
              </w:rPr>
              <w:t>-bang-</w:t>
            </w:r>
            <w:proofErr w:type="gramStart"/>
            <w:r w:rsidRPr="00CB02D7">
              <w:rPr>
                <w:rFonts w:ascii="Arial" w:hAnsi="Arial" w:cs="Arial"/>
                <w:i/>
                <w:sz w:val="22"/>
              </w:rPr>
              <w:t>chon</w:t>
            </w:r>
            <w:r w:rsidR="00D968D8">
              <w:rPr>
                <w:rFonts w:ascii="Arial" w:hAnsi="Arial" w:cs="Arial"/>
                <w:i/>
                <w:sz w:val="22"/>
              </w:rPr>
              <w:t xml:space="preserve"> </w:t>
            </w:r>
            <w:r w:rsidRPr="00CB02D7">
              <w:rPr>
                <w:rFonts w:ascii="Arial" w:hAnsi="Arial" w:cs="Arial"/>
                <w:sz w:val="22"/>
              </w:rPr>
              <w:t xml:space="preserve"> (</w:t>
            </w:r>
            <w:proofErr w:type="gramEnd"/>
            <w:r w:rsidRPr="00CB02D7">
              <w:rPr>
                <w:rFonts w:ascii="Arial" w:hAnsi="Arial" w:cs="Arial"/>
                <w:sz w:val="22"/>
              </w:rPr>
              <w:t>cubicle villages)</w:t>
            </w:r>
            <w:r w:rsidR="004D7001">
              <w:rPr>
                <w:rFonts w:ascii="Arial" w:hAnsi="Arial" w:cs="Arial"/>
                <w:sz w:val="22"/>
              </w:rPr>
              <w:t>”</w:t>
            </w:r>
            <w:r w:rsidRPr="00CB02D7">
              <w:rPr>
                <w:rFonts w:ascii="Arial" w:hAnsi="Arial" w:cs="Arial"/>
                <w:sz w:val="22"/>
              </w:rPr>
              <w:t xml:space="preserve">. </w:t>
            </w:r>
          </w:p>
          <w:p w14:paraId="2BD433A8" w14:textId="25B56140" w:rsidR="00323F1B" w:rsidRPr="00CB02D7" w:rsidRDefault="00323F1B" w:rsidP="00323F1B">
            <w:pPr>
              <w:rPr>
                <w:rFonts w:ascii="Arial" w:hAnsi="Arial" w:cs="Arial"/>
                <w:sz w:val="22"/>
              </w:rPr>
            </w:pPr>
            <w:r w:rsidRPr="00CB02D7">
              <w:rPr>
                <w:rFonts w:ascii="Arial" w:hAnsi="Arial" w:cs="Arial"/>
                <w:sz w:val="22"/>
              </w:rPr>
              <w:t xml:space="preserve">The focus for the country since the early years of rapid economic development was </w:t>
            </w:r>
            <w:r w:rsidR="00D968D8">
              <w:rPr>
                <w:rFonts w:ascii="Arial" w:hAnsi="Arial" w:cs="Arial"/>
                <w:sz w:val="22"/>
              </w:rPr>
              <w:t xml:space="preserve">the </w:t>
            </w:r>
            <w:r w:rsidRPr="00CB02D7">
              <w:rPr>
                <w:rFonts w:ascii="Arial" w:hAnsi="Arial" w:cs="Arial"/>
                <w:sz w:val="22"/>
              </w:rPr>
              <w:t xml:space="preserve">provision </w:t>
            </w:r>
            <w:r w:rsidR="001A3D88">
              <w:rPr>
                <w:rFonts w:ascii="Arial" w:hAnsi="Arial" w:cs="Arial"/>
                <w:sz w:val="22"/>
              </w:rPr>
              <w:t>of urban housing. Most of the sh</w:t>
            </w:r>
            <w:r w:rsidRPr="00CB02D7">
              <w:rPr>
                <w:rFonts w:ascii="Arial" w:hAnsi="Arial" w:cs="Arial"/>
                <w:sz w:val="22"/>
              </w:rPr>
              <w:t>anty villages have been re-developed into high-rise apartment complexes and residents have moved to b</w:t>
            </w:r>
            <w:r w:rsidR="004D7001">
              <w:rPr>
                <w:rFonts w:ascii="Arial" w:hAnsi="Arial" w:cs="Arial"/>
                <w:sz w:val="22"/>
              </w:rPr>
              <w:t xml:space="preserve">etter homes. However, residents </w:t>
            </w:r>
            <w:r w:rsidRPr="00CB02D7">
              <w:rPr>
                <w:rFonts w:ascii="Arial" w:hAnsi="Arial" w:cs="Arial"/>
                <w:sz w:val="22"/>
              </w:rPr>
              <w:t xml:space="preserve">in </w:t>
            </w:r>
            <w:r w:rsidR="00B72F79">
              <w:rPr>
                <w:rFonts w:ascii="Arial" w:hAnsi="Arial" w:cs="Arial"/>
                <w:sz w:val="22"/>
              </w:rPr>
              <w:t xml:space="preserve">the </w:t>
            </w:r>
            <w:r w:rsidRPr="00CB02D7">
              <w:rPr>
                <w:rFonts w:ascii="Arial" w:hAnsi="Arial" w:cs="Arial"/>
                <w:sz w:val="22"/>
              </w:rPr>
              <w:t>remaining villages still face complex issues. More recently, the growing number of international migrants, one-person households, and ageing society call for a multi-faceted response.</w:t>
            </w:r>
          </w:p>
          <w:p w14:paraId="06CE7C0B" w14:textId="77777777" w:rsidR="00323F1B" w:rsidRDefault="00323F1B" w:rsidP="00323F1B">
            <w:pPr>
              <w:jc w:val="both"/>
              <w:rPr>
                <w:rFonts w:ascii="Arial" w:hAnsi="Arial" w:cs="Arial"/>
                <w:b/>
                <w:sz w:val="22"/>
                <w:szCs w:val="22"/>
              </w:rPr>
            </w:pPr>
          </w:p>
          <w:p w14:paraId="3A795477" w14:textId="77777777" w:rsidR="00323F1B" w:rsidRDefault="00323F1B" w:rsidP="00323F1B">
            <w:pPr>
              <w:jc w:val="both"/>
              <w:rPr>
                <w:rFonts w:ascii="Arial" w:hAnsi="Arial" w:cs="Arial"/>
                <w:b/>
                <w:sz w:val="22"/>
                <w:szCs w:val="22"/>
              </w:rPr>
            </w:pPr>
            <w:r>
              <w:rPr>
                <w:rFonts w:ascii="Arial" w:hAnsi="Arial" w:cs="Arial"/>
                <w:b/>
                <w:sz w:val="22"/>
                <w:szCs w:val="22"/>
              </w:rPr>
              <w:t>Discussion</w:t>
            </w:r>
          </w:p>
          <w:p w14:paraId="5BAA21FC" w14:textId="5CDFE739" w:rsidR="00323F1B" w:rsidRPr="00CB02D7" w:rsidRDefault="00323F1B" w:rsidP="00323F1B">
            <w:pPr>
              <w:rPr>
                <w:rFonts w:ascii="Arial" w:hAnsi="Arial" w:cs="Arial"/>
                <w:sz w:val="22"/>
              </w:rPr>
            </w:pPr>
            <w:r w:rsidRPr="00CB02D7">
              <w:rPr>
                <w:rFonts w:ascii="Arial" w:hAnsi="Arial" w:cs="Arial"/>
                <w:sz w:val="22"/>
              </w:rPr>
              <w:t xml:space="preserve">The mayor of Seoul spent a month this summer in one of the </w:t>
            </w:r>
            <w:proofErr w:type="spellStart"/>
            <w:r w:rsidRPr="00CB02D7">
              <w:rPr>
                <w:rFonts w:ascii="Arial" w:hAnsi="Arial" w:cs="Arial"/>
                <w:sz w:val="22"/>
              </w:rPr>
              <w:t>locational</w:t>
            </w:r>
            <w:r w:rsidR="00503B7A">
              <w:rPr>
                <w:rFonts w:ascii="Arial" w:hAnsi="Arial" w:cs="Arial"/>
                <w:sz w:val="22"/>
              </w:rPr>
              <w:t>ly</w:t>
            </w:r>
            <w:proofErr w:type="spellEnd"/>
            <w:r w:rsidRPr="00CB02D7">
              <w:rPr>
                <w:rFonts w:ascii="Arial" w:hAnsi="Arial" w:cs="Arial"/>
                <w:sz w:val="22"/>
              </w:rPr>
              <w:t xml:space="preserve"> disadvantaged areas in the north of Seoul to</w:t>
            </w:r>
            <w:r w:rsidR="00386C42">
              <w:rPr>
                <w:rFonts w:ascii="Arial" w:hAnsi="Arial" w:cs="Arial"/>
                <w:sz w:val="22"/>
              </w:rPr>
              <w:t xml:space="preserve"> </w:t>
            </w:r>
            <w:r w:rsidR="0085241B">
              <w:rPr>
                <w:rFonts w:ascii="Arial" w:hAnsi="Arial" w:cs="Arial"/>
                <w:sz w:val="22"/>
              </w:rPr>
              <w:t xml:space="preserve">demonstrate </w:t>
            </w:r>
            <w:r w:rsidR="00386C42">
              <w:rPr>
                <w:rFonts w:ascii="Arial" w:hAnsi="Arial" w:cs="Arial"/>
                <w:sz w:val="22"/>
              </w:rPr>
              <w:t>political will and raise awareness to develop real solutions for these communities</w:t>
            </w:r>
            <w:r w:rsidRPr="00CB02D7">
              <w:rPr>
                <w:rFonts w:ascii="Arial" w:hAnsi="Arial" w:cs="Arial"/>
                <w:sz w:val="22"/>
              </w:rPr>
              <w:t xml:space="preserve">. </w:t>
            </w:r>
            <w:r w:rsidR="000854E3" w:rsidRPr="000854E3">
              <w:rPr>
                <w:rFonts w:ascii="Arial" w:hAnsi="Arial" w:cs="Arial"/>
                <w:sz w:val="22"/>
              </w:rPr>
              <w:t>Recent policy responses in Seoul, including the “New Town” policy and the “Reaching Out Community Centre” program also offer insi</w:t>
            </w:r>
            <w:r w:rsidR="002833E2">
              <w:rPr>
                <w:rFonts w:ascii="Arial" w:hAnsi="Arial" w:cs="Arial"/>
                <w:sz w:val="22"/>
              </w:rPr>
              <w:t>ghts into the current rhetoric o</w:t>
            </w:r>
            <w:r w:rsidR="000854E3" w:rsidRPr="000854E3">
              <w:rPr>
                <w:rFonts w:ascii="Arial" w:hAnsi="Arial" w:cs="Arial"/>
                <w:sz w:val="22"/>
              </w:rPr>
              <w:t>f locational disadvantage in South Korea</w:t>
            </w:r>
            <w:r w:rsidRPr="00CB02D7">
              <w:rPr>
                <w:rFonts w:ascii="Arial" w:hAnsi="Arial" w:cs="Arial"/>
                <w:sz w:val="22"/>
              </w:rPr>
              <w:t>.</w:t>
            </w:r>
          </w:p>
          <w:p w14:paraId="7C5B5622" w14:textId="77777777" w:rsidR="00490208" w:rsidRDefault="00490208" w:rsidP="00BE682F">
            <w:pPr>
              <w:jc w:val="both"/>
              <w:rPr>
                <w:rFonts w:ascii="Arial" w:hAnsi="Arial" w:cs="Arial"/>
                <w:b/>
                <w:sz w:val="22"/>
                <w:szCs w:val="22"/>
              </w:rPr>
            </w:pPr>
          </w:p>
          <w:p w14:paraId="5704429F" w14:textId="77777777" w:rsidR="00490208" w:rsidRDefault="00490208" w:rsidP="00BE682F">
            <w:pPr>
              <w:jc w:val="both"/>
              <w:rPr>
                <w:rFonts w:ascii="Arial" w:hAnsi="Arial" w:cs="Arial"/>
                <w:b/>
                <w:sz w:val="22"/>
                <w:szCs w:val="22"/>
              </w:rPr>
            </w:pPr>
            <w:r>
              <w:rPr>
                <w:rFonts w:ascii="Arial" w:hAnsi="Arial" w:cs="Arial"/>
                <w:b/>
                <w:sz w:val="22"/>
                <w:szCs w:val="22"/>
              </w:rPr>
              <w:t>Conference theme and/or subthemes addressed</w:t>
            </w:r>
          </w:p>
          <w:p w14:paraId="4AD3B0DF" w14:textId="71A1618D" w:rsidR="00490208" w:rsidRPr="004D7001" w:rsidRDefault="004D7001" w:rsidP="00BE682F">
            <w:pPr>
              <w:jc w:val="both"/>
              <w:rPr>
                <w:rFonts w:ascii="Arial" w:hAnsi="Arial" w:cs="Arial"/>
                <w:sz w:val="22"/>
                <w:szCs w:val="22"/>
              </w:rPr>
            </w:pPr>
            <w:r w:rsidRPr="004D7001">
              <w:rPr>
                <w:rFonts w:ascii="Arial" w:hAnsi="Arial" w:cs="Arial"/>
                <w:sz w:val="22"/>
                <w:szCs w:val="22"/>
              </w:rPr>
              <w:t>Health equity</w:t>
            </w:r>
          </w:p>
        </w:tc>
      </w:tr>
    </w:tbl>
    <w:p w14:paraId="68FA018E" w14:textId="77777777" w:rsidR="00F407AD" w:rsidRDefault="00F407AD">
      <w:r>
        <w:br w:type="page"/>
      </w:r>
    </w:p>
    <w:tbl>
      <w:tblPr>
        <w:tblStyle w:val="TableGrid"/>
        <w:tblW w:w="8640" w:type="dxa"/>
        <w:tblInd w:w="108" w:type="dxa"/>
        <w:tblLayout w:type="fixed"/>
        <w:tblLook w:val="01E0" w:firstRow="1" w:lastRow="1" w:firstColumn="1" w:lastColumn="1" w:noHBand="0" w:noVBand="0"/>
      </w:tblPr>
      <w:tblGrid>
        <w:gridCol w:w="8640"/>
      </w:tblGrid>
      <w:tr w:rsidR="00F407AD" w:rsidRPr="0003525D" w14:paraId="499E3D29" w14:textId="77777777" w:rsidTr="00BE682F">
        <w:tc>
          <w:tcPr>
            <w:tcW w:w="8640" w:type="dxa"/>
          </w:tcPr>
          <w:p w14:paraId="5A1A9A4C" w14:textId="228DB94E" w:rsidR="00F407AD" w:rsidRPr="00242808" w:rsidRDefault="00F407AD" w:rsidP="0093505C">
            <w:pPr>
              <w:jc w:val="both"/>
              <w:rPr>
                <w:rFonts w:ascii="Arial" w:hAnsi="Arial" w:cs="Arial"/>
                <w:sz w:val="22"/>
                <w:szCs w:val="22"/>
              </w:rPr>
            </w:pPr>
            <w:r>
              <w:rPr>
                <w:rFonts w:ascii="Arial" w:hAnsi="Arial" w:cs="Arial"/>
                <w:b/>
                <w:sz w:val="22"/>
                <w:szCs w:val="22"/>
              </w:rPr>
              <w:lastRenderedPageBreak/>
              <w:t>Title of Presentation 2</w:t>
            </w:r>
            <w:r w:rsidRPr="00E36AD7">
              <w:rPr>
                <w:rFonts w:ascii="Arial" w:hAnsi="Arial" w:cs="Arial"/>
                <w:b/>
                <w:sz w:val="22"/>
                <w:szCs w:val="22"/>
              </w:rPr>
              <w:t xml:space="preserve"> </w:t>
            </w:r>
            <w:r w:rsidR="0093505C">
              <w:rPr>
                <w:rFonts w:ascii="Arial" w:hAnsi="Arial" w:cs="Arial"/>
                <w:b/>
                <w:sz w:val="22"/>
                <w:szCs w:val="22"/>
              </w:rPr>
              <w:t xml:space="preserve">  </w:t>
            </w:r>
            <w:r w:rsidR="0093505C">
              <w:rPr>
                <w:rFonts w:ascii="Arial" w:hAnsi="Arial" w:cs="Arial"/>
                <w:sz w:val="22"/>
                <w:szCs w:val="22"/>
              </w:rPr>
              <w:t>Denmark: A country of no ghettos in 2030?</w:t>
            </w:r>
          </w:p>
        </w:tc>
      </w:tr>
      <w:tr w:rsidR="00F407AD" w:rsidRPr="0003525D" w14:paraId="478B2E84" w14:textId="77777777" w:rsidTr="00BE682F">
        <w:trPr>
          <w:trHeight w:val="7663"/>
        </w:trPr>
        <w:tc>
          <w:tcPr>
            <w:tcW w:w="8640" w:type="dxa"/>
          </w:tcPr>
          <w:p w14:paraId="66326728" w14:textId="77777777" w:rsidR="00F407AD" w:rsidRDefault="00F407AD" w:rsidP="00BE682F">
            <w:pPr>
              <w:jc w:val="both"/>
              <w:rPr>
                <w:rFonts w:ascii="Arial" w:hAnsi="Arial" w:cs="Arial"/>
                <w:b/>
                <w:sz w:val="22"/>
                <w:szCs w:val="22"/>
              </w:rPr>
            </w:pPr>
            <w:r>
              <w:rPr>
                <w:rFonts w:ascii="Arial" w:hAnsi="Arial" w:cs="Arial"/>
                <w:b/>
                <w:sz w:val="22"/>
                <w:szCs w:val="22"/>
              </w:rPr>
              <w:t>General Objective</w:t>
            </w:r>
          </w:p>
          <w:p w14:paraId="6004A226" w14:textId="77777777" w:rsidR="0093505C" w:rsidRDefault="0093505C" w:rsidP="0093505C">
            <w:pPr>
              <w:jc w:val="both"/>
              <w:rPr>
                <w:rFonts w:ascii="Arial" w:hAnsi="Arial" w:cs="Arial"/>
                <w:sz w:val="22"/>
                <w:szCs w:val="22"/>
              </w:rPr>
            </w:pPr>
            <w:r>
              <w:rPr>
                <w:rFonts w:ascii="Arial" w:hAnsi="Arial" w:cs="Arial"/>
                <w:sz w:val="22"/>
                <w:szCs w:val="22"/>
              </w:rPr>
              <w:t>To d</w:t>
            </w:r>
            <w:r w:rsidRPr="004C428B">
              <w:rPr>
                <w:rFonts w:ascii="Arial" w:hAnsi="Arial" w:cs="Arial"/>
                <w:sz w:val="22"/>
                <w:szCs w:val="22"/>
              </w:rPr>
              <w:t xml:space="preserve">iscuss the contemporary Danish policy, </w:t>
            </w:r>
            <w:r w:rsidRPr="004C428B">
              <w:rPr>
                <w:rFonts w:ascii="Arial" w:hAnsi="Arial" w:cs="Arial"/>
                <w:i/>
                <w:sz w:val="22"/>
                <w:szCs w:val="22"/>
                <w:lang w:val="en-US"/>
              </w:rPr>
              <w:t>“A Denmark without parallel societies: No Ghettos in 2030”,</w:t>
            </w:r>
            <w:r w:rsidRPr="004C428B">
              <w:rPr>
                <w:rFonts w:ascii="Arial" w:hAnsi="Arial" w:cs="Arial"/>
                <w:sz w:val="22"/>
                <w:szCs w:val="22"/>
              </w:rPr>
              <w:t xml:space="preserve"> aimed at the elimination of social</w:t>
            </w:r>
            <w:r>
              <w:rPr>
                <w:rFonts w:ascii="Arial" w:hAnsi="Arial" w:cs="Arial"/>
                <w:sz w:val="22"/>
                <w:szCs w:val="22"/>
              </w:rPr>
              <w:t>ly</w:t>
            </w:r>
            <w:r w:rsidRPr="004C428B">
              <w:rPr>
                <w:rFonts w:ascii="Arial" w:hAnsi="Arial" w:cs="Arial"/>
                <w:sz w:val="22"/>
                <w:szCs w:val="22"/>
              </w:rPr>
              <w:t xml:space="preserve"> disadvantaged area</w:t>
            </w:r>
            <w:r>
              <w:rPr>
                <w:rFonts w:ascii="Arial" w:hAnsi="Arial" w:cs="Arial"/>
                <w:sz w:val="22"/>
                <w:szCs w:val="22"/>
              </w:rPr>
              <w:t>s</w:t>
            </w:r>
            <w:r w:rsidRPr="004C428B">
              <w:rPr>
                <w:rFonts w:ascii="Arial" w:hAnsi="Arial" w:cs="Arial"/>
                <w:sz w:val="22"/>
                <w:szCs w:val="22"/>
              </w:rPr>
              <w:t xml:space="preserve"> or the so called “ghettos”.  </w:t>
            </w:r>
          </w:p>
          <w:p w14:paraId="63EA2A59" w14:textId="77777777" w:rsidR="00F407AD" w:rsidRDefault="00F407AD" w:rsidP="00BE682F">
            <w:pPr>
              <w:jc w:val="both"/>
              <w:rPr>
                <w:rFonts w:ascii="Arial" w:hAnsi="Arial" w:cs="Arial"/>
                <w:sz w:val="22"/>
                <w:szCs w:val="22"/>
              </w:rPr>
            </w:pPr>
          </w:p>
          <w:p w14:paraId="296776BE" w14:textId="77777777" w:rsidR="00F407AD" w:rsidRDefault="00F407AD" w:rsidP="00BE682F">
            <w:pPr>
              <w:jc w:val="both"/>
              <w:rPr>
                <w:rFonts w:ascii="Arial" w:hAnsi="Arial" w:cs="Arial"/>
                <w:b/>
                <w:sz w:val="22"/>
                <w:szCs w:val="22"/>
              </w:rPr>
            </w:pPr>
            <w:r>
              <w:rPr>
                <w:rFonts w:ascii="Arial" w:hAnsi="Arial" w:cs="Arial"/>
                <w:b/>
                <w:sz w:val="22"/>
                <w:szCs w:val="22"/>
              </w:rPr>
              <w:t>Proposed format of the session</w:t>
            </w:r>
          </w:p>
          <w:p w14:paraId="61F477C1" w14:textId="77777777" w:rsidR="0093505C" w:rsidRDefault="0093505C" w:rsidP="0093505C">
            <w:pPr>
              <w:jc w:val="both"/>
              <w:rPr>
                <w:rFonts w:ascii="Arial" w:hAnsi="Arial" w:cs="Arial"/>
                <w:sz w:val="22"/>
                <w:szCs w:val="22"/>
              </w:rPr>
            </w:pPr>
            <w:r>
              <w:rPr>
                <w:rFonts w:ascii="Arial" w:hAnsi="Arial" w:cs="Arial"/>
                <w:sz w:val="22"/>
                <w:szCs w:val="22"/>
              </w:rPr>
              <w:t>Oral presentation - symposium</w:t>
            </w:r>
          </w:p>
          <w:p w14:paraId="01432BC6" w14:textId="77777777" w:rsidR="00F407AD" w:rsidRDefault="00F407AD" w:rsidP="00BE682F">
            <w:pPr>
              <w:jc w:val="both"/>
              <w:rPr>
                <w:rFonts w:ascii="Arial" w:hAnsi="Arial" w:cs="Arial"/>
                <w:b/>
                <w:sz w:val="22"/>
                <w:szCs w:val="22"/>
              </w:rPr>
            </w:pPr>
          </w:p>
          <w:p w14:paraId="0DB2D4A5" w14:textId="77777777" w:rsidR="0093505C" w:rsidRPr="000E1976" w:rsidRDefault="0093505C" w:rsidP="0093505C">
            <w:pPr>
              <w:jc w:val="both"/>
              <w:outlineLvl w:val="0"/>
              <w:rPr>
                <w:rFonts w:ascii="Arial" w:hAnsi="Arial" w:cs="Arial"/>
                <w:b/>
                <w:bCs/>
                <w:sz w:val="22"/>
                <w:szCs w:val="22"/>
              </w:rPr>
            </w:pPr>
            <w:r w:rsidRPr="000309BA">
              <w:rPr>
                <w:rFonts w:ascii="Arial" w:hAnsi="Arial" w:cs="Arial"/>
                <w:b/>
                <w:bCs/>
                <w:sz w:val="22"/>
                <w:szCs w:val="22"/>
              </w:rPr>
              <w:t>Background</w:t>
            </w:r>
          </w:p>
          <w:p w14:paraId="2094716B" w14:textId="43B1B1FF" w:rsidR="0093505C" w:rsidRPr="00C6142F" w:rsidRDefault="00AB3CA5" w:rsidP="0093505C">
            <w:pPr>
              <w:jc w:val="both"/>
              <w:rPr>
                <w:rFonts w:ascii="Arial" w:hAnsi="Arial" w:cs="Arial"/>
                <w:sz w:val="22"/>
                <w:szCs w:val="22"/>
                <w:lang w:val="en-US"/>
              </w:rPr>
            </w:pPr>
            <w:r>
              <w:rPr>
                <w:rFonts w:ascii="Arial" w:hAnsi="Arial" w:cs="Arial"/>
                <w:sz w:val="22"/>
                <w:szCs w:val="22"/>
                <w:lang w:val="en-US"/>
              </w:rPr>
              <w:t>E</w:t>
            </w:r>
            <w:r w:rsidR="0093505C" w:rsidRPr="00C6142F">
              <w:rPr>
                <w:rFonts w:ascii="Arial" w:hAnsi="Arial" w:cs="Arial"/>
                <w:sz w:val="22"/>
                <w:szCs w:val="22"/>
                <w:lang w:val="en-US"/>
              </w:rPr>
              <w:t>vidence suggest</w:t>
            </w:r>
            <w:r w:rsidR="0093505C">
              <w:rPr>
                <w:rFonts w:ascii="Arial" w:hAnsi="Arial" w:cs="Arial"/>
                <w:sz w:val="22"/>
                <w:szCs w:val="22"/>
                <w:lang w:val="en-US"/>
              </w:rPr>
              <w:t>s</w:t>
            </w:r>
            <w:r w:rsidR="0093505C" w:rsidRPr="00C6142F">
              <w:rPr>
                <w:rFonts w:ascii="Arial" w:hAnsi="Arial" w:cs="Arial"/>
                <w:sz w:val="22"/>
                <w:szCs w:val="22"/>
                <w:lang w:val="en-US"/>
              </w:rPr>
              <w:t xml:space="preserve"> that every country</w:t>
            </w:r>
            <w:r w:rsidR="000C5224">
              <w:rPr>
                <w:rFonts w:ascii="Arial" w:hAnsi="Arial" w:cs="Arial"/>
                <w:sz w:val="22"/>
                <w:szCs w:val="22"/>
                <w:lang w:val="en-US"/>
              </w:rPr>
              <w:t xml:space="preserve">, including Denmark, has </w:t>
            </w:r>
            <w:r w:rsidR="0093505C" w:rsidRPr="00C6142F">
              <w:rPr>
                <w:rFonts w:ascii="Arial" w:hAnsi="Arial" w:cs="Arial"/>
                <w:sz w:val="22"/>
                <w:szCs w:val="22"/>
                <w:lang w:val="en-US"/>
              </w:rPr>
              <w:t xml:space="preserve">entrenched pockets of </w:t>
            </w:r>
            <w:r w:rsidR="000C5224">
              <w:rPr>
                <w:rFonts w:ascii="Arial" w:hAnsi="Arial" w:cs="Arial"/>
                <w:sz w:val="22"/>
                <w:szCs w:val="22"/>
                <w:lang w:val="en-US"/>
              </w:rPr>
              <w:t>inequity</w:t>
            </w:r>
            <w:r w:rsidR="0093505C">
              <w:rPr>
                <w:rFonts w:ascii="Arial" w:hAnsi="Arial" w:cs="Arial"/>
                <w:sz w:val="22"/>
                <w:szCs w:val="22"/>
                <w:lang w:val="en-US"/>
              </w:rPr>
              <w:t>. T</w:t>
            </w:r>
            <w:r w:rsidR="0093505C" w:rsidRPr="00C6142F">
              <w:rPr>
                <w:rFonts w:ascii="Arial" w:hAnsi="Arial" w:cs="Arial"/>
                <w:sz w:val="22"/>
                <w:szCs w:val="22"/>
                <w:lang w:val="en-US"/>
              </w:rPr>
              <w:t xml:space="preserve">hese areas are often described as </w:t>
            </w:r>
            <w:r w:rsidR="0093505C" w:rsidRPr="00C6142F">
              <w:rPr>
                <w:rFonts w:ascii="Arial" w:hAnsi="Arial" w:cs="Arial"/>
                <w:i/>
                <w:sz w:val="22"/>
                <w:szCs w:val="22"/>
                <w:lang w:val="en-US"/>
              </w:rPr>
              <w:t>“locational disadvantage</w:t>
            </w:r>
            <w:r w:rsidR="0093505C">
              <w:rPr>
                <w:rFonts w:ascii="Arial" w:hAnsi="Arial" w:cs="Arial"/>
                <w:i/>
                <w:sz w:val="22"/>
                <w:szCs w:val="22"/>
                <w:lang w:val="en-US"/>
              </w:rPr>
              <w:t>”</w:t>
            </w:r>
            <w:r w:rsidR="0093505C" w:rsidRPr="00C6142F">
              <w:rPr>
                <w:rFonts w:ascii="Arial" w:hAnsi="Arial" w:cs="Arial"/>
                <w:i/>
                <w:sz w:val="22"/>
                <w:szCs w:val="22"/>
                <w:lang w:val="en-US"/>
              </w:rPr>
              <w:t xml:space="preserve">, </w:t>
            </w:r>
            <w:r w:rsidR="0093505C">
              <w:rPr>
                <w:rFonts w:ascii="Arial" w:hAnsi="Arial" w:cs="Arial"/>
                <w:i/>
                <w:sz w:val="22"/>
                <w:szCs w:val="22"/>
                <w:lang w:val="en-US"/>
              </w:rPr>
              <w:t>“</w:t>
            </w:r>
            <w:r w:rsidR="0093505C" w:rsidRPr="00C6142F">
              <w:rPr>
                <w:rFonts w:ascii="Arial" w:hAnsi="Arial" w:cs="Arial"/>
                <w:i/>
                <w:sz w:val="22"/>
                <w:szCs w:val="22"/>
                <w:lang w:val="en-US"/>
              </w:rPr>
              <w:t>social</w:t>
            </w:r>
            <w:r w:rsidR="0093505C">
              <w:rPr>
                <w:rFonts w:ascii="Arial" w:hAnsi="Arial" w:cs="Arial"/>
                <w:i/>
                <w:sz w:val="22"/>
                <w:szCs w:val="22"/>
                <w:lang w:val="en-US"/>
              </w:rPr>
              <w:t>ly</w:t>
            </w:r>
            <w:r w:rsidR="0093505C" w:rsidRPr="00C6142F">
              <w:rPr>
                <w:rFonts w:ascii="Arial" w:hAnsi="Arial" w:cs="Arial"/>
                <w:i/>
                <w:sz w:val="22"/>
                <w:szCs w:val="22"/>
                <w:lang w:val="en-US"/>
              </w:rPr>
              <w:t xml:space="preserve"> disadvantage</w:t>
            </w:r>
            <w:r w:rsidR="0093505C">
              <w:rPr>
                <w:rFonts w:ascii="Arial" w:hAnsi="Arial" w:cs="Arial"/>
                <w:i/>
                <w:sz w:val="22"/>
                <w:szCs w:val="22"/>
                <w:lang w:val="en-US"/>
              </w:rPr>
              <w:t>d</w:t>
            </w:r>
            <w:r w:rsidR="0093505C" w:rsidRPr="00C6142F">
              <w:rPr>
                <w:rFonts w:ascii="Arial" w:hAnsi="Arial" w:cs="Arial"/>
                <w:i/>
                <w:sz w:val="22"/>
                <w:szCs w:val="22"/>
                <w:lang w:val="en-US"/>
              </w:rPr>
              <w:t xml:space="preserve"> areas</w:t>
            </w:r>
            <w:r w:rsidR="0093505C">
              <w:rPr>
                <w:rFonts w:ascii="Arial" w:hAnsi="Arial" w:cs="Arial"/>
                <w:i/>
                <w:sz w:val="22"/>
                <w:szCs w:val="22"/>
                <w:lang w:val="en-US"/>
              </w:rPr>
              <w:t>”</w:t>
            </w:r>
            <w:r w:rsidR="0093505C" w:rsidRPr="00C6142F">
              <w:rPr>
                <w:rFonts w:ascii="Arial" w:hAnsi="Arial" w:cs="Arial"/>
                <w:i/>
                <w:sz w:val="22"/>
                <w:szCs w:val="22"/>
                <w:lang w:val="en-US"/>
              </w:rPr>
              <w:t xml:space="preserve"> </w:t>
            </w:r>
            <w:r w:rsidR="0093505C" w:rsidRPr="00FA6EED">
              <w:rPr>
                <w:rFonts w:ascii="Arial" w:hAnsi="Arial" w:cs="Arial"/>
                <w:sz w:val="22"/>
                <w:szCs w:val="22"/>
                <w:lang w:val="en-US"/>
              </w:rPr>
              <w:t>or</w:t>
            </w:r>
            <w:r w:rsidR="0093505C" w:rsidRPr="00C6142F">
              <w:rPr>
                <w:rFonts w:ascii="Arial" w:hAnsi="Arial" w:cs="Arial"/>
                <w:i/>
                <w:sz w:val="22"/>
                <w:szCs w:val="22"/>
                <w:lang w:val="en-US"/>
              </w:rPr>
              <w:t xml:space="preserve"> </w:t>
            </w:r>
            <w:r w:rsidR="0093505C">
              <w:rPr>
                <w:rFonts w:ascii="Arial" w:hAnsi="Arial" w:cs="Arial"/>
                <w:i/>
                <w:sz w:val="22"/>
                <w:szCs w:val="22"/>
                <w:lang w:val="en-US"/>
              </w:rPr>
              <w:t>“</w:t>
            </w:r>
            <w:r w:rsidR="0093505C" w:rsidRPr="00C6142F">
              <w:rPr>
                <w:rFonts w:ascii="Arial" w:hAnsi="Arial" w:cs="Arial"/>
                <w:i/>
                <w:sz w:val="22"/>
                <w:szCs w:val="22"/>
                <w:lang w:val="en-US"/>
              </w:rPr>
              <w:t>vulnerable areas.”</w:t>
            </w:r>
            <w:r w:rsidR="0093505C" w:rsidRPr="00C6142F">
              <w:rPr>
                <w:rFonts w:ascii="Arial" w:hAnsi="Arial" w:cs="Arial"/>
                <w:sz w:val="22"/>
                <w:szCs w:val="22"/>
                <w:lang w:val="en-US"/>
              </w:rPr>
              <w:t xml:space="preserve"> Residents in </w:t>
            </w:r>
            <w:r>
              <w:rPr>
                <w:rFonts w:ascii="Arial" w:hAnsi="Arial" w:cs="Arial"/>
                <w:sz w:val="22"/>
                <w:szCs w:val="22"/>
                <w:lang w:val="en-US"/>
              </w:rPr>
              <w:t>these areas</w:t>
            </w:r>
            <w:r w:rsidR="0093505C" w:rsidRPr="00C6142F">
              <w:rPr>
                <w:rFonts w:ascii="Arial" w:hAnsi="Arial" w:cs="Arial"/>
                <w:sz w:val="22"/>
                <w:szCs w:val="22"/>
                <w:lang w:val="en-US"/>
              </w:rPr>
              <w:t xml:space="preserve"> </w:t>
            </w:r>
            <w:r w:rsidR="0093505C">
              <w:rPr>
                <w:rFonts w:ascii="Arial" w:hAnsi="Arial" w:cs="Arial"/>
                <w:sz w:val="22"/>
                <w:szCs w:val="22"/>
                <w:lang w:val="en-US"/>
              </w:rPr>
              <w:t xml:space="preserve">often </w:t>
            </w:r>
            <w:r w:rsidR="0093505C" w:rsidRPr="00C6142F">
              <w:rPr>
                <w:rFonts w:ascii="Arial" w:hAnsi="Arial" w:cs="Arial"/>
                <w:sz w:val="22"/>
                <w:szCs w:val="22"/>
                <w:lang w:val="en-US"/>
              </w:rPr>
              <w:t xml:space="preserve">have poor outcomes across a range of socio-economic-dimensions and limited access to health services and resources. The Sustainable Development Goals acknowledges that locational disadvantage explains systemic exclusion of certain groups and the unfair differences between them and other population groups. </w:t>
            </w:r>
          </w:p>
          <w:p w14:paraId="79CFE78A" w14:textId="443E0DA6" w:rsidR="0093505C" w:rsidRDefault="0093505C" w:rsidP="0093505C">
            <w:pPr>
              <w:jc w:val="both"/>
              <w:rPr>
                <w:rFonts w:ascii="Arial" w:hAnsi="Arial" w:cs="Arial"/>
                <w:sz w:val="22"/>
                <w:szCs w:val="22"/>
                <w:lang w:val="en-US"/>
              </w:rPr>
            </w:pPr>
            <w:r w:rsidRPr="00C6142F">
              <w:rPr>
                <w:rFonts w:ascii="Arial" w:hAnsi="Arial" w:cs="Arial"/>
                <w:sz w:val="22"/>
                <w:szCs w:val="22"/>
                <w:lang w:val="en-US"/>
              </w:rPr>
              <w:t xml:space="preserve">The Danish government has recently responded by launching a new policy strategy titled </w:t>
            </w:r>
            <w:r w:rsidRPr="00C6142F">
              <w:rPr>
                <w:rFonts w:ascii="Arial" w:hAnsi="Arial" w:cs="Arial"/>
                <w:i/>
                <w:sz w:val="22"/>
                <w:szCs w:val="22"/>
                <w:lang w:val="en-US"/>
              </w:rPr>
              <w:t>“A Denmark without parallel societies: No Ghettos in 2030”</w:t>
            </w:r>
            <w:r w:rsidR="00AB3CA5">
              <w:rPr>
                <w:rFonts w:ascii="Arial" w:hAnsi="Arial" w:cs="Arial"/>
                <w:i/>
                <w:sz w:val="22"/>
                <w:szCs w:val="22"/>
                <w:lang w:val="en-US"/>
              </w:rPr>
              <w:t xml:space="preserve"> </w:t>
            </w:r>
            <w:r w:rsidR="00AB3CA5" w:rsidRPr="00382202">
              <w:rPr>
                <w:rFonts w:ascii="Arial" w:hAnsi="Arial" w:cs="Arial"/>
                <w:sz w:val="22"/>
                <w:szCs w:val="22"/>
                <w:lang w:val="en-US"/>
              </w:rPr>
              <w:t>which</w:t>
            </w:r>
            <w:r w:rsidR="00AB3CA5">
              <w:rPr>
                <w:rFonts w:ascii="Arial" w:hAnsi="Arial" w:cs="Arial"/>
                <w:i/>
                <w:sz w:val="22"/>
                <w:szCs w:val="22"/>
                <w:lang w:val="en-US"/>
              </w:rPr>
              <w:t xml:space="preserve"> </w:t>
            </w:r>
            <w:r w:rsidRPr="00C6142F">
              <w:rPr>
                <w:rFonts w:ascii="Arial" w:hAnsi="Arial" w:cs="Arial"/>
                <w:sz w:val="22"/>
                <w:szCs w:val="22"/>
                <w:lang w:val="en-US"/>
              </w:rPr>
              <w:t>aim</w:t>
            </w:r>
            <w:r w:rsidR="00AB3CA5">
              <w:rPr>
                <w:rFonts w:ascii="Arial" w:hAnsi="Arial" w:cs="Arial"/>
                <w:sz w:val="22"/>
                <w:szCs w:val="22"/>
                <w:lang w:val="en-US"/>
              </w:rPr>
              <w:t xml:space="preserve">s </w:t>
            </w:r>
            <w:r w:rsidRPr="00C6142F">
              <w:rPr>
                <w:rFonts w:ascii="Arial" w:hAnsi="Arial" w:cs="Arial"/>
                <w:sz w:val="22"/>
                <w:szCs w:val="22"/>
                <w:lang w:val="en-US"/>
              </w:rPr>
              <w:t xml:space="preserve">to </w:t>
            </w:r>
            <w:r w:rsidRPr="00C6142F">
              <w:rPr>
                <w:rFonts w:ascii="Arial" w:hAnsi="Arial" w:cs="Arial"/>
                <w:i/>
                <w:sz w:val="22"/>
                <w:szCs w:val="22"/>
                <w:lang w:val="en-US"/>
              </w:rPr>
              <w:t>eradicate</w:t>
            </w:r>
            <w:r w:rsidRPr="00C6142F">
              <w:rPr>
                <w:rFonts w:ascii="Arial" w:hAnsi="Arial" w:cs="Arial"/>
                <w:sz w:val="22"/>
                <w:szCs w:val="22"/>
                <w:lang w:val="en-US"/>
              </w:rPr>
              <w:t xml:space="preserve"> </w:t>
            </w:r>
            <w:r w:rsidRPr="00C6142F">
              <w:rPr>
                <w:rFonts w:ascii="Arial" w:hAnsi="Arial" w:cs="Arial"/>
                <w:i/>
                <w:sz w:val="22"/>
                <w:szCs w:val="22"/>
                <w:lang w:val="en-US"/>
              </w:rPr>
              <w:t>ghettos</w:t>
            </w:r>
            <w:r w:rsidRPr="00C6142F">
              <w:rPr>
                <w:rFonts w:ascii="Arial" w:hAnsi="Arial" w:cs="Arial"/>
                <w:sz w:val="22"/>
                <w:szCs w:val="22"/>
                <w:lang w:val="en-US"/>
              </w:rPr>
              <w:t xml:space="preserve">. The current government (right-wing) and their supporting party use the term </w:t>
            </w:r>
            <w:r w:rsidRPr="00C6142F">
              <w:rPr>
                <w:rFonts w:ascii="Arial" w:hAnsi="Arial" w:cs="Arial"/>
                <w:i/>
                <w:sz w:val="22"/>
                <w:szCs w:val="22"/>
                <w:lang w:val="en-US"/>
              </w:rPr>
              <w:t>ghetto</w:t>
            </w:r>
            <w:r w:rsidRPr="00C6142F">
              <w:rPr>
                <w:rFonts w:ascii="Arial" w:hAnsi="Arial" w:cs="Arial"/>
                <w:sz w:val="22"/>
                <w:szCs w:val="22"/>
                <w:lang w:val="en-US"/>
              </w:rPr>
              <w:t xml:space="preserve"> as an official term when addressing social</w:t>
            </w:r>
            <w:r>
              <w:rPr>
                <w:rFonts w:ascii="Arial" w:hAnsi="Arial" w:cs="Arial"/>
                <w:sz w:val="22"/>
                <w:szCs w:val="22"/>
                <w:lang w:val="en-US"/>
              </w:rPr>
              <w:t>ly</w:t>
            </w:r>
            <w:r w:rsidRPr="00C6142F">
              <w:rPr>
                <w:rFonts w:ascii="Arial" w:hAnsi="Arial" w:cs="Arial"/>
                <w:sz w:val="22"/>
                <w:szCs w:val="22"/>
                <w:lang w:val="en-US"/>
              </w:rPr>
              <w:t xml:space="preserve"> disadvantage</w:t>
            </w:r>
            <w:r>
              <w:rPr>
                <w:rFonts w:ascii="Arial" w:hAnsi="Arial" w:cs="Arial"/>
                <w:sz w:val="22"/>
                <w:szCs w:val="22"/>
                <w:lang w:val="en-US"/>
              </w:rPr>
              <w:t>d</w:t>
            </w:r>
            <w:r w:rsidRPr="00C6142F">
              <w:rPr>
                <w:rFonts w:ascii="Arial" w:hAnsi="Arial" w:cs="Arial"/>
                <w:sz w:val="22"/>
                <w:szCs w:val="22"/>
                <w:lang w:val="en-US"/>
              </w:rPr>
              <w:t xml:space="preserve"> areas</w:t>
            </w:r>
            <w:r w:rsidRPr="00C6142F">
              <w:rPr>
                <w:rFonts w:ascii="Arial" w:hAnsi="Arial" w:cs="Arial"/>
                <w:i/>
                <w:sz w:val="22"/>
                <w:szCs w:val="22"/>
                <w:lang w:val="en-US"/>
              </w:rPr>
              <w:t xml:space="preserve"> </w:t>
            </w:r>
            <w:r w:rsidRPr="00C6142F">
              <w:rPr>
                <w:rFonts w:ascii="Arial" w:hAnsi="Arial" w:cs="Arial"/>
                <w:sz w:val="22"/>
                <w:szCs w:val="22"/>
                <w:lang w:val="en-US"/>
              </w:rPr>
              <w:t>which is evident</w:t>
            </w:r>
            <w:r>
              <w:rPr>
                <w:rFonts w:ascii="Arial" w:hAnsi="Arial" w:cs="Arial"/>
                <w:sz w:val="22"/>
                <w:szCs w:val="22"/>
                <w:lang w:val="en-US"/>
              </w:rPr>
              <w:t xml:space="preserve"> in their new policy strategy. The ruling government in 2010 </w:t>
            </w:r>
            <w:r w:rsidRPr="00C6142F">
              <w:rPr>
                <w:rFonts w:ascii="Arial" w:hAnsi="Arial" w:cs="Arial"/>
                <w:sz w:val="22"/>
                <w:szCs w:val="22"/>
                <w:lang w:val="en-US"/>
              </w:rPr>
              <w:t>developed a list of residential areas that fell within their ghetto criteria. Th</w:t>
            </w:r>
            <w:r>
              <w:rPr>
                <w:rFonts w:ascii="Arial" w:hAnsi="Arial" w:cs="Arial"/>
                <w:sz w:val="22"/>
                <w:szCs w:val="22"/>
                <w:lang w:val="en-US"/>
              </w:rPr>
              <w:t>is</w:t>
            </w:r>
            <w:r w:rsidRPr="00C6142F">
              <w:rPr>
                <w:rFonts w:ascii="Arial" w:hAnsi="Arial" w:cs="Arial"/>
                <w:sz w:val="22"/>
                <w:szCs w:val="22"/>
                <w:lang w:val="en-US"/>
              </w:rPr>
              <w:t xml:space="preserve"> list</w:t>
            </w:r>
            <w:r>
              <w:rPr>
                <w:rFonts w:ascii="Arial" w:hAnsi="Arial" w:cs="Arial"/>
                <w:sz w:val="22"/>
                <w:szCs w:val="22"/>
                <w:lang w:val="en-US"/>
              </w:rPr>
              <w:t>,</w:t>
            </w:r>
            <w:r w:rsidRPr="00C6142F">
              <w:rPr>
                <w:rFonts w:ascii="Arial" w:hAnsi="Arial" w:cs="Arial"/>
                <w:sz w:val="22"/>
                <w:szCs w:val="22"/>
                <w:lang w:val="en-US"/>
              </w:rPr>
              <w:t xml:space="preserve"> often simply referred to as </w:t>
            </w:r>
            <w:r w:rsidRPr="00C6142F">
              <w:rPr>
                <w:rFonts w:ascii="Arial" w:hAnsi="Arial" w:cs="Arial"/>
                <w:i/>
                <w:sz w:val="22"/>
                <w:szCs w:val="22"/>
                <w:lang w:val="en-US"/>
              </w:rPr>
              <w:t>“the government’s ghetto list”</w:t>
            </w:r>
            <w:r>
              <w:rPr>
                <w:rFonts w:ascii="Arial" w:hAnsi="Arial" w:cs="Arial"/>
                <w:sz w:val="22"/>
                <w:szCs w:val="22"/>
                <w:lang w:val="en-US"/>
              </w:rPr>
              <w:t xml:space="preserve">, </w:t>
            </w:r>
            <w:r w:rsidRPr="00C6142F">
              <w:rPr>
                <w:rFonts w:ascii="Arial" w:hAnsi="Arial" w:cs="Arial"/>
                <w:sz w:val="22"/>
                <w:szCs w:val="22"/>
                <w:lang w:val="en-US"/>
              </w:rPr>
              <w:t xml:space="preserve">has been renewed every year. Researchers and Danish residents have criticized the government’s strict rhetoric because it stigmatizes the housing area and its residents. Many are of the view that the use of </w:t>
            </w:r>
            <w:r w:rsidRPr="00C6142F">
              <w:rPr>
                <w:rFonts w:ascii="Arial" w:hAnsi="Arial" w:cs="Arial"/>
                <w:i/>
                <w:sz w:val="22"/>
                <w:szCs w:val="22"/>
                <w:lang w:val="en-US"/>
              </w:rPr>
              <w:t>ghetto</w:t>
            </w:r>
            <w:r w:rsidRPr="00C6142F">
              <w:rPr>
                <w:rFonts w:ascii="Arial" w:hAnsi="Arial" w:cs="Arial"/>
                <w:sz w:val="22"/>
                <w:szCs w:val="22"/>
                <w:lang w:val="en-US"/>
              </w:rPr>
              <w:t xml:space="preserve"> reinforces parallel societies and creates an </w:t>
            </w:r>
            <w:r w:rsidRPr="00C6142F">
              <w:rPr>
                <w:rFonts w:ascii="Arial" w:hAnsi="Arial" w:cs="Arial"/>
                <w:i/>
                <w:sz w:val="22"/>
                <w:szCs w:val="22"/>
                <w:lang w:val="en-US"/>
              </w:rPr>
              <w:t>“us”</w:t>
            </w:r>
            <w:r w:rsidRPr="00C6142F">
              <w:rPr>
                <w:rFonts w:ascii="Arial" w:hAnsi="Arial" w:cs="Arial"/>
                <w:sz w:val="22"/>
                <w:szCs w:val="22"/>
                <w:lang w:val="en-US"/>
              </w:rPr>
              <w:t xml:space="preserve"> and “</w:t>
            </w:r>
            <w:r w:rsidRPr="00C6142F">
              <w:rPr>
                <w:rFonts w:ascii="Arial" w:hAnsi="Arial" w:cs="Arial"/>
                <w:i/>
                <w:sz w:val="22"/>
                <w:szCs w:val="22"/>
                <w:lang w:val="en-US"/>
              </w:rPr>
              <w:t>them”</w:t>
            </w:r>
            <w:r w:rsidRPr="00C6142F">
              <w:rPr>
                <w:rFonts w:ascii="Arial" w:hAnsi="Arial" w:cs="Arial"/>
                <w:sz w:val="22"/>
                <w:szCs w:val="22"/>
                <w:lang w:val="en-US"/>
              </w:rPr>
              <w:t xml:space="preserve"> society.</w:t>
            </w:r>
            <w:r>
              <w:rPr>
                <w:rFonts w:ascii="Arial" w:hAnsi="Arial" w:cs="Arial"/>
                <w:sz w:val="22"/>
                <w:szCs w:val="22"/>
                <w:lang w:val="en-US"/>
              </w:rPr>
              <w:t xml:space="preserve">   </w:t>
            </w:r>
          </w:p>
          <w:p w14:paraId="37F298E3" w14:textId="2FCD7A3A" w:rsidR="0093505C" w:rsidRPr="001F5783" w:rsidRDefault="0093505C" w:rsidP="0093505C">
            <w:pPr>
              <w:jc w:val="both"/>
              <w:rPr>
                <w:rFonts w:ascii="Arial" w:hAnsi="Arial" w:cs="Arial"/>
                <w:sz w:val="22"/>
                <w:szCs w:val="22"/>
                <w:lang w:val="en-US"/>
              </w:rPr>
            </w:pPr>
            <w:r w:rsidRPr="00C6142F">
              <w:rPr>
                <w:rFonts w:ascii="Arial" w:hAnsi="Arial" w:cs="Arial"/>
                <w:sz w:val="22"/>
                <w:szCs w:val="22"/>
                <w:lang w:val="en-US"/>
              </w:rPr>
              <w:t>Ghetto is an ambiguous term</w:t>
            </w:r>
            <w:r w:rsidR="00AB3CA5">
              <w:rPr>
                <w:rFonts w:ascii="Arial" w:hAnsi="Arial" w:cs="Arial"/>
                <w:sz w:val="22"/>
                <w:szCs w:val="22"/>
                <w:lang w:val="en-US"/>
              </w:rPr>
              <w:t xml:space="preserve">, </w:t>
            </w:r>
            <w:r w:rsidRPr="00C6142F">
              <w:rPr>
                <w:rFonts w:ascii="Arial" w:hAnsi="Arial" w:cs="Arial"/>
                <w:sz w:val="22"/>
                <w:szCs w:val="22"/>
                <w:lang w:val="en-US"/>
              </w:rPr>
              <w:t>often associated with immigrants, foreigners, ethnicity, religion etc. According to the Oxford dictionary a ghe</w:t>
            </w:r>
            <w:r w:rsidRPr="00CC0863">
              <w:rPr>
                <w:rFonts w:ascii="Arial" w:hAnsi="Arial" w:cs="Arial"/>
                <w:sz w:val="22"/>
                <w:szCs w:val="22"/>
                <w:lang w:val="en-US"/>
              </w:rPr>
              <w:t xml:space="preserve">tto is </w:t>
            </w:r>
            <w:r w:rsidRPr="00CC0863">
              <w:rPr>
                <w:rFonts w:ascii="Arial" w:hAnsi="Arial" w:cs="Arial"/>
                <w:i/>
                <w:sz w:val="22"/>
                <w:szCs w:val="22"/>
                <w:lang w:val="en-US"/>
              </w:rPr>
              <w:t xml:space="preserve">“a </w:t>
            </w:r>
            <w:r w:rsidRPr="00CC0863">
              <w:rPr>
                <w:rFonts w:ascii="Arial" w:hAnsi="Arial" w:cs="Arial"/>
                <w:i/>
                <w:sz w:val="22"/>
                <w:szCs w:val="22"/>
                <w:shd w:val="clear" w:color="auto" w:fill="FFFFFF"/>
                <w:lang w:val="en-US" w:eastAsia="da-DK"/>
              </w:rPr>
              <w:t>part of a city, especially a slum area, occupied by a minority group or groups</w:t>
            </w:r>
            <w:r w:rsidRPr="00C6142F">
              <w:rPr>
                <w:rFonts w:ascii="Arial" w:hAnsi="Arial" w:cs="Arial"/>
                <w:i/>
                <w:color w:val="2A2A2A"/>
                <w:sz w:val="22"/>
                <w:szCs w:val="22"/>
                <w:shd w:val="clear" w:color="auto" w:fill="FFFFFF"/>
                <w:lang w:val="en-US" w:eastAsia="da-DK"/>
              </w:rPr>
              <w:t>.”</w:t>
            </w:r>
            <w:r w:rsidRPr="00C6142F">
              <w:rPr>
                <w:rFonts w:ascii="Arial" w:hAnsi="Arial" w:cs="Arial"/>
                <w:color w:val="2A2A2A"/>
                <w:sz w:val="22"/>
                <w:szCs w:val="22"/>
                <w:shd w:val="clear" w:color="auto" w:fill="FFFFFF"/>
                <w:lang w:val="en-US" w:eastAsia="da-DK"/>
              </w:rPr>
              <w:t xml:space="preserve">  </w:t>
            </w:r>
          </w:p>
          <w:p w14:paraId="7AA30F43" w14:textId="77777777" w:rsidR="0093505C" w:rsidRDefault="0093505C" w:rsidP="00BE682F">
            <w:pPr>
              <w:jc w:val="both"/>
              <w:rPr>
                <w:rFonts w:ascii="Arial" w:hAnsi="Arial" w:cs="Arial"/>
                <w:b/>
                <w:sz w:val="22"/>
                <w:szCs w:val="22"/>
              </w:rPr>
            </w:pPr>
          </w:p>
          <w:p w14:paraId="0303622B" w14:textId="77777777" w:rsidR="0093505C" w:rsidRDefault="0093505C" w:rsidP="0093505C">
            <w:pPr>
              <w:jc w:val="both"/>
              <w:outlineLvl w:val="0"/>
              <w:rPr>
                <w:rFonts w:ascii="Arial" w:hAnsi="Arial" w:cs="Arial"/>
                <w:b/>
                <w:bCs/>
                <w:sz w:val="22"/>
                <w:szCs w:val="22"/>
              </w:rPr>
            </w:pPr>
            <w:r w:rsidRPr="000309BA">
              <w:rPr>
                <w:rFonts w:ascii="Arial" w:hAnsi="Arial" w:cs="Arial"/>
                <w:b/>
                <w:bCs/>
                <w:sz w:val="22"/>
                <w:szCs w:val="22"/>
              </w:rPr>
              <w:t>Method</w:t>
            </w:r>
          </w:p>
          <w:p w14:paraId="33D9CD09" w14:textId="261EEFD1" w:rsidR="0093505C" w:rsidRDefault="0093505C" w:rsidP="0093505C">
            <w:pPr>
              <w:jc w:val="both"/>
              <w:rPr>
                <w:rFonts w:ascii="Arial" w:hAnsi="Arial" w:cs="Arial"/>
                <w:sz w:val="22"/>
                <w:szCs w:val="22"/>
                <w:lang w:val="en-US"/>
              </w:rPr>
            </w:pPr>
            <w:r w:rsidRPr="00C6142F">
              <w:rPr>
                <w:rFonts w:ascii="Arial" w:hAnsi="Arial" w:cs="Arial"/>
                <w:sz w:val="22"/>
                <w:szCs w:val="22"/>
                <w:lang w:val="en-US"/>
              </w:rPr>
              <w:t>This presentation</w:t>
            </w:r>
            <w:r>
              <w:rPr>
                <w:rFonts w:ascii="Arial" w:hAnsi="Arial" w:cs="Arial"/>
                <w:sz w:val="22"/>
                <w:szCs w:val="22"/>
                <w:lang w:val="en-US"/>
              </w:rPr>
              <w:t xml:space="preserve"> provides </w:t>
            </w:r>
            <w:r w:rsidRPr="00C6142F">
              <w:rPr>
                <w:rFonts w:ascii="Arial" w:hAnsi="Arial" w:cs="Arial"/>
                <w:sz w:val="22"/>
                <w:szCs w:val="22"/>
                <w:lang w:val="en-US"/>
              </w:rPr>
              <w:t xml:space="preserve">a brief assessment of how the </w:t>
            </w:r>
            <w:r w:rsidRPr="00C6142F">
              <w:rPr>
                <w:rFonts w:ascii="Arial" w:hAnsi="Arial" w:cs="Arial"/>
                <w:i/>
                <w:sz w:val="22"/>
                <w:szCs w:val="22"/>
                <w:lang w:val="en-US"/>
              </w:rPr>
              <w:t>“A Denmark without parallel societies: No Ghettos in 2030”</w:t>
            </w:r>
            <w:r w:rsidRPr="00C6142F">
              <w:rPr>
                <w:rFonts w:ascii="Arial" w:hAnsi="Arial" w:cs="Arial"/>
                <w:sz w:val="22"/>
                <w:szCs w:val="22"/>
                <w:lang w:val="en-US"/>
              </w:rPr>
              <w:t xml:space="preserve"> policy is expected to influence </w:t>
            </w:r>
            <w:r>
              <w:rPr>
                <w:rFonts w:ascii="Arial" w:hAnsi="Arial" w:cs="Arial"/>
                <w:sz w:val="22"/>
                <w:szCs w:val="22"/>
                <w:lang w:val="en-US"/>
              </w:rPr>
              <w:t xml:space="preserve">the </w:t>
            </w:r>
            <w:r w:rsidRPr="00C6142F">
              <w:rPr>
                <w:rFonts w:ascii="Arial" w:hAnsi="Arial" w:cs="Arial"/>
                <w:sz w:val="22"/>
                <w:szCs w:val="22"/>
                <w:lang w:val="en-US"/>
              </w:rPr>
              <w:t xml:space="preserve">health of </w:t>
            </w:r>
            <w:r>
              <w:rPr>
                <w:rFonts w:ascii="Arial" w:hAnsi="Arial" w:cs="Arial"/>
                <w:sz w:val="22"/>
                <w:szCs w:val="22"/>
                <w:lang w:val="en-US"/>
              </w:rPr>
              <w:t xml:space="preserve">the </w:t>
            </w:r>
            <w:r w:rsidR="00126216">
              <w:rPr>
                <w:rFonts w:ascii="Arial" w:hAnsi="Arial" w:cs="Arial"/>
                <w:sz w:val="22"/>
                <w:szCs w:val="22"/>
                <w:lang w:val="en-US"/>
              </w:rPr>
              <w:t>people</w:t>
            </w:r>
            <w:r w:rsidRPr="00C6142F">
              <w:rPr>
                <w:rFonts w:ascii="Arial" w:hAnsi="Arial" w:cs="Arial"/>
                <w:sz w:val="22"/>
                <w:szCs w:val="22"/>
                <w:lang w:val="en-US"/>
              </w:rPr>
              <w:t xml:space="preserve"> living in recent ghetto areas. </w:t>
            </w:r>
            <w:r>
              <w:rPr>
                <w:rFonts w:ascii="Arial" w:hAnsi="Arial" w:cs="Arial"/>
                <w:sz w:val="22"/>
                <w:szCs w:val="22"/>
                <w:lang w:val="en-US"/>
              </w:rPr>
              <w:t>This assessment is conducted through a</w:t>
            </w:r>
            <w:r w:rsidR="00126216">
              <w:rPr>
                <w:rFonts w:ascii="Arial" w:hAnsi="Arial" w:cs="Arial"/>
                <w:sz w:val="22"/>
                <w:szCs w:val="22"/>
                <w:lang w:val="en-US"/>
              </w:rPr>
              <w:t xml:space="preserve"> rapid Health Impact Assessment.</w:t>
            </w:r>
          </w:p>
          <w:p w14:paraId="459B9BB4" w14:textId="77777777" w:rsidR="0093505C" w:rsidRPr="000E1976" w:rsidRDefault="0093505C" w:rsidP="0093505C">
            <w:pPr>
              <w:jc w:val="both"/>
              <w:rPr>
                <w:rFonts w:ascii="Arial" w:hAnsi="Arial" w:cs="Arial"/>
                <w:sz w:val="22"/>
                <w:szCs w:val="22"/>
                <w:lang w:val="en-US"/>
              </w:rPr>
            </w:pPr>
            <w:r>
              <w:rPr>
                <w:rFonts w:ascii="Arial" w:hAnsi="Arial" w:cs="Arial"/>
                <w:bCs/>
                <w:sz w:val="22"/>
                <w:szCs w:val="22"/>
              </w:rPr>
              <w:br/>
            </w:r>
            <w:r w:rsidRPr="000309BA">
              <w:rPr>
                <w:rFonts w:ascii="Arial" w:hAnsi="Arial" w:cs="Arial"/>
                <w:b/>
                <w:bCs/>
                <w:sz w:val="22"/>
                <w:szCs w:val="22"/>
              </w:rPr>
              <w:t xml:space="preserve">Result </w:t>
            </w:r>
          </w:p>
          <w:p w14:paraId="7DB1132A" w14:textId="1306577C" w:rsidR="0093505C" w:rsidRDefault="0093505C" w:rsidP="0093505C">
            <w:pPr>
              <w:rPr>
                <w:rFonts w:ascii="Arial" w:hAnsi="Arial" w:cs="Arial"/>
                <w:bCs/>
                <w:sz w:val="22"/>
                <w:szCs w:val="22"/>
              </w:rPr>
            </w:pPr>
            <w:r>
              <w:rPr>
                <w:rFonts w:ascii="Arial" w:hAnsi="Arial" w:cs="Arial"/>
                <w:sz w:val="22"/>
                <w:szCs w:val="22"/>
              </w:rPr>
              <w:t>This presentation will provide findings from the assessment conducted.</w:t>
            </w:r>
            <w:r>
              <w:rPr>
                <w:rFonts w:ascii="Arial" w:hAnsi="Arial" w:cs="Arial"/>
                <w:bCs/>
                <w:sz w:val="22"/>
                <w:szCs w:val="22"/>
              </w:rPr>
              <w:br/>
            </w:r>
            <w:r>
              <w:rPr>
                <w:rFonts w:ascii="Arial" w:hAnsi="Arial" w:cs="Arial"/>
                <w:bCs/>
                <w:sz w:val="22"/>
                <w:szCs w:val="22"/>
              </w:rPr>
              <w:br/>
            </w:r>
            <w:r w:rsidRPr="000309BA">
              <w:rPr>
                <w:rFonts w:ascii="Arial" w:hAnsi="Arial" w:cs="Arial"/>
                <w:b/>
                <w:bCs/>
                <w:sz w:val="22"/>
                <w:szCs w:val="22"/>
              </w:rPr>
              <w:t>Discussion</w:t>
            </w:r>
            <w:r>
              <w:rPr>
                <w:rFonts w:ascii="Arial" w:hAnsi="Arial" w:cs="Arial"/>
                <w:bCs/>
                <w:sz w:val="22"/>
                <w:szCs w:val="22"/>
              </w:rPr>
              <w:br/>
            </w:r>
            <w:r w:rsidR="002E024E">
              <w:rPr>
                <w:rFonts w:ascii="Arial" w:hAnsi="Arial" w:cs="Arial"/>
                <w:bCs/>
                <w:sz w:val="22"/>
                <w:szCs w:val="22"/>
              </w:rPr>
              <w:t xml:space="preserve">The assessment sheds light on the impacts of this policy and highlights the need for </w:t>
            </w:r>
            <w:r w:rsidR="00126216">
              <w:rPr>
                <w:rFonts w:ascii="Arial" w:hAnsi="Arial" w:cs="Arial"/>
                <w:bCs/>
                <w:sz w:val="22"/>
                <w:szCs w:val="22"/>
              </w:rPr>
              <w:t>future</w:t>
            </w:r>
            <w:r w:rsidR="002E024E">
              <w:rPr>
                <w:rFonts w:ascii="Arial" w:hAnsi="Arial" w:cs="Arial"/>
                <w:bCs/>
                <w:sz w:val="22"/>
                <w:szCs w:val="22"/>
              </w:rPr>
              <w:t xml:space="preserve"> policy assessment</w:t>
            </w:r>
            <w:r w:rsidR="006D4E04">
              <w:rPr>
                <w:rFonts w:ascii="Arial" w:hAnsi="Arial" w:cs="Arial"/>
                <w:bCs/>
                <w:sz w:val="22"/>
                <w:szCs w:val="22"/>
              </w:rPr>
              <w:t>.</w:t>
            </w:r>
            <w:r w:rsidR="002E024E">
              <w:rPr>
                <w:rFonts w:ascii="Arial" w:hAnsi="Arial" w:cs="Arial"/>
                <w:bCs/>
                <w:sz w:val="22"/>
                <w:szCs w:val="22"/>
              </w:rPr>
              <w:t xml:space="preserve">  </w:t>
            </w:r>
          </w:p>
          <w:p w14:paraId="0D393D1A" w14:textId="77777777" w:rsidR="0093505C" w:rsidRPr="000E1976" w:rsidRDefault="0093505C" w:rsidP="0093505C">
            <w:pPr>
              <w:rPr>
                <w:rFonts w:ascii="Arial" w:hAnsi="Arial" w:cs="Arial"/>
                <w:bCs/>
                <w:sz w:val="22"/>
                <w:szCs w:val="22"/>
              </w:rPr>
            </w:pPr>
            <w:r>
              <w:rPr>
                <w:rFonts w:ascii="Arial" w:hAnsi="Arial" w:cs="Arial"/>
                <w:bCs/>
                <w:sz w:val="22"/>
                <w:szCs w:val="22"/>
              </w:rPr>
              <w:br/>
            </w:r>
            <w:r w:rsidRPr="000309BA">
              <w:rPr>
                <w:rFonts w:ascii="Arial" w:hAnsi="Arial" w:cs="Arial"/>
                <w:b/>
                <w:bCs/>
                <w:sz w:val="22"/>
                <w:szCs w:val="22"/>
              </w:rPr>
              <w:t>Keywords</w:t>
            </w:r>
          </w:p>
          <w:p w14:paraId="67E9D83F" w14:textId="634B5597" w:rsidR="0093505C" w:rsidRPr="001F5783" w:rsidRDefault="00521DCD" w:rsidP="0093505C">
            <w:pPr>
              <w:jc w:val="both"/>
              <w:rPr>
                <w:rFonts w:ascii="Arial" w:hAnsi="Arial" w:cs="Arial"/>
                <w:bCs/>
                <w:sz w:val="22"/>
                <w:szCs w:val="22"/>
              </w:rPr>
            </w:pPr>
            <w:r>
              <w:rPr>
                <w:rFonts w:ascii="Arial" w:hAnsi="Arial" w:cs="Arial"/>
                <w:bCs/>
                <w:sz w:val="22"/>
                <w:szCs w:val="22"/>
              </w:rPr>
              <w:t>Denmark, policy, ghetto, l</w:t>
            </w:r>
            <w:r w:rsidR="0093505C">
              <w:rPr>
                <w:rFonts w:ascii="Arial" w:hAnsi="Arial" w:cs="Arial"/>
                <w:bCs/>
                <w:sz w:val="22"/>
                <w:szCs w:val="22"/>
              </w:rPr>
              <w:t xml:space="preserve">ocational </w:t>
            </w:r>
            <w:r>
              <w:rPr>
                <w:rFonts w:ascii="Arial" w:hAnsi="Arial" w:cs="Arial"/>
                <w:bCs/>
                <w:sz w:val="22"/>
                <w:szCs w:val="22"/>
              </w:rPr>
              <w:t>disadvantage</w:t>
            </w:r>
            <w:r w:rsidR="0093505C">
              <w:rPr>
                <w:rFonts w:ascii="Arial" w:hAnsi="Arial" w:cs="Arial"/>
                <w:bCs/>
                <w:sz w:val="22"/>
                <w:szCs w:val="22"/>
              </w:rPr>
              <w:t>, rhetoric</w:t>
            </w:r>
          </w:p>
          <w:p w14:paraId="69D7F2D4" w14:textId="77777777" w:rsidR="00F407AD" w:rsidRDefault="00F407AD" w:rsidP="00BE682F">
            <w:pPr>
              <w:jc w:val="both"/>
              <w:rPr>
                <w:rFonts w:ascii="Arial" w:hAnsi="Arial" w:cs="Arial"/>
                <w:b/>
                <w:sz w:val="22"/>
                <w:szCs w:val="22"/>
              </w:rPr>
            </w:pPr>
          </w:p>
          <w:p w14:paraId="1C8B95A2" w14:textId="77777777" w:rsidR="00F407AD" w:rsidRDefault="00F407AD" w:rsidP="00BE682F">
            <w:pPr>
              <w:jc w:val="both"/>
              <w:rPr>
                <w:rFonts w:ascii="Arial" w:hAnsi="Arial" w:cs="Arial"/>
                <w:b/>
                <w:sz w:val="22"/>
                <w:szCs w:val="22"/>
              </w:rPr>
            </w:pPr>
            <w:r>
              <w:rPr>
                <w:rFonts w:ascii="Arial" w:hAnsi="Arial" w:cs="Arial"/>
                <w:b/>
                <w:sz w:val="22"/>
                <w:szCs w:val="22"/>
              </w:rPr>
              <w:t>Conference theme and/or subthemes addressed</w:t>
            </w:r>
          </w:p>
          <w:p w14:paraId="17AF9F9E" w14:textId="29944E97" w:rsidR="00F407AD" w:rsidRPr="0093505C" w:rsidRDefault="0093505C" w:rsidP="00BE682F">
            <w:pPr>
              <w:jc w:val="both"/>
              <w:rPr>
                <w:rFonts w:ascii="Arial" w:hAnsi="Arial" w:cs="Arial"/>
                <w:sz w:val="22"/>
                <w:szCs w:val="22"/>
              </w:rPr>
            </w:pPr>
            <w:r w:rsidRPr="0093505C">
              <w:rPr>
                <w:rFonts w:ascii="Arial" w:hAnsi="Arial" w:cs="Arial"/>
                <w:sz w:val="22"/>
                <w:szCs w:val="22"/>
              </w:rPr>
              <w:t>Health equity</w:t>
            </w:r>
          </w:p>
        </w:tc>
      </w:tr>
    </w:tbl>
    <w:p w14:paraId="1E721F0E" w14:textId="3997C1A2" w:rsidR="00F407AD" w:rsidRDefault="00F407AD"/>
    <w:tbl>
      <w:tblPr>
        <w:tblStyle w:val="TableGrid"/>
        <w:tblW w:w="8640" w:type="dxa"/>
        <w:tblInd w:w="108" w:type="dxa"/>
        <w:tblLayout w:type="fixed"/>
        <w:tblLook w:val="01E0" w:firstRow="1" w:lastRow="1" w:firstColumn="1" w:lastColumn="1" w:noHBand="0" w:noVBand="0"/>
      </w:tblPr>
      <w:tblGrid>
        <w:gridCol w:w="8640"/>
      </w:tblGrid>
      <w:tr w:rsidR="00F407AD" w:rsidRPr="0003525D" w14:paraId="37D50E4E" w14:textId="77777777" w:rsidTr="00BE682F">
        <w:tc>
          <w:tcPr>
            <w:tcW w:w="8640" w:type="dxa"/>
          </w:tcPr>
          <w:p w14:paraId="13D6F080" w14:textId="37BA6243" w:rsidR="00F407AD" w:rsidRPr="00242808" w:rsidRDefault="00F407AD" w:rsidP="00AB3CA5">
            <w:pPr>
              <w:jc w:val="both"/>
              <w:rPr>
                <w:rFonts w:ascii="Arial" w:hAnsi="Arial" w:cs="Arial"/>
                <w:sz w:val="22"/>
                <w:szCs w:val="22"/>
              </w:rPr>
            </w:pPr>
            <w:r>
              <w:rPr>
                <w:rFonts w:ascii="Arial" w:hAnsi="Arial" w:cs="Arial"/>
                <w:b/>
                <w:sz w:val="22"/>
                <w:szCs w:val="22"/>
              </w:rPr>
              <w:lastRenderedPageBreak/>
              <w:t>Title of Presentation 3</w:t>
            </w:r>
            <w:r w:rsidRPr="00E36AD7">
              <w:rPr>
                <w:rFonts w:ascii="Arial" w:hAnsi="Arial" w:cs="Arial"/>
                <w:b/>
                <w:sz w:val="22"/>
                <w:szCs w:val="22"/>
              </w:rPr>
              <w:t xml:space="preserve"> </w:t>
            </w:r>
            <w:r w:rsidR="001A3F72">
              <w:rPr>
                <w:rFonts w:ascii="Arial" w:hAnsi="Arial" w:cs="Arial"/>
                <w:b/>
                <w:sz w:val="22"/>
                <w:szCs w:val="22"/>
              </w:rPr>
              <w:t xml:space="preserve">  </w:t>
            </w:r>
            <w:r w:rsidR="00AB3CA5">
              <w:rPr>
                <w:rFonts w:ascii="Arial" w:hAnsi="Arial" w:cs="Arial"/>
                <w:sz w:val="22"/>
                <w:szCs w:val="22"/>
              </w:rPr>
              <w:t xml:space="preserve">Locational disadvantage in Australia – A </w:t>
            </w:r>
            <w:r w:rsidR="003E4FFC">
              <w:rPr>
                <w:rFonts w:ascii="Arial" w:hAnsi="Arial" w:cs="Arial"/>
                <w:sz w:val="22"/>
                <w:szCs w:val="22"/>
              </w:rPr>
              <w:t>community perspective: R</w:t>
            </w:r>
            <w:r w:rsidR="00AB3CA5">
              <w:rPr>
                <w:rFonts w:ascii="Arial" w:hAnsi="Arial" w:cs="Arial"/>
                <w:sz w:val="22"/>
                <w:szCs w:val="22"/>
              </w:rPr>
              <w:t>esidents’ verdict – not Dodge City</w:t>
            </w:r>
          </w:p>
        </w:tc>
      </w:tr>
      <w:tr w:rsidR="00F407AD" w:rsidRPr="0003525D" w14:paraId="294F36F2" w14:textId="77777777" w:rsidTr="00BE682F">
        <w:trPr>
          <w:trHeight w:val="7663"/>
        </w:trPr>
        <w:tc>
          <w:tcPr>
            <w:tcW w:w="8640" w:type="dxa"/>
          </w:tcPr>
          <w:p w14:paraId="2A70F786" w14:textId="77777777" w:rsidR="00F407AD" w:rsidRDefault="00F407AD" w:rsidP="00BE682F">
            <w:pPr>
              <w:jc w:val="both"/>
              <w:rPr>
                <w:rFonts w:ascii="Arial" w:hAnsi="Arial" w:cs="Arial"/>
                <w:b/>
                <w:sz w:val="22"/>
                <w:szCs w:val="22"/>
              </w:rPr>
            </w:pPr>
            <w:r>
              <w:rPr>
                <w:rFonts w:ascii="Arial" w:hAnsi="Arial" w:cs="Arial"/>
                <w:b/>
                <w:sz w:val="22"/>
                <w:szCs w:val="22"/>
              </w:rPr>
              <w:t>General Objective</w:t>
            </w:r>
          </w:p>
          <w:p w14:paraId="4AD48B8C" w14:textId="36AA3E35" w:rsidR="00F407AD" w:rsidRDefault="003E4FFC" w:rsidP="00BE682F">
            <w:pPr>
              <w:jc w:val="both"/>
              <w:rPr>
                <w:rFonts w:ascii="Arial" w:hAnsi="Arial" w:cs="Arial"/>
                <w:sz w:val="22"/>
                <w:szCs w:val="22"/>
              </w:rPr>
            </w:pPr>
            <w:r>
              <w:rPr>
                <w:rFonts w:ascii="Arial" w:hAnsi="Arial" w:cs="Arial"/>
                <w:sz w:val="22"/>
                <w:szCs w:val="22"/>
              </w:rPr>
              <w:t xml:space="preserve">To describe a project that </w:t>
            </w:r>
            <w:r w:rsidR="00281DD6">
              <w:rPr>
                <w:rFonts w:ascii="Arial" w:hAnsi="Arial" w:cs="Arial"/>
                <w:sz w:val="22"/>
                <w:szCs w:val="22"/>
              </w:rPr>
              <w:t>provide</w:t>
            </w:r>
            <w:r>
              <w:rPr>
                <w:rFonts w:ascii="Arial" w:hAnsi="Arial" w:cs="Arial"/>
                <w:sz w:val="22"/>
                <w:szCs w:val="22"/>
              </w:rPr>
              <w:t>d:</w:t>
            </w:r>
            <w:r w:rsidR="00281DD6">
              <w:rPr>
                <w:rFonts w:ascii="Arial" w:hAnsi="Arial" w:cs="Arial"/>
                <w:sz w:val="22"/>
                <w:szCs w:val="22"/>
              </w:rPr>
              <w:t xml:space="preserve"> a community perspective of living in a </w:t>
            </w:r>
            <w:proofErr w:type="spellStart"/>
            <w:r w:rsidR="00281DD6">
              <w:rPr>
                <w:rFonts w:ascii="Arial" w:hAnsi="Arial" w:cs="Arial"/>
                <w:sz w:val="22"/>
                <w:szCs w:val="22"/>
              </w:rPr>
              <w:t>locationally</w:t>
            </w:r>
            <w:proofErr w:type="spellEnd"/>
            <w:r w:rsidR="00281DD6">
              <w:rPr>
                <w:rFonts w:ascii="Arial" w:hAnsi="Arial" w:cs="Arial"/>
                <w:sz w:val="22"/>
                <w:szCs w:val="22"/>
              </w:rPr>
              <w:t xml:space="preserve"> disadvantaged </w:t>
            </w:r>
            <w:r>
              <w:rPr>
                <w:rFonts w:ascii="Arial" w:hAnsi="Arial" w:cs="Arial"/>
                <w:sz w:val="22"/>
                <w:szCs w:val="22"/>
              </w:rPr>
              <w:t xml:space="preserve">area and the impact of negative rhetoric from media, government, and residents; and a platform to address this. </w:t>
            </w:r>
          </w:p>
          <w:p w14:paraId="56FA58B8" w14:textId="77777777" w:rsidR="00F407AD" w:rsidRDefault="00F407AD" w:rsidP="00BE682F">
            <w:pPr>
              <w:jc w:val="both"/>
              <w:rPr>
                <w:rFonts w:ascii="Arial" w:hAnsi="Arial" w:cs="Arial"/>
                <w:sz w:val="22"/>
                <w:szCs w:val="22"/>
              </w:rPr>
            </w:pPr>
          </w:p>
          <w:p w14:paraId="3E262217" w14:textId="77777777" w:rsidR="00F407AD" w:rsidRDefault="00F407AD" w:rsidP="00BE682F">
            <w:pPr>
              <w:jc w:val="both"/>
              <w:rPr>
                <w:rFonts w:ascii="Arial" w:hAnsi="Arial" w:cs="Arial"/>
                <w:b/>
                <w:sz w:val="22"/>
                <w:szCs w:val="22"/>
              </w:rPr>
            </w:pPr>
            <w:r>
              <w:rPr>
                <w:rFonts w:ascii="Arial" w:hAnsi="Arial" w:cs="Arial"/>
                <w:b/>
                <w:sz w:val="22"/>
                <w:szCs w:val="22"/>
              </w:rPr>
              <w:t>Proposed format of the session</w:t>
            </w:r>
          </w:p>
          <w:p w14:paraId="57F6B3AE" w14:textId="7B5DA400" w:rsidR="00F407AD" w:rsidRPr="00AB3CA5" w:rsidRDefault="00AB3CA5" w:rsidP="00BE682F">
            <w:pPr>
              <w:jc w:val="both"/>
              <w:rPr>
                <w:rFonts w:ascii="Arial" w:hAnsi="Arial" w:cs="Arial"/>
                <w:sz w:val="22"/>
                <w:szCs w:val="22"/>
              </w:rPr>
            </w:pPr>
            <w:r w:rsidRPr="00AB3CA5">
              <w:rPr>
                <w:rFonts w:ascii="Arial" w:hAnsi="Arial" w:cs="Arial"/>
                <w:sz w:val="22"/>
                <w:szCs w:val="22"/>
              </w:rPr>
              <w:t>Oral presentation - symposium</w:t>
            </w:r>
          </w:p>
          <w:p w14:paraId="2E58068F" w14:textId="77777777" w:rsidR="00F407AD" w:rsidRDefault="00F407AD" w:rsidP="00BE682F">
            <w:pPr>
              <w:jc w:val="both"/>
              <w:rPr>
                <w:rFonts w:ascii="Arial" w:hAnsi="Arial" w:cs="Arial"/>
                <w:b/>
                <w:sz w:val="22"/>
                <w:szCs w:val="22"/>
              </w:rPr>
            </w:pPr>
          </w:p>
          <w:p w14:paraId="41E907F0" w14:textId="77777777" w:rsidR="00AB3CA5" w:rsidRDefault="00AB3CA5" w:rsidP="00AB3CA5">
            <w:pPr>
              <w:jc w:val="both"/>
              <w:rPr>
                <w:rFonts w:ascii="Arial" w:hAnsi="Arial" w:cs="Arial"/>
                <w:b/>
                <w:sz w:val="22"/>
                <w:szCs w:val="22"/>
              </w:rPr>
            </w:pPr>
            <w:r>
              <w:rPr>
                <w:rFonts w:ascii="Arial" w:hAnsi="Arial" w:cs="Arial"/>
                <w:b/>
                <w:sz w:val="22"/>
                <w:szCs w:val="22"/>
              </w:rPr>
              <w:t>Background/Objectives</w:t>
            </w:r>
          </w:p>
          <w:p w14:paraId="23E25822" w14:textId="0802683E" w:rsidR="00AB3CA5" w:rsidRDefault="00080222" w:rsidP="00AB3CA5">
            <w:pPr>
              <w:jc w:val="both"/>
              <w:rPr>
                <w:rFonts w:ascii="Arial" w:hAnsi="Arial" w:cs="Arial"/>
                <w:sz w:val="22"/>
                <w:szCs w:val="22"/>
                <w:lang w:val="en-AU"/>
              </w:rPr>
            </w:pPr>
            <w:r>
              <w:rPr>
                <w:rFonts w:ascii="Arial" w:hAnsi="Arial" w:cs="Arial"/>
                <w:sz w:val="22"/>
                <w:szCs w:val="22"/>
                <w:lang w:val="en-AU"/>
              </w:rPr>
              <w:t xml:space="preserve">In Australia, </w:t>
            </w:r>
            <w:proofErr w:type="spellStart"/>
            <w:r>
              <w:rPr>
                <w:rFonts w:ascii="Arial" w:hAnsi="Arial" w:cs="Arial"/>
                <w:sz w:val="22"/>
                <w:szCs w:val="22"/>
                <w:lang w:val="en-AU"/>
              </w:rPr>
              <w:t>l</w:t>
            </w:r>
            <w:r w:rsidR="00AB3CA5" w:rsidRPr="00A668D8">
              <w:rPr>
                <w:rFonts w:ascii="Arial" w:hAnsi="Arial" w:cs="Arial"/>
                <w:sz w:val="22"/>
                <w:szCs w:val="22"/>
                <w:lang w:val="en-AU"/>
              </w:rPr>
              <w:t>ocationally</w:t>
            </w:r>
            <w:proofErr w:type="spellEnd"/>
            <w:r w:rsidR="00AB3CA5" w:rsidRPr="00A668D8">
              <w:rPr>
                <w:rFonts w:ascii="Arial" w:hAnsi="Arial" w:cs="Arial"/>
                <w:sz w:val="22"/>
                <w:szCs w:val="22"/>
                <w:lang w:val="en-AU"/>
              </w:rPr>
              <w:t xml:space="preserve"> disadvantaged communities typically have</w:t>
            </w:r>
            <w:r w:rsidR="00A41832">
              <w:rPr>
                <w:rFonts w:ascii="Arial" w:hAnsi="Arial" w:cs="Arial"/>
                <w:sz w:val="22"/>
                <w:szCs w:val="22"/>
                <w:lang w:val="en-AU"/>
              </w:rPr>
              <w:t>:</w:t>
            </w:r>
            <w:r w:rsidR="00AB3CA5" w:rsidRPr="00A668D8">
              <w:rPr>
                <w:rFonts w:ascii="Arial" w:hAnsi="Arial" w:cs="Arial"/>
                <w:sz w:val="22"/>
                <w:szCs w:val="22"/>
                <w:lang w:val="en-AU"/>
              </w:rPr>
              <w:t xml:space="preserve"> </w:t>
            </w:r>
            <w:r w:rsidR="003E4FFC">
              <w:rPr>
                <w:rFonts w:ascii="Arial" w:hAnsi="Arial" w:cs="Arial"/>
                <w:sz w:val="22"/>
                <w:szCs w:val="22"/>
                <w:lang w:val="en-AU"/>
              </w:rPr>
              <w:t>high concentrations of disadvantage</w:t>
            </w:r>
            <w:r w:rsidR="00A41832">
              <w:rPr>
                <w:rFonts w:ascii="Arial" w:hAnsi="Arial" w:cs="Arial"/>
                <w:sz w:val="22"/>
                <w:szCs w:val="22"/>
                <w:lang w:val="en-AU"/>
              </w:rPr>
              <w:t>;</w:t>
            </w:r>
            <w:r w:rsidR="003E4FFC">
              <w:rPr>
                <w:rFonts w:ascii="Arial" w:hAnsi="Arial" w:cs="Arial"/>
                <w:sz w:val="22"/>
                <w:szCs w:val="22"/>
                <w:lang w:val="en-AU"/>
              </w:rPr>
              <w:t xml:space="preserve"> </w:t>
            </w:r>
            <w:r w:rsidR="00AB3CA5" w:rsidRPr="00A668D8">
              <w:rPr>
                <w:rFonts w:ascii="Arial" w:hAnsi="Arial" w:cs="Arial"/>
                <w:sz w:val="22"/>
                <w:szCs w:val="22"/>
                <w:lang w:val="en-AU"/>
              </w:rPr>
              <w:t>limited access to services and facilities</w:t>
            </w:r>
            <w:r w:rsidR="00A41832">
              <w:rPr>
                <w:rFonts w:ascii="Arial" w:hAnsi="Arial" w:cs="Arial"/>
                <w:sz w:val="22"/>
                <w:szCs w:val="22"/>
                <w:lang w:val="en-AU"/>
              </w:rPr>
              <w:t>;</w:t>
            </w:r>
            <w:r w:rsidR="00AB3CA5" w:rsidRPr="00A668D8">
              <w:rPr>
                <w:rFonts w:ascii="Arial" w:hAnsi="Arial" w:cs="Arial"/>
                <w:sz w:val="22"/>
                <w:szCs w:val="22"/>
                <w:lang w:val="en-AU"/>
              </w:rPr>
              <w:t xml:space="preserve"> poor employment, training and educational opportunities, physical and social infrastructures</w:t>
            </w:r>
            <w:r w:rsidR="00A41832">
              <w:rPr>
                <w:rFonts w:ascii="Arial" w:hAnsi="Arial" w:cs="Arial"/>
                <w:sz w:val="22"/>
                <w:szCs w:val="22"/>
                <w:lang w:val="en-AU"/>
              </w:rPr>
              <w:t>;</w:t>
            </w:r>
            <w:r w:rsidR="00AB3CA5" w:rsidRPr="00A668D8">
              <w:rPr>
                <w:rFonts w:ascii="Arial" w:hAnsi="Arial" w:cs="Arial"/>
                <w:sz w:val="22"/>
                <w:szCs w:val="22"/>
                <w:lang w:val="en-AU"/>
              </w:rPr>
              <w:t xml:space="preserve"> and poorer health outcomes.</w:t>
            </w:r>
            <w:r w:rsidR="00AB3CA5">
              <w:rPr>
                <w:rFonts w:ascii="Arial" w:hAnsi="Arial" w:cs="Arial"/>
                <w:sz w:val="22"/>
                <w:szCs w:val="22"/>
                <w:lang w:val="en-AU"/>
              </w:rPr>
              <w:t xml:space="preserve"> </w:t>
            </w:r>
            <w:r>
              <w:rPr>
                <w:rFonts w:ascii="Arial" w:hAnsi="Arial" w:cs="Arial"/>
                <w:sz w:val="22"/>
                <w:szCs w:val="22"/>
                <w:lang w:val="en-AU"/>
              </w:rPr>
              <w:t>T</w:t>
            </w:r>
            <w:r w:rsidR="00AB3CA5" w:rsidRPr="00A668D8">
              <w:rPr>
                <w:rFonts w:ascii="Arial" w:hAnsi="Arial" w:cs="Arial"/>
                <w:sz w:val="22"/>
                <w:szCs w:val="22"/>
                <w:lang w:val="en-AU"/>
              </w:rPr>
              <w:t>he</w:t>
            </w:r>
            <w:r w:rsidR="00AB3CA5">
              <w:rPr>
                <w:rFonts w:ascii="Arial" w:hAnsi="Arial" w:cs="Arial"/>
                <w:sz w:val="22"/>
                <w:szCs w:val="22"/>
                <w:lang w:val="en-AU"/>
              </w:rPr>
              <w:t xml:space="preserve">y </w:t>
            </w:r>
            <w:r w:rsidR="00AB3CA5" w:rsidRPr="00A668D8">
              <w:rPr>
                <w:rFonts w:ascii="Arial" w:hAnsi="Arial" w:cs="Arial"/>
                <w:sz w:val="22"/>
                <w:szCs w:val="22"/>
                <w:lang w:val="en-AU"/>
              </w:rPr>
              <w:t xml:space="preserve">may be in rural and remote areas, outer areas in large cities, small pockets of disadvantage in </w:t>
            </w:r>
            <w:r w:rsidR="00A41832">
              <w:rPr>
                <w:rFonts w:ascii="Arial" w:hAnsi="Arial" w:cs="Arial"/>
                <w:sz w:val="22"/>
                <w:szCs w:val="22"/>
                <w:lang w:val="en-AU"/>
              </w:rPr>
              <w:t>wealthy</w:t>
            </w:r>
            <w:r w:rsidR="00AB3CA5" w:rsidRPr="00A668D8">
              <w:rPr>
                <w:rFonts w:ascii="Arial" w:hAnsi="Arial" w:cs="Arial"/>
                <w:sz w:val="22"/>
                <w:szCs w:val="22"/>
                <w:lang w:val="en-AU"/>
              </w:rPr>
              <w:t xml:space="preserve"> areas</w:t>
            </w:r>
            <w:r w:rsidR="00AB3CA5">
              <w:rPr>
                <w:rFonts w:ascii="Arial" w:hAnsi="Arial" w:cs="Arial"/>
                <w:sz w:val="22"/>
                <w:szCs w:val="22"/>
                <w:lang w:val="en-AU"/>
              </w:rPr>
              <w:t>,</w:t>
            </w:r>
            <w:r w:rsidR="00AB3CA5" w:rsidRPr="00A668D8">
              <w:rPr>
                <w:rFonts w:ascii="Arial" w:hAnsi="Arial" w:cs="Arial"/>
                <w:sz w:val="22"/>
                <w:szCs w:val="22"/>
                <w:lang w:val="en-AU"/>
              </w:rPr>
              <w:t xml:space="preserve"> an</w:t>
            </w:r>
            <w:r w:rsidR="00A41832">
              <w:rPr>
                <w:rFonts w:ascii="Arial" w:hAnsi="Arial" w:cs="Arial"/>
                <w:sz w:val="22"/>
                <w:szCs w:val="22"/>
                <w:lang w:val="en-AU"/>
              </w:rPr>
              <w:t>d areas undergoing major change</w:t>
            </w:r>
            <w:r w:rsidR="00AB3CA5" w:rsidRPr="00A668D8">
              <w:rPr>
                <w:rFonts w:ascii="Arial" w:hAnsi="Arial" w:cs="Arial"/>
                <w:sz w:val="22"/>
                <w:szCs w:val="22"/>
                <w:lang w:val="en-AU"/>
              </w:rPr>
              <w:t>.</w:t>
            </w:r>
            <w:r w:rsidR="00AB3CA5">
              <w:rPr>
                <w:rFonts w:ascii="Arial" w:hAnsi="Arial" w:cs="Arial"/>
                <w:sz w:val="22"/>
                <w:szCs w:val="22"/>
                <w:lang w:val="en-AU"/>
              </w:rPr>
              <w:t xml:space="preserve"> Residents not only deal with daily difficulties</w:t>
            </w:r>
            <w:r w:rsidR="00A41832">
              <w:rPr>
                <w:rFonts w:ascii="Arial" w:hAnsi="Arial" w:cs="Arial"/>
                <w:sz w:val="22"/>
                <w:szCs w:val="22"/>
                <w:lang w:val="en-AU"/>
              </w:rPr>
              <w:t xml:space="preserve"> and stresses</w:t>
            </w:r>
            <w:r w:rsidR="00AB3CA5">
              <w:rPr>
                <w:rFonts w:ascii="Arial" w:hAnsi="Arial" w:cs="Arial"/>
                <w:sz w:val="22"/>
                <w:szCs w:val="22"/>
                <w:lang w:val="en-AU"/>
              </w:rPr>
              <w:t>, but also with negative media representati</w:t>
            </w:r>
            <w:r w:rsidR="003E4FFC">
              <w:rPr>
                <w:rFonts w:ascii="Arial" w:hAnsi="Arial" w:cs="Arial"/>
                <w:sz w:val="22"/>
                <w:szCs w:val="22"/>
                <w:lang w:val="en-AU"/>
              </w:rPr>
              <w:t>on</w:t>
            </w:r>
            <w:r w:rsidR="00AB3CA5">
              <w:rPr>
                <w:rFonts w:ascii="Arial" w:hAnsi="Arial" w:cs="Arial"/>
                <w:sz w:val="22"/>
                <w:szCs w:val="22"/>
                <w:lang w:val="en-AU"/>
              </w:rPr>
              <w:t xml:space="preserve">, and their own perceptions and concerns about government neglect. Residents’ verdict – not Dodge City, a project conducted in a </w:t>
            </w:r>
            <w:proofErr w:type="spellStart"/>
            <w:r w:rsidR="00AB3CA5">
              <w:rPr>
                <w:rFonts w:ascii="Arial" w:hAnsi="Arial" w:cs="Arial"/>
                <w:sz w:val="22"/>
                <w:szCs w:val="22"/>
                <w:lang w:val="en-AU"/>
              </w:rPr>
              <w:t>locationally</w:t>
            </w:r>
            <w:proofErr w:type="spellEnd"/>
            <w:r w:rsidR="00AB3CA5">
              <w:rPr>
                <w:rFonts w:ascii="Arial" w:hAnsi="Arial" w:cs="Arial"/>
                <w:sz w:val="22"/>
                <w:szCs w:val="22"/>
                <w:lang w:val="en-AU"/>
              </w:rPr>
              <w:t xml:space="preserve"> disadvantaged community in South Western Sydney, provided a vehicle for hearing some, often unheard, ‘voices from the community’.</w:t>
            </w:r>
          </w:p>
          <w:p w14:paraId="3D5BD0F1" w14:textId="77777777" w:rsidR="00AB3CA5" w:rsidRDefault="00AB3CA5" w:rsidP="00AB3CA5">
            <w:pPr>
              <w:jc w:val="both"/>
              <w:rPr>
                <w:rFonts w:ascii="Arial" w:hAnsi="Arial" w:cs="Arial"/>
                <w:sz w:val="22"/>
                <w:szCs w:val="22"/>
              </w:rPr>
            </w:pPr>
          </w:p>
          <w:p w14:paraId="066B770F" w14:textId="77777777" w:rsidR="00AB3CA5" w:rsidRDefault="00AB3CA5" w:rsidP="00AB3CA5">
            <w:pPr>
              <w:jc w:val="both"/>
              <w:rPr>
                <w:rFonts w:ascii="Arial" w:hAnsi="Arial" w:cs="Arial"/>
                <w:b/>
                <w:sz w:val="22"/>
                <w:szCs w:val="22"/>
              </w:rPr>
            </w:pPr>
            <w:r>
              <w:rPr>
                <w:rFonts w:ascii="Arial" w:hAnsi="Arial" w:cs="Arial"/>
                <w:b/>
                <w:sz w:val="22"/>
                <w:szCs w:val="22"/>
              </w:rPr>
              <w:t>Methods</w:t>
            </w:r>
          </w:p>
          <w:p w14:paraId="63C33531" w14:textId="7A952D51" w:rsidR="00AB3CA5" w:rsidRPr="00354C08" w:rsidRDefault="00AB3CA5" w:rsidP="00AB3CA5">
            <w:pPr>
              <w:jc w:val="both"/>
              <w:rPr>
                <w:rFonts w:ascii="Arial" w:hAnsi="Arial" w:cs="Arial"/>
                <w:sz w:val="22"/>
                <w:szCs w:val="22"/>
                <w:lang w:val="en-AU"/>
              </w:rPr>
            </w:pPr>
            <w:r w:rsidRPr="00354C08">
              <w:rPr>
                <w:rFonts w:ascii="Arial" w:hAnsi="Arial" w:cs="Arial"/>
                <w:sz w:val="22"/>
                <w:szCs w:val="22"/>
              </w:rPr>
              <w:t xml:space="preserve">A community screening of the 1973 Peter Weir Film </w:t>
            </w:r>
            <w:r w:rsidRPr="00354C08">
              <w:rPr>
                <w:rFonts w:ascii="Arial" w:hAnsi="Arial" w:cs="Arial"/>
                <w:i/>
                <w:sz w:val="22"/>
                <w:szCs w:val="22"/>
                <w:lang w:val="en-AU"/>
              </w:rPr>
              <w:t xml:space="preserve">Whatever happened to Green Valley </w:t>
            </w:r>
            <w:r w:rsidRPr="00354C08">
              <w:rPr>
                <w:rFonts w:ascii="Arial" w:hAnsi="Arial" w:cs="Arial"/>
                <w:sz w:val="22"/>
                <w:szCs w:val="22"/>
                <w:lang w:val="en-AU"/>
              </w:rPr>
              <w:t xml:space="preserve">and </w:t>
            </w:r>
            <w:r>
              <w:rPr>
                <w:rFonts w:ascii="Arial" w:hAnsi="Arial" w:cs="Arial"/>
                <w:sz w:val="22"/>
                <w:szCs w:val="22"/>
                <w:lang w:val="en-AU"/>
              </w:rPr>
              <w:t>a</w:t>
            </w:r>
            <w:r w:rsidRPr="00354C08">
              <w:rPr>
                <w:rFonts w:ascii="Arial" w:hAnsi="Arial" w:cs="Arial"/>
                <w:sz w:val="22"/>
                <w:szCs w:val="22"/>
                <w:lang w:val="en-AU"/>
              </w:rPr>
              <w:t xml:space="preserve"> facilitated Question and Answer session was </w:t>
            </w:r>
            <w:r>
              <w:rPr>
                <w:rFonts w:ascii="Arial" w:hAnsi="Arial" w:cs="Arial"/>
                <w:sz w:val="22"/>
                <w:szCs w:val="22"/>
                <w:lang w:val="en-AU"/>
              </w:rPr>
              <w:t>held</w:t>
            </w:r>
            <w:r w:rsidRPr="00354C08">
              <w:rPr>
                <w:rFonts w:ascii="Arial" w:hAnsi="Arial" w:cs="Arial"/>
                <w:sz w:val="22"/>
                <w:szCs w:val="22"/>
                <w:lang w:val="en-AU"/>
              </w:rPr>
              <w:t>. The film acted as a focus for discussion about changes and needs in the area. Residents shared their feelings, experiences</w:t>
            </w:r>
            <w:r>
              <w:rPr>
                <w:rFonts w:ascii="Arial" w:hAnsi="Arial" w:cs="Arial"/>
                <w:sz w:val="22"/>
                <w:szCs w:val="22"/>
                <w:lang w:val="en-AU"/>
              </w:rPr>
              <w:t xml:space="preserve">, </w:t>
            </w:r>
            <w:r w:rsidRPr="00354C08">
              <w:rPr>
                <w:rFonts w:ascii="Arial" w:hAnsi="Arial" w:cs="Arial"/>
                <w:sz w:val="22"/>
                <w:szCs w:val="22"/>
                <w:lang w:val="en-AU"/>
              </w:rPr>
              <w:t xml:space="preserve">ideas, and aims for the future. </w:t>
            </w:r>
            <w:r>
              <w:rPr>
                <w:rFonts w:ascii="Arial" w:hAnsi="Arial" w:cs="Arial"/>
                <w:sz w:val="22"/>
                <w:szCs w:val="22"/>
                <w:lang w:val="en-AU"/>
              </w:rPr>
              <w:t xml:space="preserve">The event was filmed and </w:t>
            </w:r>
            <w:r w:rsidRPr="00354C08">
              <w:rPr>
                <w:rFonts w:ascii="Arial" w:hAnsi="Arial" w:cs="Arial"/>
                <w:sz w:val="22"/>
                <w:szCs w:val="22"/>
                <w:lang w:val="en-AU"/>
              </w:rPr>
              <w:t>footage developed, in consultation with key participants, into a DVD shown at a further community screening.</w:t>
            </w:r>
          </w:p>
          <w:p w14:paraId="52699600" w14:textId="77777777" w:rsidR="00AB3CA5" w:rsidRDefault="00AB3CA5" w:rsidP="00BE682F">
            <w:pPr>
              <w:jc w:val="both"/>
              <w:rPr>
                <w:rFonts w:ascii="Arial" w:hAnsi="Arial" w:cs="Arial"/>
                <w:b/>
                <w:sz w:val="22"/>
                <w:szCs w:val="22"/>
              </w:rPr>
            </w:pPr>
          </w:p>
          <w:p w14:paraId="59F0D4B3" w14:textId="77777777" w:rsidR="00AB3CA5" w:rsidRDefault="00AB3CA5" w:rsidP="00AB3CA5">
            <w:pPr>
              <w:jc w:val="both"/>
              <w:rPr>
                <w:rFonts w:ascii="Arial" w:hAnsi="Arial" w:cs="Arial"/>
                <w:b/>
                <w:sz w:val="22"/>
                <w:szCs w:val="22"/>
              </w:rPr>
            </w:pPr>
            <w:r>
              <w:rPr>
                <w:rFonts w:ascii="Arial" w:hAnsi="Arial" w:cs="Arial"/>
                <w:b/>
                <w:sz w:val="22"/>
                <w:szCs w:val="22"/>
              </w:rPr>
              <w:t>Results</w:t>
            </w:r>
          </w:p>
          <w:p w14:paraId="071CBA76" w14:textId="04FCA125" w:rsidR="00AB3CA5" w:rsidRDefault="00AB3CA5" w:rsidP="00AB3CA5">
            <w:pPr>
              <w:jc w:val="both"/>
              <w:rPr>
                <w:rFonts w:ascii="Arial" w:hAnsi="Arial" w:cs="Arial"/>
                <w:sz w:val="22"/>
                <w:szCs w:val="22"/>
                <w:lang w:val="en-AU"/>
              </w:rPr>
            </w:pPr>
            <w:r>
              <w:rPr>
                <w:rFonts w:ascii="Arial" w:hAnsi="Arial" w:cs="Arial"/>
                <w:sz w:val="22"/>
                <w:szCs w:val="22"/>
                <w:lang w:val="en-AU"/>
              </w:rPr>
              <w:t>R</w:t>
            </w:r>
            <w:r w:rsidRPr="00980904">
              <w:rPr>
                <w:rFonts w:ascii="Arial" w:hAnsi="Arial" w:cs="Arial"/>
                <w:sz w:val="22"/>
                <w:szCs w:val="22"/>
                <w:lang w:val="en-AU"/>
              </w:rPr>
              <w:t xml:space="preserve">esidents spoke about changes in the area, links between past and present, what they value in the community and improvements needed. </w:t>
            </w:r>
            <w:r w:rsidRPr="00980904">
              <w:rPr>
                <w:rFonts w:ascii="Arial" w:hAnsi="Arial" w:cs="Arial"/>
                <w:bCs/>
                <w:sz w:val="22"/>
                <w:szCs w:val="22"/>
                <w:lang w:val="en-AU"/>
              </w:rPr>
              <w:t xml:space="preserve">They also spoke of the hurt and damage </w:t>
            </w:r>
            <w:r>
              <w:rPr>
                <w:rFonts w:ascii="Arial" w:hAnsi="Arial" w:cs="Arial"/>
                <w:bCs/>
                <w:sz w:val="22"/>
                <w:szCs w:val="22"/>
                <w:lang w:val="en-AU"/>
              </w:rPr>
              <w:t xml:space="preserve">caused by </w:t>
            </w:r>
            <w:r w:rsidRPr="00980904">
              <w:rPr>
                <w:rFonts w:ascii="Arial" w:hAnsi="Arial" w:cs="Arial"/>
                <w:bCs/>
                <w:sz w:val="22"/>
                <w:szCs w:val="22"/>
                <w:lang w:val="en-AU"/>
              </w:rPr>
              <w:t>stigma, discrimination and unfair stereotyping</w:t>
            </w:r>
            <w:r>
              <w:rPr>
                <w:rFonts w:ascii="Arial" w:hAnsi="Arial" w:cs="Arial"/>
                <w:bCs/>
                <w:sz w:val="22"/>
                <w:szCs w:val="22"/>
                <w:lang w:val="en-AU"/>
              </w:rPr>
              <w:t xml:space="preserve">, </w:t>
            </w:r>
            <w:r w:rsidRPr="00980904">
              <w:rPr>
                <w:rFonts w:ascii="Arial" w:hAnsi="Arial" w:cs="Arial"/>
                <w:bCs/>
                <w:sz w:val="22"/>
                <w:szCs w:val="22"/>
                <w:lang w:val="en-AU"/>
              </w:rPr>
              <w:t xml:space="preserve">both then and now, and </w:t>
            </w:r>
            <w:r>
              <w:rPr>
                <w:rFonts w:ascii="Arial" w:hAnsi="Arial" w:cs="Arial"/>
                <w:bCs/>
                <w:sz w:val="22"/>
                <w:szCs w:val="22"/>
                <w:lang w:val="en-AU"/>
              </w:rPr>
              <w:t>the need to</w:t>
            </w:r>
            <w:r w:rsidRPr="00980904">
              <w:rPr>
                <w:rFonts w:ascii="Arial" w:hAnsi="Arial" w:cs="Arial"/>
                <w:bCs/>
                <w:sz w:val="22"/>
                <w:szCs w:val="22"/>
                <w:lang w:val="en-AU"/>
              </w:rPr>
              <w:t xml:space="preserve"> address this. They highlighted that </w:t>
            </w:r>
            <w:r w:rsidR="00A41832">
              <w:rPr>
                <w:rFonts w:ascii="Arial" w:hAnsi="Arial" w:cs="Arial"/>
                <w:bCs/>
                <w:sz w:val="22"/>
                <w:szCs w:val="22"/>
                <w:lang w:val="en-AU"/>
              </w:rPr>
              <w:t xml:space="preserve">the </w:t>
            </w:r>
            <w:r w:rsidRPr="00980904">
              <w:rPr>
                <w:rFonts w:ascii="Arial" w:hAnsi="Arial" w:cs="Arial"/>
                <w:bCs/>
                <w:sz w:val="22"/>
                <w:szCs w:val="22"/>
                <w:lang w:val="en-AU"/>
              </w:rPr>
              <w:t>pain caused does not just go away</w:t>
            </w:r>
            <w:r w:rsidR="00A41832">
              <w:rPr>
                <w:rFonts w:ascii="Arial" w:hAnsi="Arial" w:cs="Arial"/>
                <w:bCs/>
                <w:sz w:val="22"/>
                <w:szCs w:val="22"/>
                <w:lang w:val="en-AU"/>
              </w:rPr>
              <w:t xml:space="preserve">. It </w:t>
            </w:r>
            <w:r w:rsidRPr="00980904">
              <w:rPr>
                <w:rFonts w:ascii="Arial" w:hAnsi="Arial" w:cs="Arial"/>
                <w:bCs/>
                <w:sz w:val="22"/>
                <w:szCs w:val="22"/>
                <w:lang w:val="en-AU"/>
              </w:rPr>
              <w:t>can continue through generations</w:t>
            </w:r>
            <w:r>
              <w:rPr>
                <w:rFonts w:ascii="Arial" w:hAnsi="Arial" w:cs="Arial"/>
                <w:bCs/>
                <w:sz w:val="22"/>
                <w:szCs w:val="22"/>
                <w:lang w:val="en-AU"/>
              </w:rPr>
              <w:t xml:space="preserve">. </w:t>
            </w:r>
          </w:p>
          <w:p w14:paraId="7429F5C4" w14:textId="77777777" w:rsidR="00AB3CA5" w:rsidRDefault="00AB3CA5" w:rsidP="00AB3CA5">
            <w:pPr>
              <w:jc w:val="both"/>
              <w:rPr>
                <w:rFonts w:ascii="Arial" w:hAnsi="Arial" w:cs="Arial"/>
                <w:sz w:val="22"/>
                <w:szCs w:val="22"/>
                <w:lang w:val="en-AU"/>
              </w:rPr>
            </w:pPr>
          </w:p>
          <w:p w14:paraId="08C64330" w14:textId="77777777" w:rsidR="00AB3CA5" w:rsidRDefault="00AB3CA5" w:rsidP="00AB3CA5">
            <w:pPr>
              <w:jc w:val="both"/>
              <w:rPr>
                <w:rFonts w:ascii="Arial" w:hAnsi="Arial" w:cs="Arial"/>
                <w:b/>
                <w:sz w:val="22"/>
                <w:szCs w:val="22"/>
              </w:rPr>
            </w:pPr>
            <w:r>
              <w:rPr>
                <w:rFonts w:ascii="Arial" w:hAnsi="Arial" w:cs="Arial"/>
                <w:b/>
                <w:sz w:val="22"/>
                <w:szCs w:val="22"/>
              </w:rPr>
              <w:t>Discussion</w:t>
            </w:r>
          </w:p>
          <w:p w14:paraId="390C39F7" w14:textId="77777777" w:rsidR="00AB3CA5" w:rsidRDefault="00AB3CA5" w:rsidP="00AB3CA5">
            <w:pPr>
              <w:jc w:val="both"/>
              <w:rPr>
                <w:rFonts w:ascii="Arial" w:hAnsi="Arial" w:cs="Arial"/>
                <w:sz w:val="22"/>
                <w:szCs w:val="22"/>
                <w:lang w:val="en-AU"/>
              </w:rPr>
            </w:pPr>
            <w:r>
              <w:rPr>
                <w:rFonts w:ascii="Arial" w:hAnsi="Arial" w:cs="Arial"/>
                <w:sz w:val="22"/>
                <w:szCs w:val="22"/>
                <w:lang w:val="en-AU"/>
              </w:rPr>
              <w:t>The project presented ideas, stimulated debate, generated community pride, interpreted and or communicated important community values, messages, issues and aspirations. It has already generated some positive developments that address racism and feelings of non-respect, and it is hoped that further developments that may influence health and wellbeing of residents, and lessen the impact of the rhetoric of the past will follow.</w:t>
            </w:r>
          </w:p>
          <w:p w14:paraId="2518950B" w14:textId="77777777" w:rsidR="00AB3CA5" w:rsidRDefault="00AB3CA5" w:rsidP="00AB3CA5">
            <w:pPr>
              <w:jc w:val="both"/>
              <w:rPr>
                <w:rFonts w:ascii="Arial" w:hAnsi="Arial" w:cs="Arial"/>
                <w:b/>
                <w:sz w:val="22"/>
                <w:szCs w:val="22"/>
              </w:rPr>
            </w:pPr>
          </w:p>
          <w:p w14:paraId="3B1A9872" w14:textId="77777777" w:rsidR="00AB3CA5" w:rsidRDefault="00AB3CA5" w:rsidP="00AB3CA5">
            <w:pPr>
              <w:jc w:val="both"/>
              <w:rPr>
                <w:rFonts w:ascii="Arial" w:hAnsi="Arial" w:cs="Arial"/>
                <w:b/>
                <w:sz w:val="22"/>
                <w:szCs w:val="22"/>
              </w:rPr>
            </w:pPr>
            <w:r>
              <w:rPr>
                <w:rFonts w:ascii="Arial" w:hAnsi="Arial" w:cs="Arial"/>
                <w:b/>
                <w:sz w:val="22"/>
                <w:szCs w:val="22"/>
              </w:rPr>
              <w:t>Keywords</w:t>
            </w:r>
          </w:p>
          <w:p w14:paraId="065711E7" w14:textId="77777777" w:rsidR="00AB3CA5" w:rsidRPr="00354C08" w:rsidRDefault="00AB3CA5" w:rsidP="00AB3CA5">
            <w:pPr>
              <w:jc w:val="both"/>
              <w:rPr>
                <w:rFonts w:ascii="Arial" w:hAnsi="Arial" w:cs="Arial"/>
                <w:sz w:val="22"/>
                <w:szCs w:val="22"/>
              </w:rPr>
            </w:pPr>
            <w:r>
              <w:rPr>
                <w:rFonts w:ascii="Arial" w:hAnsi="Arial" w:cs="Arial"/>
                <w:sz w:val="22"/>
                <w:szCs w:val="22"/>
              </w:rPr>
              <w:t>Locational disadvantage, negative perceptions, c</w:t>
            </w:r>
            <w:r w:rsidRPr="00354C08">
              <w:rPr>
                <w:rFonts w:ascii="Arial" w:hAnsi="Arial" w:cs="Arial"/>
                <w:sz w:val="22"/>
                <w:szCs w:val="22"/>
              </w:rPr>
              <w:t xml:space="preserve">ommunity </w:t>
            </w:r>
            <w:r>
              <w:rPr>
                <w:rFonts w:ascii="Arial" w:hAnsi="Arial" w:cs="Arial"/>
                <w:sz w:val="22"/>
                <w:szCs w:val="22"/>
              </w:rPr>
              <w:t>voices</w:t>
            </w:r>
          </w:p>
          <w:p w14:paraId="02006875" w14:textId="77777777" w:rsidR="00F407AD" w:rsidRDefault="00F407AD" w:rsidP="00BE682F">
            <w:pPr>
              <w:jc w:val="both"/>
              <w:rPr>
                <w:rFonts w:ascii="Arial" w:hAnsi="Arial" w:cs="Arial"/>
                <w:b/>
                <w:sz w:val="22"/>
                <w:szCs w:val="22"/>
              </w:rPr>
            </w:pPr>
          </w:p>
          <w:p w14:paraId="64B3EF13" w14:textId="77777777" w:rsidR="00F407AD" w:rsidRDefault="00F407AD" w:rsidP="00BE682F">
            <w:pPr>
              <w:jc w:val="both"/>
              <w:rPr>
                <w:rFonts w:ascii="Arial" w:hAnsi="Arial" w:cs="Arial"/>
                <w:b/>
                <w:sz w:val="22"/>
                <w:szCs w:val="22"/>
              </w:rPr>
            </w:pPr>
            <w:r>
              <w:rPr>
                <w:rFonts w:ascii="Arial" w:hAnsi="Arial" w:cs="Arial"/>
                <w:b/>
                <w:sz w:val="22"/>
                <w:szCs w:val="22"/>
              </w:rPr>
              <w:t>Conference theme and/or subthemes addressed</w:t>
            </w:r>
          </w:p>
          <w:p w14:paraId="479B3BBA" w14:textId="7D518EB3" w:rsidR="00F407AD" w:rsidRPr="0063414B" w:rsidRDefault="003E4FFC" w:rsidP="00BE682F">
            <w:pPr>
              <w:jc w:val="both"/>
              <w:rPr>
                <w:rFonts w:ascii="Arial" w:hAnsi="Arial" w:cs="Arial"/>
                <w:sz w:val="22"/>
                <w:szCs w:val="22"/>
              </w:rPr>
            </w:pPr>
            <w:r w:rsidRPr="003E4FFC">
              <w:rPr>
                <w:rFonts w:ascii="Arial" w:hAnsi="Arial" w:cs="Arial"/>
                <w:sz w:val="22"/>
                <w:szCs w:val="22"/>
              </w:rPr>
              <w:t>Health equity</w:t>
            </w:r>
          </w:p>
        </w:tc>
      </w:tr>
    </w:tbl>
    <w:p w14:paraId="31C1E52A" w14:textId="28AC8405" w:rsidR="00F407AD" w:rsidRDefault="00F407AD"/>
    <w:tbl>
      <w:tblPr>
        <w:tblStyle w:val="TableGrid"/>
        <w:tblW w:w="8640" w:type="dxa"/>
        <w:tblInd w:w="108" w:type="dxa"/>
        <w:tblLayout w:type="fixed"/>
        <w:tblLook w:val="01E0" w:firstRow="1" w:lastRow="1" w:firstColumn="1" w:lastColumn="1" w:noHBand="0" w:noVBand="0"/>
      </w:tblPr>
      <w:tblGrid>
        <w:gridCol w:w="8640"/>
      </w:tblGrid>
      <w:tr w:rsidR="00F407AD" w:rsidRPr="0003525D" w14:paraId="0CC950A7" w14:textId="77777777" w:rsidTr="00BE682F">
        <w:tc>
          <w:tcPr>
            <w:tcW w:w="8640" w:type="dxa"/>
          </w:tcPr>
          <w:p w14:paraId="43256610" w14:textId="0798DAFE" w:rsidR="00F407AD" w:rsidRPr="00242808" w:rsidRDefault="00F407AD" w:rsidP="0063414B">
            <w:pPr>
              <w:jc w:val="both"/>
              <w:rPr>
                <w:rFonts w:ascii="Arial" w:hAnsi="Arial" w:cs="Arial"/>
                <w:sz w:val="22"/>
                <w:szCs w:val="22"/>
              </w:rPr>
            </w:pPr>
            <w:r>
              <w:rPr>
                <w:rFonts w:ascii="Arial" w:hAnsi="Arial" w:cs="Arial"/>
                <w:b/>
                <w:sz w:val="22"/>
                <w:szCs w:val="22"/>
              </w:rPr>
              <w:lastRenderedPageBreak/>
              <w:t>Title of Presentation 4</w:t>
            </w:r>
            <w:r w:rsidRPr="00E36AD7">
              <w:rPr>
                <w:rFonts w:ascii="Arial" w:hAnsi="Arial" w:cs="Arial"/>
                <w:b/>
                <w:sz w:val="22"/>
                <w:szCs w:val="22"/>
              </w:rPr>
              <w:t xml:space="preserve"> </w:t>
            </w:r>
            <w:r w:rsidR="0063414B">
              <w:rPr>
                <w:rFonts w:ascii="Arial" w:hAnsi="Arial" w:cs="Arial"/>
                <w:b/>
                <w:sz w:val="22"/>
                <w:szCs w:val="22"/>
              </w:rPr>
              <w:t xml:space="preserve">  </w:t>
            </w:r>
            <w:r w:rsidR="0063414B">
              <w:rPr>
                <w:rFonts w:ascii="Arial" w:hAnsi="Arial" w:cs="Arial"/>
                <w:sz w:val="22"/>
                <w:szCs w:val="22"/>
              </w:rPr>
              <w:t>Locational disadvantage through the lens of a developing country: Bangladesh perspective</w:t>
            </w:r>
          </w:p>
        </w:tc>
      </w:tr>
      <w:tr w:rsidR="00F407AD" w:rsidRPr="0003525D" w14:paraId="72C74D51" w14:textId="77777777" w:rsidTr="00BE682F">
        <w:trPr>
          <w:trHeight w:val="7663"/>
        </w:trPr>
        <w:tc>
          <w:tcPr>
            <w:tcW w:w="8640" w:type="dxa"/>
          </w:tcPr>
          <w:p w14:paraId="6BD05B9E" w14:textId="77777777" w:rsidR="00F407AD" w:rsidRDefault="00F407AD" w:rsidP="00BE682F">
            <w:pPr>
              <w:jc w:val="both"/>
              <w:rPr>
                <w:rFonts w:ascii="Arial" w:hAnsi="Arial" w:cs="Arial"/>
                <w:b/>
                <w:sz w:val="22"/>
                <w:szCs w:val="22"/>
              </w:rPr>
            </w:pPr>
            <w:r>
              <w:rPr>
                <w:rFonts w:ascii="Arial" w:hAnsi="Arial" w:cs="Arial"/>
                <w:b/>
                <w:sz w:val="22"/>
                <w:szCs w:val="22"/>
              </w:rPr>
              <w:t>General Objective</w:t>
            </w:r>
          </w:p>
          <w:p w14:paraId="29FA90EC" w14:textId="77777777" w:rsidR="0063414B" w:rsidRDefault="0063414B" w:rsidP="0063414B">
            <w:pPr>
              <w:autoSpaceDE w:val="0"/>
              <w:autoSpaceDN w:val="0"/>
              <w:adjustRightInd w:val="0"/>
              <w:rPr>
                <w:rFonts w:ascii="Arial" w:hAnsi="Arial" w:cs="Arial"/>
                <w:sz w:val="22"/>
                <w:szCs w:val="22"/>
              </w:rPr>
            </w:pPr>
            <w:r w:rsidRPr="00BC7B1E">
              <w:rPr>
                <w:rFonts w:ascii="Arial" w:hAnsi="Arial" w:cs="Arial"/>
                <w:sz w:val="22"/>
                <w:szCs w:val="22"/>
              </w:rPr>
              <w:t xml:space="preserve">To describe the existing challenges and current policy of local and national government of Bangladesh in terms of achieving health equity for slum dwellers in Bangladesh. </w:t>
            </w:r>
          </w:p>
          <w:p w14:paraId="073BF0DF" w14:textId="77777777" w:rsidR="00F407AD" w:rsidRDefault="00F407AD" w:rsidP="00BE682F">
            <w:pPr>
              <w:jc w:val="both"/>
              <w:rPr>
                <w:rFonts w:ascii="Arial" w:hAnsi="Arial" w:cs="Arial"/>
                <w:sz w:val="22"/>
                <w:szCs w:val="22"/>
              </w:rPr>
            </w:pPr>
          </w:p>
          <w:p w14:paraId="219453BC" w14:textId="77777777" w:rsidR="00F407AD" w:rsidRDefault="00F407AD" w:rsidP="00BE682F">
            <w:pPr>
              <w:jc w:val="both"/>
              <w:rPr>
                <w:rFonts w:ascii="Arial" w:hAnsi="Arial" w:cs="Arial"/>
                <w:b/>
                <w:sz w:val="22"/>
                <w:szCs w:val="22"/>
              </w:rPr>
            </w:pPr>
            <w:r>
              <w:rPr>
                <w:rFonts w:ascii="Arial" w:hAnsi="Arial" w:cs="Arial"/>
                <w:b/>
                <w:sz w:val="22"/>
                <w:szCs w:val="22"/>
              </w:rPr>
              <w:t>Proposed format of the session</w:t>
            </w:r>
          </w:p>
          <w:p w14:paraId="525D1A07" w14:textId="0C967418" w:rsidR="00F407AD" w:rsidRPr="0063414B" w:rsidRDefault="0063414B" w:rsidP="00BE682F">
            <w:pPr>
              <w:jc w:val="both"/>
              <w:rPr>
                <w:rFonts w:ascii="Arial" w:hAnsi="Arial" w:cs="Arial"/>
                <w:sz w:val="22"/>
                <w:szCs w:val="22"/>
              </w:rPr>
            </w:pPr>
            <w:r w:rsidRPr="0063414B">
              <w:rPr>
                <w:rFonts w:ascii="Arial" w:hAnsi="Arial" w:cs="Arial"/>
                <w:sz w:val="22"/>
                <w:szCs w:val="22"/>
              </w:rPr>
              <w:t>Oral presentation - symposium</w:t>
            </w:r>
          </w:p>
          <w:p w14:paraId="58BC6A5D" w14:textId="77777777" w:rsidR="00F407AD" w:rsidRDefault="00F407AD" w:rsidP="00BE682F">
            <w:pPr>
              <w:jc w:val="both"/>
              <w:rPr>
                <w:rFonts w:ascii="Arial" w:hAnsi="Arial" w:cs="Arial"/>
                <w:b/>
                <w:sz w:val="22"/>
                <w:szCs w:val="22"/>
              </w:rPr>
            </w:pPr>
          </w:p>
          <w:p w14:paraId="163C786A" w14:textId="77777777" w:rsidR="0063414B" w:rsidRDefault="0063414B" w:rsidP="0063414B">
            <w:pPr>
              <w:jc w:val="both"/>
              <w:rPr>
                <w:rFonts w:ascii="Arial" w:hAnsi="Arial" w:cs="Arial"/>
                <w:sz w:val="22"/>
                <w:szCs w:val="22"/>
              </w:rPr>
            </w:pPr>
            <w:r w:rsidRPr="00695897">
              <w:rPr>
                <w:rFonts w:ascii="Arial" w:hAnsi="Arial" w:cs="Arial"/>
                <w:b/>
                <w:sz w:val="22"/>
                <w:szCs w:val="22"/>
              </w:rPr>
              <w:t>Background</w:t>
            </w:r>
            <w:r w:rsidRPr="00695897">
              <w:rPr>
                <w:rFonts w:ascii="Arial" w:hAnsi="Arial" w:cs="Arial"/>
                <w:sz w:val="22"/>
                <w:szCs w:val="22"/>
              </w:rPr>
              <w:t xml:space="preserve"> </w:t>
            </w:r>
          </w:p>
          <w:p w14:paraId="28E448A9" w14:textId="7FF087A5" w:rsidR="0063414B" w:rsidRDefault="0063414B" w:rsidP="0063414B">
            <w:pPr>
              <w:jc w:val="both"/>
              <w:rPr>
                <w:rFonts w:ascii="Arial" w:hAnsi="Arial" w:cs="Arial"/>
                <w:sz w:val="22"/>
                <w:szCs w:val="22"/>
              </w:rPr>
            </w:pPr>
            <w:r w:rsidRPr="00695897">
              <w:rPr>
                <w:rFonts w:ascii="Arial" w:hAnsi="Arial" w:cs="Arial"/>
                <w:sz w:val="22"/>
                <w:szCs w:val="22"/>
              </w:rPr>
              <w:t xml:space="preserve">Bangladesh is Asia's largest and the world’s most populated delta. Being </w:t>
            </w:r>
            <w:r>
              <w:rPr>
                <w:rFonts w:ascii="Arial" w:hAnsi="Arial" w:cs="Arial"/>
                <w:sz w:val="22"/>
                <w:szCs w:val="22"/>
                <w:lang w:eastAsia="en-AU"/>
              </w:rPr>
              <w:t>a Lower Income Country</w:t>
            </w:r>
            <w:r w:rsidRPr="00695897">
              <w:rPr>
                <w:rFonts w:ascii="Arial" w:hAnsi="Arial" w:cs="Arial"/>
                <w:sz w:val="22"/>
                <w:szCs w:val="22"/>
                <w:lang w:eastAsia="en-AU"/>
              </w:rPr>
              <w:t>, Bangladesh may achieve mid</w:t>
            </w:r>
            <w:r>
              <w:rPr>
                <w:rFonts w:ascii="Arial" w:hAnsi="Arial" w:cs="Arial"/>
                <w:sz w:val="22"/>
                <w:szCs w:val="22"/>
                <w:lang w:eastAsia="en-AU"/>
              </w:rPr>
              <w:t>-</w:t>
            </w:r>
            <w:r w:rsidRPr="00695897">
              <w:rPr>
                <w:rFonts w:ascii="Arial" w:hAnsi="Arial" w:cs="Arial"/>
                <w:sz w:val="22"/>
                <w:szCs w:val="22"/>
                <w:lang w:eastAsia="en-AU"/>
              </w:rPr>
              <w:t xml:space="preserve">income country status this decade. </w:t>
            </w:r>
            <w:r w:rsidR="00A35CB3">
              <w:rPr>
                <w:rFonts w:ascii="Arial" w:hAnsi="Arial" w:cs="Arial"/>
                <w:sz w:val="22"/>
                <w:szCs w:val="22"/>
                <w:lang w:eastAsia="en-AU"/>
              </w:rPr>
              <w:t>M</w:t>
            </w:r>
            <w:r>
              <w:rPr>
                <w:rFonts w:ascii="Arial" w:hAnsi="Arial" w:cs="Arial"/>
                <w:sz w:val="22"/>
                <w:szCs w:val="22"/>
                <w:lang w:eastAsia="en-AU"/>
              </w:rPr>
              <w:t xml:space="preserve">ajor rural-to-urban migration of the </w:t>
            </w:r>
            <w:r w:rsidRPr="00695897">
              <w:rPr>
                <w:rFonts w:ascii="Arial" w:hAnsi="Arial" w:cs="Arial"/>
                <w:sz w:val="22"/>
                <w:szCs w:val="22"/>
              </w:rPr>
              <w:t xml:space="preserve">last decade </w:t>
            </w:r>
            <w:r>
              <w:rPr>
                <w:rFonts w:ascii="Arial" w:hAnsi="Arial" w:cs="Arial"/>
                <w:sz w:val="22"/>
                <w:szCs w:val="22"/>
              </w:rPr>
              <w:t>has put</w:t>
            </w:r>
            <w:r w:rsidRPr="00695897">
              <w:rPr>
                <w:rFonts w:ascii="Arial" w:hAnsi="Arial" w:cs="Arial"/>
                <w:sz w:val="22"/>
                <w:szCs w:val="22"/>
              </w:rPr>
              <w:t xml:space="preserve"> pressure on urban health systems. Most migrants come in search of the opportunities the city can offer for improved living standards. The term ‘locational disadvantage’ (LD) is not </w:t>
            </w:r>
            <w:r>
              <w:rPr>
                <w:rFonts w:ascii="Arial" w:hAnsi="Arial" w:cs="Arial"/>
                <w:sz w:val="22"/>
                <w:szCs w:val="22"/>
              </w:rPr>
              <w:t>used</w:t>
            </w:r>
            <w:r w:rsidRPr="00695897">
              <w:rPr>
                <w:rFonts w:ascii="Arial" w:hAnsi="Arial" w:cs="Arial"/>
                <w:sz w:val="22"/>
                <w:szCs w:val="22"/>
              </w:rPr>
              <w:t xml:space="preserve"> in the country, but obviously health (and wealth) are determined by spatial dimensions – most prominently, slum dwellers are among the more disadvantaged urbanites.</w:t>
            </w:r>
            <w:r w:rsidRPr="00695897">
              <w:rPr>
                <w:rFonts w:ascii="Arial" w:hAnsi="Arial" w:cs="Arial"/>
                <w:sz w:val="22"/>
                <w:szCs w:val="22"/>
                <w:lang w:eastAsia="en-AU"/>
              </w:rPr>
              <w:t xml:space="preserve"> They</w:t>
            </w:r>
            <w:r>
              <w:rPr>
                <w:rFonts w:ascii="Arial" w:hAnsi="Arial" w:cs="Arial"/>
                <w:sz w:val="22"/>
                <w:szCs w:val="22"/>
                <w:lang w:eastAsia="en-AU"/>
              </w:rPr>
              <w:t>:</w:t>
            </w:r>
            <w:r w:rsidRPr="00695897">
              <w:rPr>
                <w:rFonts w:ascii="Arial" w:hAnsi="Arial" w:cs="Arial"/>
                <w:sz w:val="22"/>
                <w:szCs w:val="22"/>
                <w:lang w:eastAsia="en-AU"/>
              </w:rPr>
              <w:t xml:space="preserve"> do</w:t>
            </w:r>
            <w:r w:rsidRPr="00695897">
              <w:rPr>
                <w:rFonts w:ascii="Arial" w:hAnsi="Arial" w:cs="Arial"/>
                <w:sz w:val="22"/>
                <w:szCs w:val="22"/>
              </w:rPr>
              <w:t xml:space="preserve"> not have resources to find alternatives for meeting basic needs and </w:t>
            </w:r>
            <w:r>
              <w:rPr>
                <w:rFonts w:ascii="Arial" w:hAnsi="Arial" w:cs="Arial"/>
                <w:sz w:val="22"/>
                <w:szCs w:val="22"/>
              </w:rPr>
              <w:t xml:space="preserve">are </w:t>
            </w:r>
            <w:r w:rsidRPr="00695897">
              <w:rPr>
                <w:rFonts w:ascii="Arial" w:hAnsi="Arial" w:cs="Arial"/>
                <w:sz w:val="22"/>
                <w:szCs w:val="22"/>
              </w:rPr>
              <w:t>identified as poor</w:t>
            </w:r>
            <w:r>
              <w:rPr>
                <w:rFonts w:ascii="Arial" w:hAnsi="Arial" w:cs="Arial"/>
                <w:sz w:val="22"/>
                <w:szCs w:val="22"/>
              </w:rPr>
              <w:t>;</w:t>
            </w:r>
            <w:r w:rsidRPr="00695897">
              <w:rPr>
                <w:rFonts w:ascii="Arial" w:hAnsi="Arial" w:cs="Arial"/>
                <w:sz w:val="22"/>
                <w:szCs w:val="22"/>
              </w:rPr>
              <w:t xml:space="preserve"> mainly live in slums scattered throughout the city, located on privately owned land</w:t>
            </w:r>
            <w:r w:rsidR="00A35CB3">
              <w:rPr>
                <w:rFonts w:ascii="Arial" w:hAnsi="Arial" w:cs="Arial"/>
                <w:sz w:val="22"/>
                <w:szCs w:val="22"/>
              </w:rPr>
              <w:t>,</w:t>
            </w:r>
            <w:r w:rsidRPr="00695897">
              <w:rPr>
                <w:rFonts w:ascii="Arial" w:hAnsi="Arial" w:cs="Arial"/>
                <w:sz w:val="22"/>
                <w:szCs w:val="22"/>
              </w:rPr>
              <w:t xml:space="preserve"> creating considerable institutional challenges in terms of basic service provision. Slum dwellers (SDs) face the additional proble</w:t>
            </w:r>
            <w:r>
              <w:rPr>
                <w:rFonts w:ascii="Arial" w:hAnsi="Arial" w:cs="Arial"/>
                <w:sz w:val="22"/>
                <w:szCs w:val="22"/>
              </w:rPr>
              <w:t xml:space="preserve">m of being ‘non-official’, i.e. </w:t>
            </w:r>
            <w:r w:rsidRPr="00695897">
              <w:rPr>
                <w:rFonts w:ascii="Arial" w:hAnsi="Arial" w:cs="Arial"/>
                <w:sz w:val="22"/>
                <w:szCs w:val="22"/>
              </w:rPr>
              <w:t>they are not registered, not legal residents</w:t>
            </w:r>
            <w:r>
              <w:rPr>
                <w:rFonts w:ascii="Arial" w:hAnsi="Arial" w:cs="Arial"/>
                <w:sz w:val="22"/>
                <w:szCs w:val="22"/>
              </w:rPr>
              <w:t>,</w:t>
            </w:r>
            <w:r w:rsidRPr="00695897">
              <w:rPr>
                <w:rFonts w:ascii="Arial" w:hAnsi="Arial" w:cs="Arial"/>
                <w:sz w:val="22"/>
                <w:szCs w:val="22"/>
              </w:rPr>
              <w:t xml:space="preserve"> and do not have opportunities to exercise democratic rights</w:t>
            </w:r>
            <w:r w:rsidR="00A35CB3">
              <w:rPr>
                <w:rFonts w:ascii="Arial" w:hAnsi="Arial" w:cs="Arial"/>
                <w:sz w:val="22"/>
                <w:szCs w:val="22"/>
              </w:rPr>
              <w:t>.</w:t>
            </w:r>
          </w:p>
          <w:p w14:paraId="58C4402D" w14:textId="77777777" w:rsidR="0063414B" w:rsidRPr="00695897" w:rsidRDefault="0063414B" w:rsidP="0063414B">
            <w:pPr>
              <w:jc w:val="both"/>
              <w:rPr>
                <w:rFonts w:ascii="Arial" w:hAnsi="Arial" w:cs="Arial"/>
                <w:sz w:val="22"/>
                <w:szCs w:val="22"/>
              </w:rPr>
            </w:pPr>
          </w:p>
          <w:p w14:paraId="7BDEF4CE" w14:textId="77777777" w:rsidR="0063414B" w:rsidRDefault="0063414B" w:rsidP="0063414B">
            <w:pPr>
              <w:jc w:val="both"/>
              <w:rPr>
                <w:rFonts w:ascii="Arial" w:hAnsi="Arial" w:cs="Arial"/>
                <w:sz w:val="22"/>
                <w:szCs w:val="22"/>
              </w:rPr>
            </w:pPr>
            <w:r w:rsidRPr="00695897">
              <w:rPr>
                <w:rFonts w:ascii="Arial" w:hAnsi="Arial" w:cs="Arial"/>
                <w:b/>
                <w:sz w:val="22"/>
                <w:szCs w:val="22"/>
              </w:rPr>
              <w:t>Methods</w:t>
            </w:r>
          </w:p>
          <w:p w14:paraId="336289B5" w14:textId="77777777" w:rsidR="0063414B" w:rsidRDefault="0063414B" w:rsidP="0063414B">
            <w:pPr>
              <w:jc w:val="both"/>
              <w:rPr>
                <w:rFonts w:ascii="Arial" w:hAnsi="Arial" w:cs="Arial"/>
                <w:sz w:val="22"/>
                <w:szCs w:val="22"/>
              </w:rPr>
            </w:pPr>
            <w:r w:rsidRPr="00695897">
              <w:rPr>
                <w:rFonts w:ascii="Arial" w:hAnsi="Arial" w:cs="Arial"/>
                <w:sz w:val="22"/>
                <w:szCs w:val="22"/>
              </w:rPr>
              <w:t xml:space="preserve">This study reviewed all </w:t>
            </w:r>
            <w:r>
              <w:rPr>
                <w:rFonts w:ascii="Arial" w:hAnsi="Arial" w:cs="Arial"/>
                <w:sz w:val="22"/>
                <w:szCs w:val="22"/>
              </w:rPr>
              <w:t xml:space="preserve">available </w:t>
            </w:r>
            <w:r w:rsidRPr="00695897">
              <w:rPr>
                <w:rFonts w:ascii="Arial" w:hAnsi="Arial" w:cs="Arial"/>
                <w:sz w:val="22"/>
                <w:szCs w:val="22"/>
              </w:rPr>
              <w:t xml:space="preserve">secondary data from </w:t>
            </w:r>
            <w:r>
              <w:rPr>
                <w:rFonts w:ascii="Arial" w:hAnsi="Arial" w:cs="Arial"/>
                <w:sz w:val="22"/>
                <w:szCs w:val="22"/>
              </w:rPr>
              <w:t xml:space="preserve">Bangladesh </w:t>
            </w:r>
            <w:r w:rsidRPr="00695897">
              <w:rPr>
                <w:rFonts w:ascii="Arial" w:hAnsi="Arial" w:cs="Arial"/>
                <w:sz w:val="22"/>
                <w:szCs w:val="22"/>
              </w:rPr>
              <w:t>Government</w:t>
            </w:r>
            <w:r>
              <w:rPr>
                <w:rFonts w:ascii="Arial" w:hAnsi="Arial" w:cs="Arial"/>
                <w:sz w:val="22"/>
                <w:szCs w:val="22"/>
              </w:rPr>
              <w:t>,</w:t>
            </w:r>
            <w:r w:rsidRPr="00695897">
              <w:rPr>
                <w:rFonts w:ascii="Arial" w:hAnsi="Arial" w:cs="Arial"/>
                <w:sz w:val="22"/>
                <w:szCs w:val="22"/>
              </w:rPr>
              <w:t xml:space="preserve"> local authorities, donors’ agencies and NGOs documents. </w:t>
            </w:r>
            <w:r>
              <w:rPr>
                <w:rFonts w:ascii="Arial" w:hAnsi="Arial" w:cs="Arial"/>
                <w:sz w:val="22"/>
                <w:szCs w:val="22"/>
              </w:rPr>
              <w:t>T</w:t>
            </w:r>
            <w:r w:rsidRPr="00695897">
              <w:rPr>
                <w:rFonts w:ascii="Arial" w:hAnsi="Arial" w:cs="Arial"/>
                <w:sz w:val="22"/>
                <w:szCs w:val="22"/>
              </w:rPr>
              <w:t xml:space="preserve">heoretical documents </w:t>
            </w:r>
            <w:r>
              <w:rPr>
                <w:rFonts w:ascii="Arial" w:hAnsi="Arial" w:cs="Arial"/>
                <w:sz w:val="22"/>
                <w:szCs w:val="22"/>
              </w:rPr>
              <w:t>and</w:t>
            </w:r>
            <w:r w:rsidRPr="00695897">
              <w:rPr>
                <w:rFonts w:ascii="Arial" w:hAnsi="Arial" w:cs="Arial"/>
                <w:sz w:val="22"/>
                <w:szCs w:val="22"/>
              </w:rPr>
              <w:t xml:space="preserve"> available practical evidence were reviewed. </w:t>
            </w:r>
          </w:p>
          <w:p w14:paraId="6649BCCB" w14:textId="77777777" w:rsidR="0063414B" w:rsidRPr="00695897" w:rsidRDefault="0063414B" w:rsidP="0063414B">
            <w:pPr>
              <w:jc w:val="both"/>
              <w:rPr>
                <w:rFonts w:ascii="Arial" w:hAnsi="Arial" w:cs="Arial"/>
                <w:sz w:val="22"/>
                <w:szCs w:val="22"/>
              </w:rPr>
            </w:pPr>
          </w:p>
          <w:p w14:paraId="35DCA1FF" w14:textId="77777777" w:rsidR="0063414B" w:rsidRDefault="0063414B" w:rsidP="0063414B">
            <w:pPr>
              <w:jc w:val="both"/>
              <w:rPr>
                <w:rFonts w:ascii="Arial" w:hAnsi="Arial" w:cs="Arial"/>
                <w:sz w:val="22"/>
                <w:szCs w:val="22"/>
              </w:rPr>
            </w:pPr>
            <w:r w:rsidRPr="00695897">
              <w:rPr>
                <w:rFonts w:ascii="Arial" w:hAnsi="Arial" w:cs="Arial"/>
                <w:b/>
                <w:sz w:val="22"/>
                <w:szCs w:val="22"/>
              </w:rPr>
              <w:t>Results</w:t>
            </w:r>
            <w:r w:rsidRPr="00695897">
              <w:rPr>
                <w:rFonts w:ascii="Arial" w:hAnsi="Arial" w:cs="Arial"/>
                <w:sz w:val="22"/>
                <w:szCs w:val="22"/>
              </w:rPr>
              <w:t xml:space="preserve"> </w:t>
            </w:r>
          </w:p>
          <w:p w14:paraId="6C3F7CD7" w14:textId="270D4E6E" w:rsidR="0063414B" w:rsidRDefault="0063414B" w:rsidP="0063414B">
            <w:pPr>
              <w:jc w:val="both"/>
              <w:rPr>
                <w:rFonts w:ascii="Arial" w:hAnsi="Arial" w:cs="Arial"/>
                <w:sz w:val="22"/>
                <w:szCs w:val="22"/>
              </w:rPr>
            </w:pPr>
            <w:r>
              <w:rPr>
                <w:rFonts w:ascii="Arial" w:hAnsi="Arial" w:cs="Arial"/>
                <w:sz w:val="22"/>
                <w:szCs w:val="22"/>
              </w:rPr>
              <w:t>C</w:t>
            </w:r>
            <w:r w:rsidRPr="00695897">
              <w:rPr>
                <w:rFonts w:ascii="Arial" w:hAnsi="Arial" w:cs="Arial"/>
                <w:sz w:val="22"/>
                <w:szCs w:val="22"/>
              </w:rPr>
              <w:t xml:space="preserve">ity SDs is socially and spatially differentiated </w:t>
            </w:r>
            <w:r>
              <w:rPr>
                <w:rFonts w:ascii="Arial" w:hAnsi="Arial" w:cs="Arial"/>
                <w:sz w:val="22"/>
                <w:szCs w:val="22"/>
              </w:rPr>
              <w:t>in terms of</w:t>
            </w:r>
            <w:r w:rsidRPr="00695897">
              <w:rPr>
                <w:rFonts w:ascii="Arial" w:hAnsi="Arial" w:cs="Arial"/>
                <w:sz w:val="22"/>
                <w:szCs w:val="22"/>
              </w:rPr>
              <w:t xml:space="preserve"> access </w:t>
            </w:r>
            <w:r>
              <w:rPr>
                <w:rFonts w:ascii="Arial" w:hAnsi="Arial" w:cs="Arial"/>
                <w:sz w:val="22"/>
                <w:szCs w:val="22"/>
              </w:rPr>
              <w:t>to</w:t>
            </w:r>
            <w:r w:rsidRPr="00695897">
              <w:rPr>
                <w:rFonts w:ascii="Arial" w:hAnsi="Arial" w:cs="Arial"/>
                <w:sz w:val="22"/>
                <w:szCs w:val="22"/>
              </w:rPr>
              <w:t xml:space="preserve"> basic services (i.e., water, food</w:t>
            </w:r>
            <w:r w:rsidR="00A35CB3">
              <w:rPr>
                <w:rFonts w:ascii="Arial" w:hAnsi="Arial" w:cs="Arial"/>
                <w:sz w:val="22"/>
                <w:szCs w:val="22"/>
              </w:rPr>
              <w:t xml:space="preserve">, </w:t>
            </w:r>
            <w:r w:rsidRPr="00695897">
              <w:rPr>
                <w:rFonts w:ascii="Arial" w:hAnsi="Arial" w:cs="Arial"/>
                <w:sz w:val="22"/>
                <w:szCs w:val="22"/>
              </w:rPr>
              <w:t>housing, sanitation, gas and electricity, sewerage and drainage, health</w:t>
            </w:r>
            <w:r w:rsidR="00A35CB3">
              <w:rPr>
                <w:rFonts w:ascii="Arial" w:hAnsi="Arial" w:cs="Arial"/>
                <w:sz w:val="22"/>
                <w:szCs w:val="22"/>
              </w:rPr>
              <w:t>,</w:t>
            </w:r>
            <w:r w:rsidRPr="00695897">
              <w:rPr>
                <w:rFonts w:ascii="Arial" w:hAnsi="Arial" w:cs="Arial"/>
                <w:sz w:val="22"/>
                <w:szCs w:val="22"/>
              </w:rPr>
              <w:t xml:space="preserve"> education)</w:t>
            </w:r>
            <w:r>
              <w:rPr>
                <w:rFonts w:ascii="Arial" w:hAnsi="Arial" w:cs="Arial"/>
                <w:sz w:val="22"/>
                <w:szCs w:val="22"/>
              </w:rPr>
              <w:t xml:space="preserve">. Differences in some areas are vast. </w:t>
            </w:r>
            <w:r w:rsidRPr="00695897">
              <w:rPr>
                <w:rFonts w:ascii="Arial" w:hAnsi="Arial" w:cs="Arial"/>
                <w:sz w:val="22"/>
                <w:szCs w:val="22"/>
              </w:rPr>
              <w:t xml:space="preserve">Thus, a parallel structure has emerged with </w:t>
            </w:r>
            <w:r w:rsidRPr="00695897">
              <w:rPr>
                <w:rFonts w:ascii="Arial" w:hAnsi="Arial" w:cs="Arial"/>
                <w:iCs/>
                <w:sz w:val="22"/>
                <w:szCs w:val="22"/>
              </w:rPr>
              <w:t xml:space="preserve">private operators </w:t>
            </w:r>
            <w:r w:rsidRPr="00695897">
              <w:rPr>
                <w:rFonts w:ascii="Arial" w:hAnsi="Arial" w:cs="Arial"/>
                <w:sz w:val="22"/>
                <w:szCs w:val="22"/>
              </w:rPr>
              <w:t>providing basic services for a high fee for SDs. Most male</w:t>
            </w:r>
            <w:r>
              <w:rPr>
                <w:rFonts w:ascii="Arial" w:hAnsi="Arial" w:cs="Arial"/>
                <w:sz w:val="22"/>
                <w:szCs w:val="22"/>
              </w:rPr>
              <w:t>s</w:t>
            </w:r>
            <w:r w:rsidRPr="00695897">
              <w:rPr>
                <w:rFonts w:ascii="Arial" w:hAnsi="Arial" w:cs="Arial"/>
                <w:sz w:val="22"/>
                <w:szCs w:val="22"/>
              </w:rPr>
              <w:t xml:space="preserve"> are employed as production workers (including rickshaw pullers and other transport workers), trade workers (street hawkers, day labourers, retail trade etc</w:t>
            </w:r>
            <w:r>
              <w:rPr>
                <w:rFonts w:ascii="Arial" w:hAnsi="Arial" w:cs="Arial"/>
                <w:sz w:val="22"/>
                <w:szCs w:val="22"/>
              </w:rPr>
              <w:t>.</w:t>
            </w:r>
            <w:r w:rsidRPr="00695897">
              <w:rPr>
                <w:rFonts w:ascii="Arial" w:hAnsi="Arial" w:cs="Arial"/>
                <w:sz w:val="22"/>
                <w:szCs w:val="22"/>
              </w:rPr>
              <w:t>) and female</w:t>
            </w:r>
            <w:r>
              <w:rPr>
                <w:rFonts w:ascii="Arial" w:hAnsi="Arial" w:cs="Arial"/>
                <w:sz w:val="22"/>
                <w:szCs w:val="22"/>
              </w:rPr>
              <w:t>s as household or garment</w:t>
            </w:r>
            <w:r w:rsidRPr="00695897">
              <w:rPr>
                <w:rFonts w:ascii="Arial" w:hAnsi="Arial" w:cs="Arial"/>
                <w:sz w:val="22"/>
                <w:szCs w:val="22"/>
              </w:rPr>
              <w:t xml:space="preserve"> worker</w:t>
            </w:r>
            <w:r>
              <w:rPr>
                <w:rFonts w:ascii="Arial" w:hAnsi="Arial" w:cs="Arial"/>
                <w:sz w:val="22"/>
                <w:szCs w:val="22"/>
              </w:rPr>
              <w:t>s</w:t>
            </w:r>
            <w:r w:rsidRPr="00695897">
              <w:rPr>
                <w:rFonts w:ascii="Arial" w:hAnsi="Arial" w:cs="Arial"/>
                <w:sz w:val="22"/>
                <w:szCs w:val="22"/>
              </w:rPr>
              <w:t xml:space="preserve">. </w:t>
            </w:r>
          </w:p>
          <w:p w14:paraId="02F085B4" w14:textId="77777777" w:rsidR="0063414B" w:rsidRDefault="0063414B" w:rsidP="00BE682F">
            <w:pPr>
              <w:jc w:val="both"/>
              <w:rPr>
                <w:rFonts w:ascii="Arial" w:hAnsi="Arial" w:cs="Arial"/>
                <w:b/>
                <w:sz w:val="22"/>
                <w:szCs w:val="22"/>
              </w:rPr>
            </w:pPr>
          </w:p>
          <w:p w14:paraId="1152C1F9" w14:textId="77777777" w:rsidR="0063414B" w:rsidRDefault="0063414B" w:rsidP="0063414B">
            <w:pPr>
              <w:jc w:val="both"/>
              <w:rPr>
                <w:rFonts w:ascii="Arial" w:hAnsi="Arial" w:cs="Arial"/>
                <w:sz w:val="22"/>
                <w:szCs w:val="22"/>
              </w:rPr>
            </w:pPr>
            <w:r w:rsidRPr="00695897">
              <w:rPr>
                <w:rFonts w:ascii="Arial" w:hAnsi="Arial" w:cs="Arial"/>
                <w:b/>
                <w:sz w:val="22"/>
                <w:szCs w:val="22"/>
              </w:rPr>
              <w:t>Discussion</w:t>
            </w:r>
            <w:r w:rsidRPr="00695897">
              <w:rPr>
                <w:rFonts w:ascii="Arial" w:hAnsi="Arial" w:cs="Arial"/>
                <w:sz w:val="22"/>
                <w:szCs w:val="22"/>
              </w:rPr>
              <w:t xml:space="preserve"> </w:t>
            </w:r>
          </w:p>
          <w:p w14:paraId="2EE82162" w14:textId="77777777" w:rsidR="0063414B" w:rsidRDefault="0063414B" w:rsidP="0063414B">
            <w:pPr>
              <w:jc w:val="both"/>
              <w:rPr>
                <w:rFonts w:ascii="Arial" w:hAnsi="Arial" w:cs="Arial"/>
                <w:sz w:val="22"/>
                <w:szCs w:val="22"/>
              </w:rPr>
            </w:pPr>
            <w:r>
              <w:rPr>
                <w:rFonts w:ascii="Arial" w:hAnsi="Arial" w:cs="Arial"/>
                <w:sz w:val="22"/>
                <w:szCs w:val="22"/>
              </w:rPr>
              <w:t xml:space="preserve">The narrative data </w:t>
            </w:r>
            <w:r w:rsidRPr="00695897">
              <w:rPr>
                <w:rFonts w:ascii="Arial" w:hAnsi="Arial" w:cs="Arial"/>
                <w:sz w:val="22"/>
                <w:szCs w:val="22"/>
              </w:rPr>
              <w:t>on the plight of LD comm</w:t>
            </w:r>
            <w:r>
              <w:rPr>
                <w:rFonts w:ascii="Arial" w:hAnsi="Arial" w:cs="Arial"/>
                <w:sz w:val="22"/>
                <w:szCs w:val="22"/>
              </w:rPr>
              <w:t xml:space="preserve">unities in Bangladesh, understanding of </w:t>
            </w:r>
            <w:r w:rsidRPr="00695897">
              <w:rPr>
                <w:rFonts w:ascii="Arial" w:hAnsi="Arial" w:cs="Arial"/>
                <w:sz w:val="22"/>
                <w:szCs w:val="22"/>
              </w:rPr>
              <w:t>the challenges of SDs in achieving equity</w:t>
            </w:r>
            <w:r>
              <w:rPr>
                <w:rFonts w:ascii="Arial" w:hAnsi="Arial" w:cs="Arial"/>
                <w:sz w:val="22"/>
                <w:szCs w:val="22"/>
              </w:rPr>
              <w:t>,</w:t>
            </w:r>
            <w:r w:rsidRPr="00695897">
              <w:rPr>
                <w:rFonts w:ascii="Arial" w:hAnsi="Arial" w:cs="Arial"/>
                <w:sz w:val="22"/>
                <w:szCs w:val="22"/>
              </w:rPr>
              <w:t xml:space="preserve"> </w:t>
            </w:r>
            <w:r>
              <w:rPr>
                <w:rFonts w:ascii="Arial" w:hAnsi="Arial" w:cs="Arial"/>
                <w:sz w:val="22"/>
                <w:szCs w:val="22"/>
              </w:rPr>
              <w:t xml:space="preserve">and discussion of </w:t>
            </w:r>
            <w:r w:rsidRPr="00695897">
              <w:rPr>
                <w:rFonts w:ascii="Arial" w:hAnsi="Arial" w:cs="Arial"/>
                <w:sz w:val="22"/>
                <w:szCs w:val="22"/>
              </w:rPr>
              <w:t>current policy intentions of local and national government to achieve health equity</w:t>
            </w:r>
            <w:r>
              <w:rPr>
                <w:rFonts w:ascii="Arial" w:hAnsi="Arial" w:cs="Arial"/>
                <w:sz w:val="22"/>
                <w:szCs w:val="22"/>
              </w:rPr>
              <w:t xml:space="preserve"> adds to a </w:t>
            </w:r>
            <w:r w:rsidRPr="00695897">
              <w:rPr>
                <w:rFonts w:ascii="Arial" w:hAnsi="Arial" w:cs="Arial"/>
                <w:sz w:val="22"/>
                <w:szCs w:val="22"/>
              </w:rPr>
              <w:t>global discourse around social and health inequality in urban environments.</w:t>
            </w:r>
          </w:p>
          <w:p w14:paraId="4F495A3C" w14:textId="77777777" w:rsidR="00F407AD" w:rsidRDefault="00F407AD" w:rsidP="00BE682F">
            <w:pPr>
              <w:jc w:val="both"/>
              <w:rPr>
                <w:rFonts w:ascii="Arial" w:hAnsi="Arial" w:cs="Arial"/>
                <w:b/>
                <w:sz w:val="22"/>
                <w:szCs w:val="22"/>
              </w:rPr>
            </w:pPr>
          </w:p>
          <w:p w14:paraId="763C6708" w14:textId="77777777" w:rsidR="0063414B" w:rsidRDefault="0063414B" w:rsidP="0063414B">
            <w:pPr>
              <w:jc w:val="both"/>
              <w:rPr>
                <w:rFonts w:ascii="Arial" w:hAnsi="Arial" w:cs="Arial"/>
                <w:b/>
                <w:sz w:val="22"/>
                <w:szCs w:val="22"/>
              </w:rPr>
            </w:pPr>
            <w:r w:rsidRPr="00695897">
              <w:rPr>
                <w:rFonts w:ascii="Arial" w:hAnsi="Arial" w:cs="Arial"/>
                <w:b/>
                <w:sz w:val="22"/>
                <w:szCs w:val="22"/>
              </w:rPr>
              <w:t>Key word</w:t>
            </w:r>
            <w:r>
              <w:rPr>
                <w:rFonts w:ascii="Arial" w:hAnsi="Arial" w:cs="Arial"/>
                <w:b/>
                <w:sz w:val="22"/>
                <w:szCs w:val="22"/>
              </w:rPr>
              <w:t>s</w:t>
            </w:r>
          </w:p>
          <w:p w14:paraId="064987B5" w14:textId="35D85583" w:rsidR="0063414B" w:rsidRPr="0036158F" w:rsidRDefault="00A35CB3" w:rsidP="0063414B">
            <w:pPr>
              <w:jc w:val="both"/>
              <w:rPr>
                <w:rFonts w:ascii="Arial" w:hAnsi="Arial" w:cs="Arial"/>
                <w:i/>
                <w:sz w:val="22"/>
                <w:szCs w:val="22"/>
              </w:rPr>
            </w:pPr>
            <w:r>
              <w:rPr>
                <w:rFonts w:ascii="Arial" w:hAnsi="Arial" w:cs="Arial"/>
                <w:sz w:val="22"/>
                <w:szCs w:val="22"/>
              </w:rPr>
              <w:t>Bangladesh, s</w:t>
            </w:r>
            <w:r w:rsidR="0063414B" w:rsidRPr="0036158F">
              <w:rPr>
                <w:rFonts w:ascii="Arial" w:hAnsi="Arial" w:cs="Arial"/>
                <w:sz w:val="22"/>
                <w:szCs w:val="22"/>
              </w:rPr>
              <w:t>lum dwellers, policy, health equity, migration</w:t>
            </w:r>
          </w:p>
          <w:p w14:paraId="1A5581B9" w14:textId="77777777" w:rsidR="0063414B" w:rsidRDefault="0063414B" w:rsidP="00BE682F">
            <w:pPr>
              <w:jc w:val="both"/>
              <w:rPr>
                <w:rFonts w:ascii="Arial" w:hAnsi="Arial" w:cs="Arial"/>
                <w:b/>
                <w:sz w:val="22"/>
                <w:szCs w:val="22"/>
              </w:rPr>
            </w:pPr>
          </w:p>
          <w:p w14:paraId="4C179194" w14:textId="77777777" w:rsidR="00F407AD" w:rsidRDefault="00F407AD" w:rsidP="00BE682F">
            <w:pPr>
              <w:jc w:val="both"/>
              <w:rPr>
                <w:rFonts w:ascii="Arial" w:hAnsi="Arial" w:cs="Arial"/>
                <w:b/>
                <w:sz w:val="22"/>
                <w:szCs w:val="22"/>
              </w:rPr>
            </w:pPr>
            <w:r>
              <w:rPr>
                <w:rFonts w:ascii="Arial" w:hAnsi="Arial" w:cs="Arial"/>
                <w:b/>
                <w:sz w:val="22"/>
                <w:szCs w:val="22"/>
              </w:rPr>
              <w:t>Conference theme and/or subthemes addressed</w:t>
            </w:r>
          </w:p>
          <w:p w14:paraId="026188BC" w14:textId="65A84788" w:rsidR="00F407AD" w:rsidRPr="0063414B" w:rsidRDefault="0063414B" w:rsidP="00BE682F">
            <w:pPr>
              <w:jc w:val="both"/>
              <w:rPr>
                <w:rFonts w:ascii="Arial" w:hAnsi="Arial" w:cs="Arial"/>
                <w:sz w:val="22"/>
                <w:szCs w:val="22"/>
              </w:rPr>
            </w:pPr>
            <w:r w:rsidRPr="0063414B">
              <w:rPr>
                <w:rFonts w:ascii="Arial" w:hAnsi="Arial" w:cs="Arial"/>
                <w:sz w:val="22"/>
                <w:szCs w:val="22"/>
              </w:rPr>
              <w:t>Health equity</w:t>
            </w:r>
          </w:p>
        </w:tc>
      </w:tr>
    </w:tbl>
    <w:p w14:paraId="2C8937FD" w14:textId="6D90C37B" w:rsidR="00F407AD" w:rsidRDefault="00F407AD"/>
    <w:tbl>
      <w:tblPr>
        <w:tblStyle w:val="TableGrid"/>
        <w:tblW w:w="8640" w:type="dxa"/>
        <w:tblInd w:w="108" w:type="dxa"/>
        <w:tblLayout w:type="fixed"/>
        <w:tblLook w:val="01E0" w:firstRow="1" w:lastRow="1" w:firstColumn="1" w:lastColumn="1" w:noHBand="0" w:noVBand="0"/>
      </w:tblPr>
      <w:tblGrid>
        <w:gridCol w:w="8640"/>
      </w:tblGrid>
      <w:tr w:rsidR="00F407AD" w:rsidRPr="00242808" w14:paraId="1320486C" w14:textId="77777777" w:rsidTr="00BE682F">
        <w:tc>
          <w:tcPr>
            <w:tcW w:w="8640" w:type="dxa"/>
          </w:tcPr>
          <w:p w14:paraId="0006776D" w14:textId="5FA1A6AF" w:rsidR="00F407AD" w:rsidRPr="00242808" w:rsidRDefault="00F407AD" w:rsidP="00BE682F">
            <w:pPr>
              <w:jc w:val="both"/>
              <w:rPr>
                <w:rFonts w:ascii="Arial" w:hAnsi="Arial" w:cs="Arial"/>
                <w:sz w:val="22"/>
                <w:szCs w:val="22"/>
              </w:rPr>
            </w:pPr>
            <w:r>
              <w:rPr>
                <w:rFonts w:ascii="Arial" w:hAnsi="Arial" w:cs="Arial"/>
                <w:b/>
                <w:sz w:val="22"/>
                <w:szCs w:val="22"/>
              </w:rPr>
              <w:lastRenderedPageBreak/>
              <w:t>Title of Presentation 5</w:t>
            </w:r>
            <w:r w:rsidRPr="00E36AD7">
              <w:rPr>
                <w:rFonts w:ascii="Arial" w:hAnsi="Arial" w:cs="Arial"/>
                <w:b/>
                <w:sz w:val="22"/>
                <w:szCs w:val="22"/>
              </w:rPr>
              <w:t xml:space="preserve"> </w:t>
            </w:r>
            <w:r>
              <w:rPr>
                <w:rFonts w:ascii="Arial" w:hAnsi="Arial" w:cs="Arial"/>
                <w:sz w:val="22"/>
                <w:szCs w:val="22"/>
              </w:rPr>
              <w:t>(Sentence case)</w:t>
            </w:r>
            <w:r w:rsidR="00506D96">
              <w:rPr>
                <w:rFonts w:ascii="Arial" w:hAnsi="Arial" w:cs="Arial"/>
                <w:sz w:val="22"/>
                <w:szCs w:val="22"/>
              </w:rPr>
              <w:t xml:space="preserve">   -   There is no 5</w:t>
            </w:r>
            <w:r w:rsidR="00506D96" w:rsidRPr="00506D96">
              <w:rPr>
                <w:rFonts w:ascii="Arial" w:hAnsi="Arial" w:cs="Arial"/>
                <w:sz w:val="22"/>
                <w:szCs w:val="22"/>
                <w:vertAlign w:val="superscript"/>
              </w:rPr>
              <w:t>th</w:t>
            </w:r>
            <w:r w:rsidR="00506D96">
              <w:rPr>
                <w:rFonts w:ascii="Arial" w:hAnsi="Arial" w:cs="Arial"/>
                <w:sz w:val="22"/>
                <w:szCs w:val="22"/>
              </w:rPr>
              <w:t xml:space="preserve"> presentation</w:t>
            </w:r>
          </w:p>
        </w:tc>
      </w:tr>
      <w:tr w:rsidR="00F407AD" w:rsidRPr="00DA7A71" w14:paraId="2443E8A7" w14:textId="77777777" w:rsidTr="00BE682F">
        <w:trPr>
          <w:trHeight w:val="7663"/>
        </w:trPr>
        <w:tc>
          <w:tcPr>
            <w:tcW w:w="8640" w:type="dxa"/>
          </w:tcPr>
          <w:p w14:paraId="535E3276" w14:textId="77777777" w:rsidR="00A52941" w:rsidRDefault="00A52941" w:rsidP="00A52941">
            <w:pPr>
              <w:jc w:val="both"/>
              <w:rPr>
                <w:rFonts w:ascii="Arial" w:hAnsi="Arial" w:cs="Arial"/>
                <w:b/>
                <w:sz w:val="22"/>
                <w:szCs w:val="22"/>
              </w:rPr>
            </w:pPr>
            <w:r>
              <w:rPr>
                <w:rFonts w:ascii="Arial" w:hAnsi="Arial" w:cs="Arial"/>
                <w:b/>
                <w:sz w:val="22"/>
                <w:szCs w:val="22"/>
              </w:rPr>
              <w:t>Maximum 2500 characters (including spaces but excluding title)</w:t>
            </w:r>
          </w:p>
          <w:p w14:paraId="58871713" w14:textId="77777777" w:rsidR="00F407AD" w:rsidRDefault="00F407AD" w:rsidP="00BE682F">
            <w:pPr>
              <w:jc w:val="both"/>
              <w:rPr>
                <w:rFonts w:ascii="Arial" w:hAnsi="Arial" w:cs="Arial"/>
                <w:b/>
                <w:sz w:val="22"/>
                <w:szCs w:val="22"/>
              </w:rPr>
            </w:pPr>
          </w:p>
          <w:p w14:paraId="518D121B" w14:textId="77777777" w:rsidR="00F407AD" w:rsidRDefault="00F407AD" w:rsidP="00BE682F">
            <w:pPr>
              <w:jc w:val="both"/>
              <w:rPr>
                <w:rFonts w:ascii="Arial" w:hAnsi="Arial" w:cs="Arial"/>
                <w:b/>
                <w:sz w:val="22"/>
                <w:szCs w:val="22"/>
              </w:rPr>
            </w:pPr>
            <w:r>
              <w:rPr>
                <w:rFonts w:ascii="Arial" w:hAnsi="Arial" w:cs="Arial"/>
                <w:b/>
                <w:sz w:val="22"/>
                <w:szCs w:val="22"/>
              </w:rPr>
              <w:t>General Objective</w:t>
            </w:r>
          </w:p>
          <w:p w14:paraId="2BFC7425" w14:textId="77777777" w:rsidR="00F407AD" w:rsidRDefault="00F407AD" w:rsidP="00BE682F">
            <w:pPr>
              <w:jc w:val="both"/>
              <w:rPr>
                <w:rFonts w:ascii="Arial" w:hAnsi="Arial" w:cs="Arial"/>
                <w:sz w:val="22"/>
                <w:szCs w:val="22"/>
              </w:rPr>
            </w:pPr>
          </w:p>
          <w:p w14:paraId="0F007D38" w14:textId="77777777" w:rsidR="00F407AD" w:rsidRDefault="00F407AD" w:rsidP="00BE682F">
            <w:pPr>
              <w:jc w:val="both"/>
              <w:rPr>
                <w:rFonts w:ascii="Arial" w:hAnsi="Arial" w:cs="Arial"/>
                <w:sz w:val="22"/>
                <w:szCs w:val="22"/>
              </w:rPr>
            </w:pPr>
          </w:p>
          <w:p w14:paraId="20D095A7" w14:textId="77777777" w:rsidR="00F407AD" w:rsidRDefault="00F407AD" w:rsidP="00BE682F">
            <w:pPr>
              <w:jc w:val="both"/>
              <w:rPr>
                <w:rFonts w:ascii="Arial" w:hAnsi="Arial" w:cs="Arial"/>
                <w:sz w:val="22"/>
                <w:szCs w:val="22"/>
              </w:rPr>
            </w:pPr>
          </w:p>
          <w:p w14:paraId="7D09E601" w14:textId="77777777" w:rsidR="00F407AD" w:rsidRDefault="00F407AD" w:rsidP="00BE682F">
            <w:pPr>
              <w:jc w:val="both"/>
              <w:rPr>
                <w:rFonts w:ascii="Arial" w:hAnsi="Arial" w:cs="Arial"/>
                <w:b/>
                <w:sz w:val="22"/>
                <w:szCs w:val="22"/>
              </w:rPr>
            </w:pPr>
            <w:r>
              <w:rPr>
                <w:rFonts w:ascii="Arial" w:hAnsi="Arial" w:cs="Arial"/>
                <w:b/>
                <w:sz w:val="22"/>
                <w:szCs w:val="22"/>
              </w:rPr>
              <w:t>Proposed format of the session</w:t>
            </w:r>
          </w:p>
          <w:p w14:paraId="7FC9B95C" w14:textId="77777777" w:rsidR="00F407AD" w:rsidRDefault="00F407AD" w:rsidP="00BE682F">
            <w:pPr>
              <w:jc w:val="both"/>
              <w:rPr>
                <w:rFonts w:ascii="Arial" w:hAnsi="Arial" w:cs="Arial"/>
                <w:b/>
                <w:sz w:val="22"/>
                <w:szCs w:val="22"/>
              </w:rPr>
            </w:pPr>
          </w:p>
          <w:p w14:paraId="78D8E824" w14:textId="77777777" w:rsidR="00F407AD" w:rsidRDefault="00F407AD" w:rsidP="00BE682F">
            <w:pPr>
              <w:jc w:val="both"/>
              <w:rPr>
                <w:rFonts w:ascii="Arial" w:hAnsi="Arial" w:cs="Arial"/>
                <w:b/>
                <w:sz w:val="22"/>
                <w:szCs w:val="22"/>
              </w:rPr>
            </w:pPr>
          </w:p>
          <w:p w14:paraId="344EB8AC" w14:textId="77777777" w:rsidR="00F407AD" w:rsidRDefault="00F407AD" w:rsidP="00BE682F">
            <w:pPr>
              <w:jc w:val="both"/>
              <w:rPr>
                <w:rFonts w:ascii="Arial" w:hAnsi="Arial" w:cs="Arial"/>
                <w:b/>
                <w:sz w:val="22"/>
                <w:szCs w:val="22"/>
              </w:rPr>
            </w:pPr>
          </w:p>
          <w:p w14:paraId="4B0F613F" w14:textId="77777777" w:rsidR="00F407AD" w:rsidRDefault="00F407AD" w:rsidP="00BE682F">
            <w:pPr>
              <w:jc w:val="both"/>
              <w:rPr>
                <w:rFonts w:ascii="Arial" w:hAnsi="Arial" w:cs="Arial"/>
                <w:b/>
                <w:sz w:val="22"/>
                <w:szCs w:val="22"/>
              </w:rPr>
            </w:pPr>
            <w:r>
              <w:rPr>
                <w:rFonts w:ascii="Arial" w:hAnsi="Arial" w:cs="Arial"/>
                <w:b/>
                <w:sz w:val="22"/>
                <w:szCs w:val="22"/>
              </w:rPr>
              <w:t>Conference theme and/or subthemes addressed</w:t>
            </w:r>
          </w:p>
          <w:p w14:paraId="281281A9" w14:textId="77777777" w:rsidR="00F407AD" w:rsidRDefault="00F407AD" w:rsidP="00BE682F">
            <w:pPr>
              <w:jc w:val="both"/>
              <w:rPr>
                <w:rFonts w:ascii="Arial" w:hAnsi="Arial" w:cs="Arial"/>
                <w:b/>
                <w:sz w:val="22"/>
                <w:szCs w:val="22"/>
              </w:rPr>
            </w:pPr>
          </w:p>
          <w:p w14:paraId="6904E6B7" w14:textId="77777777" w:rsidR="00F407AD" w:rsidRDefault="00F407AD" w:rsidP="00BE682F">
            <w:pPr>
              <w:jc w:val="both"/>
              <w:rPr>
                <w:rFonts w:ascii="Arial" w:hAnsi="Arial" w:cs="Arial"/>
                <w:b/>
                <w:sz w:val="22"/>
                <w:szCs w:val="22"/>
              </w:rPr>
            </w:pPr>
          </w:p>
          <w:p w14:paraId="7C13EEC4" w14:textId="77777777" w:rsidR="00F407AD" w:rsidRDefault="00F407AD" w:rsidP="00BE682F">
            <w:pPr>
              <w:jc w:val="both"/>
              <w:rPr>
                <w:rFonts w:ascii="Arial" w:hAnsi="Arial" w:cs="Arial"/>
                <w:b/>
                <w:sz w:val="22"/>
                <w:szCs w:val="22"/>
              </w:rPr>
            </w:pPr>
          </w:p>
          <w:p w14:paraId="23BBD1D0" w14:textId="77777777" w:rsidR="00F407AD" w:rsidRDefault="00F407AD" w:rsidP="00BE682F">
            <w:pPr>
              <w:jc w:val="both"/>
              <w:rPr>
                <w:rFonts w:ascii="Arial" w:hAnsi="Arial" w:cs="Arial"/>
                <w:b/>
                <w:sz w:val="22"/>
                <w:szCs w:val="22"/>
              </w:rPr>
            </w:pPr>
          </w:p>
          <w:p w14:paraId="776CCEBC" w14:textId="77777777" w:rsidR="00F407AD" w:rsidRPr="00DA7A71" w:rsidRDefault="00F407AD" w:rsidP="00BE682F">
            <w:pPr>
              <w:jc w:val="both"/>
              <w:rPr>
                <w:rFonts w:ascii="Arial" w:hAnsi="Arial" w:cs="Arial"/>
                <w:bCs/>
                <w:sz w:val="22"/>
                <w:szCs w:val="22"/>
              </w:rPr>
            </w:pPr>
          </w:p>
        </w:tc>
      </w:tr>
    </w:tbl>
    <w:p w14:paraId="2D94FF50" w14:textId="77777777" w:rsidR="004C45A1" w:rsidRDefault="004C45A1" w:rsidP="004C45A1"/>
    <w:sectPr w:rsidR="004C45A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0222"/>
    <w:rsid w:val="0008349E"/>
    <w:rsid w:val="000854E3"/>
    <w:rsid w:val="000A7C8C"/>
    <w:rsid w:val="000C05CE"/>
    <w:rsid w:val="000C2165"/>
    <w:rsid w:val="000C5224"/>
    <w:rsid w:val="00126216"/>
    <w:rsid w:val="00131D1E"/>
    <w:rsid w:val="001A3D88"/>
    <w:rsid w:val="001A3F72"/>
    <w:rsid w:val="001C311F"/>
    <w:rsid w:val="001C3A37"/>
    <w:rsid w:val="001C4236"/>
    <w:rsid w:val="00211765"/>
    <w:rsid w:val="00230B21"/>
    <w:rsid w:val="00242808"/>
    <w:rsid w:val="00250E64"/>
    <w:rsid w:val="00281DD6"/>
    <w:rsid w:val="002833E2"/>
    <w:rsid w:val="00294265"/>
    <w:rsid w:val="002A0B68"/>
    <w:rsid w:val="002B65E2"/>
    <w:rsid w:val="002B7FC8"/>
    <w:rsid w:val="002C660F"/>
    <w:rsid w:val="002E024E"/>
    <w:rsid w:val="002F34DB"/>
    <w:rsid w:val="0030246E"/>
    <w:rsid w:val="00317FFE"/>
    <w:rsid w:val="00323F1B"/>
    <w:rsid w:val="00327FF1"/>
    <w:rsid w:val="00344ED0"/>
    <w:rsid w:val="00363AF7"/>
    <w:rsid w:val="00382202"/>
    <w:rsid w:val="00386C42"/>
    <w:rsid w:val="003A6236"/>
    <w:rsid w:val="003B15A7"/>
    <w:rsid w:val="003D7942"/>
    <w:rsid w:val="003D7B2A"/>
    <w:rsid w:val="003E4FFC"/>
    <w:rsid w:val="003F596D"/>
    <w:rsid w:val="00490208"/>
    <w:rsid w:val="004B5B95"/>
    <w:rsid w:val="004C45A1"/>
    <w:rsid w:val="004D7001"/>
    <w:rsid w:val="004E345D"/>
    <w:rsid w:val="00503B7A"/>
    <w:rsid w:val="00506D96"/>
    <w:rsid w:val="00521DCD"/>
    <w:rsid w:val="00564331"/>
    <w:rsid w:val="00590824"/>
    <w:rsid w:val="00591DD5"/>
    <w:rsid w:val="005C5DBF"/>
    <w:rsid w:val="005F7DC7"/>
    <w:rsid w:val="0063414B"/>
    <w:rsid w:val="006605DB"/>
    <w:rsid w:val="00663BFF"/>
    <w:rsid w:val="006840AD"/>
    <w:rsid w:val="006962FC"/>
    <w:rsid w:val="006C6E32"/>
    <w:rsid w:val="006D4E04"/>
    <w:rsid w:val="0070252B"/>
    <w:rsid w:val="00714C46"/>
    <w:rsid w:val="007168A0"/>
    <w:rsid w:val="00772DBF"/>
    <w:rsid w:val="007A2A9C"/>
    <w:rsid w:val="0082392D"/>
    <w:rsid w:val="0085241B"/>
    <w:rsid w:val="008874BF"/>
    <w:rsid w:val="008C05AC"/>
    <w:rsid w:val="00903EA8"/>
    <w:rsid w:val="00932377"/>
    <w:rsid w:val="0093505C"/>
    <w:rsid w:val="0094103F"/>
    <w:rsid w:val="009B7881"/>
    <w:rsid w:val="009E0C20"/>
    <w:rsid w:val="00A112C8"/>
    <w:rsid w:val="00A1780F"/>
    <w:rsid w:val="00A35CB3"/>
    <w:rsid w:val="00A41832"/>
    <w:rsid w:val="00A52941"/>
    <w:rsid w:val="00A9308E"/>
    <w:rsid w:val="00AA1598"/>
    <w:rsid w:val="00AA5B46"/>
    <w:rsid w:val="00AB3CA5"/>
    <w:rsid w:val="00AB42C9"/>
    <w:rsid w:val="00B12CD1"/>
    <w:rsid w:val="00B20967"/>
    <w:rsid w:val="00B72F79"/>
    <w:rsid w:val="00B766BF"/>
    <w:rsid w:val="00BC5CBE"/>
    <w:rsid w:val="00BF009F"/>
    <w:rsid w:val="00C211D2"/>
    <w:rsid w:val="00C56DA8"/>
    <w:rsid w:val="00C84789"/>
    <w:rsid w:val="00CA0DE6"/>
    <w:rsid w:val="00CB2597"/>
    <w:rsid w:val="00CC0863"/>
    <w:rsid w:val="00CC5CF2"/>
    <w:rsid w:val="00CD0335"/>
    <w:rsid w:val="00CE496D"/>
    <w:rsid w:val="00CE5D57"/>
    <w:rsid w:val="00D71EFE"/>
    <w:rsid w:val="00D968D8"/>
    <w:rsid w:val="00DA45EE"/>
    <w:rsid w:val="00DA7A71"/>
    <w:rsid w:val="00DB6330"/>
    <w:rsid w:val="00DC0C96"/>
    <w:rsid w:val="00DC2C64"/>
    <w:rsid w:val="00DE6D44"/>
    <w:rsid w:val="00E0479B"/>
    <w:rsid w:val="00E36AD7"/>
    <w:rsid w:val="00E379B4"/>
    <w:rsid w:val="00E458B1"/>
    <w:rsid w:val="00EC5FBA"/>
    <w:rsid w:val="00F16B61"/>
    <w:rsid w:val="00F407AD"/>
    <w:rsid w:val="00F551F1"/>
    <w:rsid w:val="00F65B47"/>
    <w:rsid w:val="00F86A0C"/>
    <w:rsid w:val="00FB626D"/>
    <w:rsid w:val="00FE64FA"/>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C7D165D4-1776-4643-9116-494346D7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2941"/>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A52941"/>
    <w:pPr>
      <w:ind w:left="720"/>
      <w:contextualSpacing/>
    </w:pPr>
  </w:style>
  <w:style w:type="paragraph" w:styleId="BalloonText">
    <w:name w:val="Balloon Text"/>
    <w:basedOn w:val="Normal"/>
    <w:link w:val="BalloonTextChar"/>
    <w:rsid w:val="00506D96"/>
    <w:rPr>
      <w:rFonts w:ascii="Tahoma" w:hAnsi="Tahoma" w:cs="Tahoma"/>
      <w:sz w:val="16"/>
      <w:szCs w:val="16"/>
    </w:rPr>
  </w:style>
  <w:style w:type="character" w:customStyle="1" w:styleId="BalloonTextChar">
    <w:name w:val="Balloon Text Char"/>
    <w:basedOn w:val="DefaultParagraphFont"/>
    <w:link w:val="BalloonText"/>
    <w:rsid w:val="00506D96"/>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9c8a2b7b-0bee-4c48-b0a6-23db8982d3bc"/>
    <ds:schemaRef ds:uri="6911e96c-4cc4-42d5-8e43-f93924cf6a05"/>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8FC36354-D78A-422A-8B8D-74B04A7CC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1917</Words>
  <Characters>11355</Characters>
  <Application>Microsoft Office Word</Application>
  <DocSecurity>0</DocSecurity>
  <Lines>270</Lines>
  <Paragraphs>99</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Victoria Mulrennan</cp:lastModifiedBy>
  <cp:revision>3</cp:revision>
  <cp:lastPrinted>2018-09-04T00:03:00Z</cp:lastPrinted>
  <dcterms:created xsi:type="dcterms:W3CDTF">2018-09-18T01:59:00Z</dcterms:created>
  <dcterms:modified xsi:type="dcterms:W3CDTF">2018-09-18T01:59:00Z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