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3A1715D6" w:rsidR="002B7FC8" w:rsidRPr="00242808" w:rsidRDefault="00455C21" w:rsidP="00547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Health p</w:t>
            </w:r>
            <w:r w:rsidR="00547A54">
              <w:rPr>
                <w:rFonts w:ascii="Arial" w:hAnsi="Arial" w:cs="Arial"/>
                <w:b/>
                <w:sz w:val="22"/>
                <w:szCs w:val="22"/>
              </w:rPr>
              <w:t>romotion and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work s</w:t>
            </w:r>
            <w:r w:rsidR="003A53CB" w:rsidRPr="003A53CB">
              <w:rPr>
                <w:rFonts w:ascii="Arial" w:hAnsi="Arial" w:cs="Arial"/>
                <w:b/>
                <w:sz w:val="22"/>
                <w:szCs w:val="22"/>
              </w:rPr>
              <w:t xml:space="preserve">afety </w:t>
            </w:r>
            <w:r w:rsidR="00452406" w:rsidRPr="00452406">
              <w:rPr>
                <w:rFonts w:ascii="Arial" w:hAnsi="Arial" w:cs="Arial"/>
                <w:b/>
                <w:sz w:val="22"/>
                <w:szCs w:val="22"/>
                <w:lang w:val="en-US"/>
              </w:rPr>
              <w:t>behaviors</w:t>
            </w:r>
            <w:r w:rsidR="003A53CB" w:rsidRPr="003A53CB">
              <w:rPr>
                <w:rFonts w:ascii="Arial" w:hAnsi="Arial" w:cs="Arial"/>
                <w:b/>
                <w:sz w:val="22"/>
                <w:szCs w:val="22"/>
              </w:rPr>
              <w:t xml:space="preserve"> in personnel, </w:t>
            </w:r>
            <w:proofErr w:type="spellStart"/>
            <w:r w:rsidR="003A53CB" w:rsidRPr="003A53CB">
              <w:rPr>
                <w:rFonts w:ascii="Arial" w:hAnsi="Arial" w:cs="Arial"/>
                <w:b/>
                <w:sz w:val="22"/>
                <w:szCs w:val="22"/>
              </w:rPr>
              <w:t>Rajavithi</w:t>
            </w:r>
            <w:proofErr w:type="spellEnd"/>
            <w:r w:rsidR="003A53CB" w:rsidRPr="003A53CB">
              <w:rPr>
                <w:rFonts w:ascii="Arial" w:hAnsi="Arial" w:cs="Arial"/>
                <w:b/>
                <w:sz w:val="22"/>
                <w:szCs w:val="22"/>
              </w:rPr>
              <w:t xml:space="preserve"> Hospital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41601426" w:rsidR="00DA7A71" w:rsidRPr="00BC5CFE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bidi="th-TH"/>
              </w:rPr>
            </w:pPr>
            <w:r w:rsidRPr="00BC5CFE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13051B8E" w14:textId="5F95221C" w:rsidR="009D70A4" w:rsidRPr="00BC5CFE" w:rsidRDefault="00C536E8" w:rsidP="009D70A4">
            <w:pPr>
              <w:jc w:val="both"/>
              <w:rPr>
                <w:rFonts w:ascii="Arial" w:hAnsi="Arial" w:cs="Arial"/>
                <w:sz w:val="22"/>
                <w:szCs w:val="22"/>
                <w:lang w:val="en-US" w:bidi="th-TH"/>
              </w:rPr>
            </w:pPr>
            <w:r w:rsidRPr="00BC5CFE">
              <w:rPr>
                <w:rFonts w:ascii="Arial" w:hAnsi="Arial" w:cs="Arial"/>
                <w:sz w:val="22"/>
                <w:szCs w:val="22"/>
                <w:lang w:bidi="th-TH"/>
              </w:rPr>
              <w:t xml:space="preserve">Health promotion and work safety </w:t>
            </w:r>
            <w:proofErr w:type="spellStart"/>
            <w:r w:rsidRPr="00BC5CFE">
              <w:rPr>
                <w:rFonts w:ascii="Arial" w:hAnsi="Arial" w:cs="Arial"/>
                <w:sz w:val="22"/>
                <w:szCs w:val="22"/>
                <w:lang w:bidi="th-TH"/>
              </w:rPr>
              <w:t>behaviors</w:t>
            </w:r>
            <w:proofErr w:type="spellEnd"/>
            <w:r w:rsidRPr="00BC5CFE">
              <w:rPr>
                <w:rFonts w:ascii="Arial" w:hAnsi="Arial" w:cs="Arial"/>
                <w:sz w:val="22"/>
                <w:szCs w:val="22"/>
                <w:lang w:bidi="th-TH"/>
              </w:rPr>
              <w:t xml:space="preserve"> are one of the major concerns of most organizations globally. </w:t>
            </w:r>
            <w:r w:rsidR="00DB5121" w:rsidRPr="00BC5CFE">
              <w:rPr>
                <w:rFonts w:ascii="Arial" w:hAnsi="Arial" w:cs="Arial"/>
                <w:sz w:val="22"/>
                <w:szCs w:val="22"/>
                <w:lang w:val="en-US" w:bidi="th-TH"/>
              </w:rPr>
              <w:t xml:space="preserve">But </w:t>
            </w:r>
            <w:r w:rsidRPr="00BC5CFE">
              <w:rPr>
                <w:rFonts w:ascii="Arial" w:hAnsi="Arial" w:cs="Arial"/>
                <w:sz w:val="22"/>
                <w:szCs w:val="22"/>
                <w:lang w:val="en-US" w:bidi="th-TH"/>
              </w:rPr>
              <w:t xml:space="preserve">few </w:t>
            </w:r>
            <w:r w:rsidR="00DB5121" w:rsidRPr="00BC5CFE">
              <w:rPr>
                <w:rFonts w:ascii="Arial" w:hAnsi="Arial" w:cs="Arial"/>
                <w:sz w:val="22"/>
                <w:szCs w:val="22"/>
                <w:lang w:val="en-US" w:bidi="th-TH"/>
              </w:rPr>
              <w:t>research studies have been conducted in hospital</w:t>
            </w:r>
            <w:r w:rsidR="00CB2D45" w:rsidRPr="00BC5CFE">
              <w:rPr>
                <w:rFonts w:ascii="Arial" w:hAnsi="Arial" w:cs="Arial"/>
                <w:sz w:val="22"/>
                <w:szCs w:val="22"/>
                <w:lang w:val="en-US" w:bidi="th-TH"/>
              </w:rPr>
              <w:t xml:space="preserve">. </w:t>
            </w:r>
            <w:r w:rsidR="00CB2D45" w:rsidRPr="00BC5CFE">
              <w:rPr>
                <w:rFonts w:ascii="Arial" w:hAnsi="Arial" w:cs="Arial"/>
                <w:sz w:val="22"/>
                <w:szCs w:val="22"/>
                <w:lang w:bidi="th-TH"/>
              </w:rPr>
              <w:t>Therefore</w:t>
            </w:r>
            <w:r w:rsidR="009D70A4" w:rsidRPr="00BC5CFE">
              <w:rPr>
                <w:rFonts w:ascii="Arial" w:hAnsi="Arial" w:cs="Arial"/>
                <w:sz w:val="22"/>
                <w:szCs w:val="22"/>
                <w:lang w:bidi="th-TH"/>
              </w:rPr>
              <w:t>,</w:t>
            </w:r>
            <w:r w:rsidR="00CB2D45" w:rsidRPr="00BC5CFE">
              <w:rPr>
                <w:rFonts w:ascii="Arial" w:hAnsi="Arial" w:cs="Arial"/>
                <w:sz w:val="22"/>
                <w:szCs w:val="22"/>
                <w:lang w:bidi="th-TH"/>
              </w:rPr>
              <w:t xml:space="preserve"> the aim of the study was to </w:t>
            </w:r>
            <w:r w:rsidR="009D70A4" w:rsidRPr="00BC5CFE">
              <w:rPr>
                <w:rFonts w:ascii="Arial" w:hAnsi="Arial" w:cs="Arial"/>
                <w:sz w:val="22"/>
                <w:szCs w:val="22"/>
                <w:lang w:val="en-US" w:bidi="th-TH"/>
              </w:rPr>
              <w:t>evaluat</w:t>
            </w:r>
            <w:r w:rsidR="00CD5AB7" w:rsidRPr="00BC5CFE">
              <w:rPr>
                <w:rFonts w:ascii="Arial" w:hAnsi="Arial" w:cs="Arial"/>
                <w:sz w:val="22"/>
                <w:szCs w:val="22"/>
                <w:lang w:val="en-US" w:bidi="th-TH"/>
              </w:rPr>
              <w:t>e</w:t>
            </w:r>
            <w:r w:rsidR="005B5A54">
              <w:rPr>
                <w:rFonts w:ascii="Arial" w:hAnsi="Arial" w:cs="Arial"/>
                <w:sz w:val="22"/>
                <w:szCs w:val="22"/>
                <w:lang w:val="en-US" w:bidi="th-TH"/>
              </w:rPr>
              <w:t xml:space="preserve"> </w:t>
            </w:r>
            <w:r w:rsidR="009D70A4" w:rsidRPr="00BC5CFE">
              <w:rPr>
                <w:rFonts w:ascii="Arial" w:hAnsi="Arial" w:cs="Arial"/>
                <w:sz w:val="22"/>
                <w:szCs w:val="22"/>
                <w:lang w:val="en-US" w:bidi="th-TH"/>
              </w:rPr>
              <w:t xml:space="preserve">in </w:t>
            </w:r>
            <w:r w:rsidR="009D70A4" w:rsidRPr="00BC5CFE">
              <w:rPr>
                <w:rFonts w:ascii="Arial" w:hAnsi="Arial" w:cs="Arial"/>
                <w:sz w:val="22"/>
                <w:szCs w:val="22"/>
                <w:lang w:bidi="th-TH"/>
              </w:rPr>
              <w:t xml:space="preserve">health promotion </w:t>
            </w:r>
            <w:r w:rsidR="009D70A4" w:rsidRPr="00BC5CFE">
              <w:rPr>
                <w:rFonts w:ascii="Arial" w:hAnsi="Arial" w:cs="Arial"/>
                <w:sz w:val="22"/>
                <w:szCs w:val="22"/>
                <w:lang w:val="en-US" w:bidi="th-TH"/>
              </w:rPr>
              <w:t xml:space="preserve">and determine factors associated with work safety behaviors </w:t>
            </w:r>
            <w:r w:rsidR="00DA13B2" w:rsidRPr="00BC5CFE">
              <w:rPr>
                <w:rFonts w:ascii="Arial" w:hAnsi="Arial" w:cs="Arial"/>
                <w:sz w:val="22"/>
                <w:szCs w:val="22"/>
                <w:lang w:val="en-US" w:bidi="th-TH"/>
              </w:rPr>
              <w:t>in</w:t>
            </w:r>
            <w:r w:rsidR="009D70A4" w:rsidRPr="00BC5CFE">
              <w:rPr>
                <w:rFonts w:ascii="Arial" w:hAnsi="Arial" w:cs="Arial"/>
                <w:sz w:val="22"/>
                <w:szCs w:val="22"/>
                <w:lang w:val="en-US" w:bidi="th-TH"/>
              </w:rPr>
              <w:t xml:space="preserve"> personnel</w:t>
            </w:r>
            <w:r w:rsidR="00DA13B2" w:rsidRPr="00BC5CFE">
              <w:rPr>
                <w:rFonts w:ascii="Arial" w:hAnsi="Arial" w:cs="Arial"/>
                <w:sz w:val="22"/>
                <w:szCs w:val="22"/>
                <w:lang w:val="en-US" w:bidi="th-TH"/>
              </w:rPr>
              <w:t>,</w:t>
            </w:r>
            <w:r w:rsidR="00CC0AE2">
              <w:rPr>
                <w:rFonts w:ascii="Arial" w:hAnsi="Arial" w:cs="Arial"/>
                <w:sz w:val="22"/>
                <w:szCs w:val="22"/>
                <w:lang w:val="en-US" w:bidi="th-TH"/>
              </w:rPr>
              <w:t xml:space="preserve"> </w:t>
            </w:r>
            <w:proofErr w:type="spellStart"/>
            <w:r w:rsidR="00CC0AE2">
              <w:rPr>
                <w:rFonts w:ascii="Arial" w:hAnsi="Arial" w:cs="Arial"/>
                <w:sz w:val="22"/>
                <w:szCs w:val="22"/>
                <w:lang w:val="en-US" w:bidi="th-TH"/>
              </w:rPr>
              <w:t>Rajavithi</w:t>
            </w:r>
            <w:proofErr w:type="spellEnd"/>
            <w:r w:rsidR="00CC0AE2">
              <w:rPr>
                <w:rFonts w:ascii="Arial" w:hAnsi="Arial" w:cs="Arial"/>
                <w:sz w:val="22"/>
                <w:szCs w:val="22"/>
                <w:lang w:val="en-US" w:bidi="th-TH"/>
              </w:rPr>
              <w:t xml:space="preserve"> hospital</w:t>
            </w:r>
            <w:r w:rsidR="009D70A4" w:rsidRPr="00BC5CFE">
              <w:rPr>
                <w:rFonts w:ascii="Arial" w:hAnsi="Arial" w:cs="Arial"/>
                <w:sz w:val="22"/>
                <w:szCs w:val="22"/>
                <w:lang w:val="en-US" w:bidi="th-TH"/>
              </w:rPr>
              <w:t>.</w:t>
            </w:r>
          </w:p>
          <w:p w14:paraId="512552A9" w14:textId="77777777" w:rsidR="00DF0384" w:rsidRPr="00BC5CFE" w:rsidRDefault="00DF0384" w:rsidP="00E36AD7">
            <w:pPr>
              <w:jc w:val="both"/>
              <w:rPr>
                <w:rFonts w:ascii="Arial" w:hAnsi="Arial" w:cs="Arial"/>
                <w:sz w:val="22"/>
                <w:szCs w:val="22"/>
                <w:lang w:val="en-US" w:bidi="th-TH"/>
              </w:rPr>
            </w:pPr>
          </w:p>
          <w:p w14:paraId="5A4DE258" w14:textId="28B1F0DD" w:rsidR="00DA7A71" w:rsidRPr="00BC5CFE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5CFE">
              <w:rPr>
                <w:rFonts w:ascii="Arial" w:hAnsi="Arial" w:cs="Arial"/>
                <w:b/>
                <w:sz w:val="22"/>
                <w:szCs w:val="22"/>
              </w:rPr>
              <w:t>Methods</w:t>
            </w:r>
            <w:r w:rsidR="00921566" w:rsidRPr="00BC5CF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7BA5504" w14:textId="65B5FA0D" w:rsidR="00CC23D0" w:rsidRPr="00BC5CFE" w:rsidRDefault="00CC23D0" w:rsidP="00CC23D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BC5CF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 cross-sectional study was carried out from </w:t>
            </w:r>
            <w:r w:rsidR="00A40E34" w:rsidRPr="00BC5CFE">
              <w:rPr>
                <w:rFonts w:ascii="Arial" w:hAnsi="Arial" w:cs="Arial"/>
                <w:bCs/>
                <w:sz w:val="22"/>
                <w:szCs w:val="22"/>
                <w:lang w:val="en-US"/>
              </w:rPr>
              <w:t>July 2017-June 2018</w:t>
            </w:r>
            <w:r w:rsidRPr="00BC5CFE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  <w:r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452406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Of </w:t>
            </w:r>
            <w:r w:rsidR="00E03CED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400 </w:t>
            </w:r>
            <w:r w:rsidR="00921566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s</w:t>
            </w:r>
            <w:r w:rsidR="00A40E34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taff</w:t>
            </w:r>
            <w:r w:rsidR="00E03CED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had</w:t>
            </w:r>
            <w:r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worked in </w:t>
            </w:r>
            <w:proofErr w:type="spellStart"/>
            <w:r w:rsidR="00CC0AE2" w:rsidRPr="00CC0AE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Rajavithi</w:t>
            </w:r>
            <w:proofErr w:type="spellEnd"/>
            <w:r w:rsidR="00CC0AE2" w:rsidRPr="00CC0AE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hospital</w:t>
            </w:r>
            <w:r w:rsidR="00921566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at least one year </w:t>
            </w:r>
            <w:r w:rsidR="00E03CED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were</w:t>
            </w:r>
            <w:r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recruited, and completed a self-administered questionnaire</w:t>
            </w:r>
            <w:r w:rsidR="00E03CED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  <w:r w:rsidR="00E03CED" w:rsidRPr="00BC5CF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E03CED" w:rsidRPr="00BC5CFE">
              <w:rPr>
                <w:rFonts w:ascii="Arial" w:hAnsi="Arial" w:cs="Arial"/>
                <w:color w:val="000000" w:themeColor="text1"/>
                <w:sz w:val="22"/>
                <w:szCs w:val="22"/>
              </w:rPr>
              <w:t>for a response rate of 100%</w:t>
            </w:r>
            <w:r w:rsidRPr="00BC5CFE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</w:t>
            </w:r>
            <w:r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The questionnaire consists of </w:t>
            </w:r>
            <w:r w:rsidR="00452406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  <w:r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parts: demographic factors, </w:t>
            </w:r>
            <w:r w:rsidR="00452406" w:rsidRPr="00BC5CFE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health behaviors, and</w:t>
            </w:r>
            <w:r w:rsidR="00452406" w:rsidRPr="00BC5C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work safety </w:t>
            </w:r>
            <w:r w:rsidR="00452406" w:rsidRPr="00BC5CFE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behaviors.</w:t>
            </w:r>
            <w:r w:rsidR="00CD5AB7" w:rsidRPr="00BC5CFE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Data </w:t>
            </w:r>
            <w:r w:rsidR="00257B62" w:rsidRPr="00BC5CFE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were analyzed using descriptive statistics in percentages, means an</w:t>
            </w:r>
            <w:r w:rsidR="00BE5C11" w:rsidRPr="00BC5CFE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d standard deviations and using multiple </w:t>
            </w:r>
            <w:r w:rsidR="00257B62" w:rsidRPr="00BC5CFE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logistic </w:t>
            </w:r>
            <w:proofErr w:type="gramStart"/>
            <w:r w:rsidR="00257B62" w:rsidRPr="00BC5CFE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regression</w:t>
            </w:r>
            <w:proofErr w:type="gramEnd"/>
            <w:r w:rsidR="00257B62" w:rsidRPr="00BC5CFE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to test the relationships.</w:t>
            </w:r>
            <w:r w:rsidR="008C5A8E" w:rsidRPr="00BC5CFE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This study was reviewed and approved by the ethics committee, </w:t>
            </w:r>
            <w:proofErr w:type="spellStart"/>
            <w:r w:rsidR="00CC0AE2" w:rsidRPr="00CC0AE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Rajavithi</w:t>
            </w:r>
            <w:proofErr w:type="spellEnd"/>
            <w:r w:rsidR="00CC0AE2" w:rsidRPr="00CC0AE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hospital</w:t>
            </w:r>
            <w:r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14:paraId="5A4DE25C" w14:textId="77777777" w:rsidR="00DA7A71" w:rsidRPr="00BC5CFE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Pr="00BC5CFE" w:rsidRDefault="004B7D91" w:rsidP="00E36AD7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C5CF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Results</w:t>
            </w:r>
          </w:p>
          <w:p w14:paraId="2F97E259" w14:textId="4291F588" w:rsidR="003C7FCF" w:rsidRPr="003874AA" w:rsidRDefault="00232EDC" w:rsidP="003C7FCF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 w:bidi="th-TH"/>
              </w:rPr>
            </w:pPr>
            <w:r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>Of the</w:t>
            </w:r>
            <w:r w:rsidR="00EC00C4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>se 400 staff</w:t>
            </w:r>
            <w:r w:rsidR="005B5A5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>s</w:t>
            </w:r>
            <w:r w:rsidR="00EC00C4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 xml:space="preserve">, 64.1% were female, </w:t>
            </w:r>
            <w:r w:rsidR="00EC00C4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bidi="th-TH"/>
              </w:rPr>
              <w:t>65.6% worked in academic cluster</w:t>
            </w:r>
            <w:r w:rsidR="00EC00C4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 xml:space="preserve">, and </w:t>
            </w:r>
            <w:r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 xml:space="preserve">the mean age was </w:t>
            </w:r>
            <w:r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bidi="th-TH"/>
              </w:rPr>
              <w:t>33.54±8.85 years.</w:t>
            </w:r>
            <w:r w:rsidR="00150249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 xml:space="preserve"> </w:t>
            </w:r>
            <w:r w:rsidR="006107A6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>Overall, 68.25</w:t>
            </w:r>
            <w:r w:rsidR="003E5ADA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>% of staff</w:t>
            </w:r>
            <w:r w:rsidR="00EC3B91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 xml:space="preserve"> had </w:t>
            </w:r>
            <w:r w:rsidR="00356573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>moderate</w:t>
            </w:r>
            <w:r w:rsidR="00EC3B91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 xml:space="preserve"> health </w:t>
            </w:r>
            <w:proofErr w:type="spellStart"/>
            <w:r w:rsidR="00EC3B91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>behaviors</w:t>
            </w:r>
            <w:proofErr w:type="spellEnd"/>
            <w:r w:rsidR="003E5ADA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 xml:space="preserve">: </w:t>
            </w:r>
            <w:r w:rsidR="008C5A8E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>smoking cessation 95.5%,</w:t>
            </w:r>
            <w:r w:rsidR="006049D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 xml:space="preserve"> </w:t>
            </w:r>
            <w:r w:rsidR="006256AD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>quitting alcohol</w:t>
            </w:r>
            <w:r w:rsidR="008C5A8E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 xml:space="preserve"> </w:t>
            </w:r>
            <w:r w:rsidR="006107A6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 xml:space="preserve">consumption 85.5%, </w:t>
            </w:r>
            <w:r w:rsidR="008C5A8E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 xml:space="preserve">stress management </w:t>
            </w:r>
            <w:r w:rsidR="00356573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>75.17</w:t>
            </w:r>
            <w:r w:rsidR="008C5A8E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 xml:space="preserve">%, </w:t>
            </w:r>
            <w:r w:rsidR="00993D47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>regular exercise</w:t>
            </w:r>
            <w:r w:rsidR="008C5A8E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 xml:space="preserve"> </w:t>
            </w:r>
            <w:r w:rsidR="006A7EEB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>69.8</w:t>
            </w:r>
            <w:r w:rsidR="008C5A8E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>%</w:t>
            </w:r>
            <w:r w:rsidR="0047612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>,</w:t>
            </w:r>
            <w:r w:rsidR="00EC3B91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 xml:space="preserve"> and </w:t>
            </w:r>
            <w:r w:rsidR="003874AA">
              <w:rPr>
                <w:rFonts w:ascii="Arial" w:hAnsi="Arial" w:cs="Arial"/>
                <w:color w:val="000000" w:themeColor="text1"/>
                <w:sz w:val="22"/>
                <w:szCs w:val="22"/>
                <w:lang w:val="en-US" w:bidi="th-TH"/>
              </w:rPr>
              <w:t>appropriate food i</w:t>
            </w:r>
            <w:r w:rsidR="003874AA" w:rsidRPr="003874AA">
              <w:rPr>
                <w:rFonts w:ascii="Arial" w:hAnsi="Arial" w:cs="Arial"/>
                <w:color w:val="000000" w:themeColor="text1"/>
                <w:sz w:val="22"/>
                <w:szCs w:val="22"/>
                <w:lang w:val="en-US" w:bidi="th-TH"/>
              </w:rPr>
              <w:t>ntake</w:t>
            </w:r>
            <w:r w:rsidR="003874AA">
              <w:rPr>
                <w:rFonts w:ascii="Arial" w:hAnsi="Arial" w:cs="Arial"/>
                <w:color w:val="000000" w:themeColor="text1"/>
                <w:sz w:val="22"/>
                <w:szCs w:val="22"/>
                <w:lang w:val="en-US" w:bidi="th-TH"/>
              </w:rPr>
              <w:t xml:space="preserve"> </w:t>
            </w:r>
            <w:r w:rsidR="00356573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15.3</w:t>
            </w:r>
            <w:r w:rsidR="00EC3B91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%</w:t>
            </w:r>
            <w:r w:rsidR="00DB5121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cs/>
                <w:lang w:bidi="th-TH"/>
              </w:rPr>
              <w:t>.</w:t>
            </w:r>
            <w:r w:rsidR="00EC3B91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 xml:space="preserve"> </w:t>
            </w:r>
            <w:r w:rsidR="000F1F2A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>Most of</w:t>
            </w:r>
            <w:r w:rsidR="006B5AB6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 xml:space="preserve"> staff</w:t>
            </w:r>
            <w:r w:rsidR="003874A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>s</w:t>
            </w:r>
            <w:r w:rsidR="006B5AB6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 xml:space="preserve"> had </w:t>
            </w:r>
            <w:r w:rsidR="00716D27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>high</w:t>
            </w:r>
            <w:r w:rsidR="00EB1B83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 xml:space="preserve"> level of</w:t>
            </w:r>
            <w:r w:rsidR="00967EA7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 xml:space="preserve"> work safety </w:t>
            </w:r>
            <w:proofErr w:type="spellStart"/>
            <w:r w:rsidR="00967EA7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>behaviors</w:t>
            </w:r>
            <w:proofErr w:type="spellEnd"/>
            <w:r w:rsidR="006B5AB6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 xml:space="preserve"> </w:t>
            </w:r>
            <w:r w:rsidR="000F1F2A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>65.5</w:t>
            </w:r>
            <w:r w:rsidR="000F1F2A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cs/>
                <w:lang w:val="en-US" w:bidi="th-TH"/>
              </w:rPr>
              <w:t>%</w:t>
            </w:r>
            <w:r w:rsidR="003C7FCF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bidi="th-TH"/>
              </w:rPr>
              <w:t xml:space="preserve">. Two factors </w:t>
            </w:r>
            <w:r w:rsidR="00662EEF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 xml:space="preserve">significantly associated </w:t>
            </w:r>
            <w:r w:rsidR="003C7FCF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bidi="th-TH"/>
              </w:rPr>
              <w:t xml:space="preserve">with </w:t>
            </w:r>
            <w:r w:rsidR="003C7FCF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 xml:space="preserve">work safety </w:t>
            </w:r>
            <w:r w:rsidR="003C7FCF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bidi="th-TH"/>
              </w:rPr>
              <w:t>behaviors</w:t>
            </w:r>
            <w:r w:rsidR="00662EEF" w:rsidRPr="00BC5CF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bidi="th-TH"/>
              </w:rPr>
              <w:t xml:space="preserve"> </w:t>
            </w:r>
            <w:r w:rsidR="00662EEF" w:rsidRPr="004921F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bidi="th-TH"/>
              </w:rPr>
              <w:t xml:space="preserve">were </w:t>
            </w:r>
            <w:r w:rsidR="0063312A" w:rsidRPr="004921F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bidi="th-TH"/>
              </w:rPr>
              <w:t>fe</w:t>
            </w:r>
            <w:r w:rsidR="003C7FCF" w:rsidRPr="004921F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bidi="th-TH"/>
              </w:rPr>
              <w:t>male (</w:t>
            </w:r>
            <w:r w:rsidR="00DA41E8" w:rsidRPr="004921F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bidi="th-TH"/>
              </w:rPr>
              <w:t>p=</w:t>
            </w:r>
            <w:r w:rsidR="003C7FCF" w:rsidRPr="004921F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bidi="th-TH"/>
              </w:rPr>
              <w:t xml:space="preserve">0.008), </w:t>
            </w:r>
            <w:r w:rsidR="00662EEF" w:rsidRPr="004921F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bidi="th-TH"/>
              </w:rPr>
              <w:t>and</w:t>
            </w:r>
            <w:r w:rsidR="003C7FCF" w:rsidRPr="004921F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bidi="th-TH"/>
              </w:rPr>
              <w:t xml:space="preserve"> </w:t>
            </w:r>
            <w:r w:rsidR="006256AD" w:rsidRPr="004921F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bidi="th-TH"/>
              </w:rPr>
              <w:t>married</w:t>
            </w:r>
            <w:r w:rsidR="003C7FCF" w:rsidRPr="004921F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bidi="th-TH"/>
              </w:rPr>
              <w:t xml:space="preserve"> </w:t>
            </w:r>
            <w:r w:rsidR="003C7FCF" w:rsidRPr="004921F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bidi="th-TH"/>
              </w:rPr>
              <w:t>(</w:t>
            </w:r>
            <w:r w:rsidR="00DA41E8" w:rsidRPr="004921F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bidi="th-TH"/>
              </w:rPr>
              <w:t>p=0.012</w:t>
            </w:r>
            <w:r w:rsidR="003C7FCF" w:rsidRPr="004921F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 w:bidi="th-TH"/>
              </w:rPr>
              <w:t>).</w:t>
            </w:r>
          </w:p>
          <w:p w14:paraId="089DEF63" w14:textId="2DF56954" w:rsidR="004B7D91" w:rsidRPr="00BC5CFE" w:rsidRDefault="004B7D91" w:rsidP="00E36AD7">
            <w:pPr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lang w:val="en-US" w:bidi="th-TH"/>
              </w:rPr>
            </w:pPr>
          </w:p>
          <w:p w14:paraId="3AD6967B" w14:textId="706B7846" w:rsidR="004B7D91" w:rsidRPr="00BC5CFE" w:rsidRDefault="00CD5AB7" w:rsidP="00E36AD7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C5CF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Discussion</w:t>
            </w:r>
          </w:p>
          <w:p w14:paraId="4A46F47E" w14:textId="35581EF3" w:rsidR="00944EE0" w:rsidRPr="00E05812" w:rsidRDefault="00E75F1E" w:rsidP="00E36AD7">
            <w:pPr>
              <w:jc w:val="both"/>
              <w:rPr>
                <w:color w:val="000000" w:themeColor="text1"/>
              </w:rPr>
            </w:pPr>
            <w:r w:rsidRPr="00E0581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current situation of health promotion </w:t>
            </w:r>
            <w:r w:rsidR="008419CD" w:rsidRPr="00E0581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and work safety </w:t>
            </w:r>
            <w:r w:rsidR="008419CD" w:rsidRPr="00E0581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behaviors</w:t>
            </w:r>
            <w:r w:rsidR="000128D4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in</w:t>
            </w:r>
            <w:r w:rsidR="00CC0AE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C0AE2" w:rsidRPr="00CC0AE2">
              <w:rPr>
                <w:rFonts w:ascii="Arial" w:hAnsi="Arial" w:cs="Arial"/>
                <w:color w:val="000000" w:themeColor="text1"/>
                <w:sz w:val="22"/>
                <w:szCs w:val="22"/>
              </w:rPr>
              <w:t>Rajavithi</w:t>
            </w:r>
            <w:proofErr w:type="spellEnd"/>
            <w:r w:rsidR="00CC0AE2" w:rsidRPr="00CC0AE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hospital</w:t>
            </w:r>
            <w:r w:rsidR="00CC0AE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as</w:t>
            </w:r>
            <w:r w:rsidRPr="00E0581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B365A5" w:rsidRPr="00E05812">
              <w:rPr>
                <w:rFonts w:ascii="Arial" w:hAnsi="Arial" w:cs="Arial"/>
                <w:color w:val="000000" w:themeColor="text1"/>
                <w:sz w:val="22"/>
                <w:szCs w:val="22"/>
              </w:rPr>
              <w:t>moderate</w:t>
            </w:r>
            <w:r w:rsidR="003865A1" w:rsidRPr="00E0581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B53601" w:rsidRPr="00E05812">
              <w:rPr>
                <w:rFonts w:ascii="Arial" w:hAnsi="Arial" w:cs="Arial"/>
                <w:color w:val="000000" w:themeColor="text1"/>
                <w:sz w:val="22"/>
                <w:szCs w:val="22"/>
              </w:rPr>
              <w:t>and</w:t>
            </w:r>
            <w:r w:rsidR="008419CD" w:rsidRPr="00E0581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high level</w:t>
            </w:r>
            <w:r w:rsidR="00DF3FFE" w:rsidRPr="00E0581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which </w:t>
            </w:r>
            <w:r w:rsidR="00D95388" w:rsidRPr="00E05812">
              <w:rPr>
                <w:rFonts w:ascii="Arial" w:hAnsi="Arial" w:cs="Arial"/>
                <w:color w:val="000000" w:themeColor="text1"/>
                <w:sz w:val="22"/>
                <w:szCs w:val="22"/>
              </w:rPr>
              <w:t>are</w:t>
            </w:r>
            <w:r w:rsidR="00DF3FFE" w:rsidRPr="00E0581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similar to literature.</w:t>
            </w:r>
            <w:r w:rsidR="006B5700" w:rsidRPr="00E0581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EA0AD9" w:rsidRPr="00E05812">
              <w:rPr>
                <w:rFonts w:ascii="Arial" w:hAnsi="Arial" w:cs="Arial"/>
                <w:color w:val="000000" w:themeColor="text1"/>
                <w:sz w:val="22"/>
                <w:szCs w:val="22"/>
              </w:rPr>
              <w:t>Fe</w:t>
            </w:r>
            <w:r w:rsidR="00EA0AD9" w:rsidRPr="00E0581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m</w:t>
            </w:r>
            <w:r w:rsidR="00786873" w:rsidRPr="00E0581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ale and </w:t>
            </w:r>
            <w:r w:rsidR="006256AD" w:rsidRPr="00E0581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married</w:t>
            </w:r>
            <w:r w:rsidR="00786873" w:rsidRPr="00E0581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E82BA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were</w:t>
            </w:r>
            <w:bookmarkStart w:id="0" w:name="_GoBack"/>
            <w:bookmarkEnd w:id="0"/>
            <w:r w:rsidR="00786873" w:rsidRPr="00E0581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associated with work safety behaviors</w:t>
            </w:r>
            <w:r w:rsidR="00B53601" w:rsidRPr="00E0581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, which are in line with previous studies</w:t>
            </w:r>
            <w:r w:rsidR="006B5700" w:rsidRPr="00E0581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</w:t>
            </w:r>
            <w:r w:rsidR="00346646" w:rsidRPr="00E05812">
              <w:rPr>
                <w:color w:val="000000" w:themeColor="text1"/>
              </w:rPr>
              <w:t xml:space="preserve"> </w:t>
            </w:r>
            <w:r w:rsidR="006256AD" w:rsidRPr="00E0581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In </w:t>
            </w:r>
            <w:r w:rsidR="002E20BD" w:rsidRPr="00E0581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order </w:t>
            </w:r>
            <w:r w:rsidR="006256AD" w:rsidRPr="00E0581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t</w:t>
            </w:r>
            <w:r w:rsidR="000743DF" w:rsidRPr="00E0581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o achieve </w:t>
            </w:r>
            <w:r w:rsidR="002E20BD" w:rsidRPr="00E0581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the</w:t>
            </w:r>
            <w:r w:rsidR="000743DF" w:rsidRPr="00E0581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health promotion and</w:t>
            </w:r>
            <w:r w:rsidR="000743DF" w:rsidRPr="00E0581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0743DF" w:rsidRPr="00E0581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work safety </w:t>
            </w:r>
            <w:r w:rsidR="000743DF" w:rsidRPr="00E0581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behaviors</w:t>
            </w:r>
            <w:r w:rsidR="008419CD" w:rsidRPr="00E0581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, the executive </w:t>
            </w:r>
            <w:r w:rsidR="00F87ECA" w:rsidRPr="00E0581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should be </w:t>
            </w:r>
            <w:r w:rsidR="008A2406" w:rsidRPr="00E0581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provid</w:t>
            </w:r>
            <w:r w:rsidR="006049D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ed</w:t>
            </w:r>
            <w:r w:rsidR="00476129" w:rsidRPr="00E0581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EB7F34" w:rsidRPr="00E0581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multi-sectorial activities </w:t>
            </w:r>
            <w:r w:rsidR="000743DF" w:rsidRPr="00E0581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such as</w:t>
            </w:r>
            <w:r w:rsidR="000743DF" w:rsidRPr="00E0581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E20BD" w:rsidRPr="00E0581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exercise</w:t>
            </w:r>
            <w:r w:rsidR="000743DF" w:rsidRPr="00E0581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476129" w:rsidRPr="00E0581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appropriate food intake</w:t>
            </w:r>
            <w:r w:rsidR="00EB7F34" w:rsidRPr="00E0581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policies</w:t>
            </w:r>
            <w:r w:rsidR="002D076A" w:rsidRPr="00E0581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27599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smoking policies, </w:t>
            </w:r>
            <w:r w:rsidR="00EB7F34" w:rsidRPr="00E0581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and </w:t>
            </w:r>
            <w:r w:rsidR="002D076A" w:rsidRPr="00E0581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healthy environment</w:t>
            </w:r>
            <w:r w:rsidR="00EB7F34" w:rsidRPr="00E0581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to decrease the consequences like chronic disease and mortality</w:t>
            </w:r>
            <w:r w:rsidR="001D3BD0" w:rsidRPr="00E0581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  <w:r w:rsidR="00346646" w:rsidRPr="00E0581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05B98" w:rsidRPr="00E0581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In addition</w:t>
            </w:r>
            <w:r w:rsidR="00346646" w:rsidRPr="00E0581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39103C" w:rsidRPr="00E0581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 positive work safety attitude</w:t>
            </w:r>
            <w:r w:rsidR="00CC0AE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of staff should </w:t>
            </w:r>
            <w:proofErr w:type="gramStart"/>
            <w:r w:rsidR="00346646" w:rsidRPr="00E0581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promoted</w:t>
            </w:r>
            <w:proofErr w:type="gramEnd"/>
            <w:r w:rsidR="00346646" w:rsidRPr="00E0581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to prevent risks from working.</w:t>
            </w:r>
          </w:p>
          <w:p w14:paraId="7537A82D" w14:textId="77777777" w:rsidR="000743DF" w:rsidRPr="00205B98" w:rsidRDefault="000743DF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CDEB4A9" w14:textId="4A21293B" w:rsidR="004B7D91" w:rsidRPr="00BC5CFE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5CFE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2" w14:textId="5E72C11B" w:rsidR="00DA7A71" w:rsidRDefault="00EA37DA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C5CFE">
              <w:rPr>
                <w:rFonts w:ascii="Arial" w:hAnsi="Arial" w:cs="Arial"/>
                <w:bCs/>
                <w:sz w:val="22"/>
                <w:szCs w:val="22"/>
              </w:rPr>
              <w:t xml:space="preserve">Health promotion, Work safety </w:t>
            </w:r>
            <w:r w:rsidRPr="00BC5CFE">
              <w:rPr>
                <w:rFonts w:ascii="Arial" w:hAnsi="Arial" w:cs="Arial"/>
                <w:bCs/>
                <w:sz w:val="22"/>
                <w:szCs w:val="22"/>
                <w:lang w:val="en-US"/>
              </w:rPr>
              <w:t>behaviors, Hospital</w:t>
            </w:r>
          </w:p>
          <w:p w14:paraId="5A4DE263" w14:textId="3A181901" w:rsidR="00DA7A71" w:rsidRPr="00DA7A71" w:rsidRDefault="00DA7A71" w:rsidP="00C211F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p w14:paraId="35651FC4" w14:textId="77777777" w:rsidR="0018330E" w:rsidRDefault="0018330E" w:rsidP="006E6341">
      <w:pPr>
        <w:shd w:val="clear" w:color="auto" w:fill="FFFFFF"/>
        <w:spacing w:after="150"/>
        <w:outlineLvl w:val="2"/>
        <w:rPr>
          <w:rFonts w:ascii="Angsana New" w:hAnsi="Angsana New" w:cs="Angsana New"/>
          <w:b/>
          <w:bCs/>
          <w:color w:val="092240"/>
          <w:sz w:val="27"/>
          <w:szCs w:val="27"/>
          <w:lang w:val="en-US" w:bidi="th-TH"/>
        </w:rPr>
      </w:pPr>
    </w:p>
    <w:p w14:paraId="72D8C707" w14:textId="77777777" w:rsidR="0018330E" w:rsidRDefault="0018330E" w:rsidP="006E6341">
      <w:pPr>
        <w:shd w:val="clear" w:color="auto" w:fill="FFFFFF"/>
        <w:spacing w:after="150"/>
        <w:outlineLvl w:val="2"/>
        <w:rPr>
          <w:rFonts w:ascii="Angsana New" w:hAnsi="Angsana New" w:cs="Angsana New"/>
          <w:b/>
          <w:bCs/>
          <w:color w:val="092240"/>
          <w:sz w:val="27"/>
          <w:szCs w:val="27"/>
          <w:lang w:val="en-US" w:bidi="th-TH"/>
        </w:rPr>
      </w:pPr>
    </w:p>
    <w:p w14:paraId="1418055D" w14:textId="77777777" w:rsidR="00CC0AE2" w:rsidRDefault="00CC0AE2" w:rsidP="006E6341">
      <w:pPr>
        <w:shd w:val="clear" w:color="auto" w:fill="FFFFFF"/>
        <w:spacing w:after="150"/>
        <w:outlineLvl w:val="2"/>
        <w:rPr>
          <w:rFonts w:ascii="Angsana New" w:hAnsi="Angsana New" w:cs="Angsana New"/>
          <w:b/>
          <w:bCs/>
          <w:color w:val="092240"/>
          <w:sz w:val="27"/>
          <w:szCs w:val="27"/>
          <w:lang w:val="en-US" w:bidi="th-TH"/>
        </w:rPr>
      </w:pPr>
    </w:p>
    <w:p w14:paraId="58AE7816" w14:textId="77777777" w:rsidR="000128D4" w:rsidRDefault="000128D4" w:rsidP="006E6341">
      <w:pPr>
        <w:shd w:val="clear" w:color="auto" w:fill="FFFFFF"/>
        <w:spacing w:after="150"/>
        <w:outlineLvl w:val="2"/>
        <w:rPr>
          <w:rFonts w:ascii="Angsana New" w:hAnsi="Angsana New" w:cs="Angsana New"/>
          <w:b/>
          <w:bCs/>
          <w:color w:val="092240"/>
          <w:sz w:val="27"/>
          <w:szCs w:val="27"/>
          <w:lang w:val="en-US" w:bidi="th-TH"/>
        </w:rPr>
      </w:pPr>
    </w:p>
    <w:p w14:paraId="3841C39A" w14:textId="77777777" w:rsidR="000128D4" w:rsidRDefault="000128D4" w:rsidP="006E6341">
      <w:pPr>
        <w:shd w:val="clear" w:color="auto" w:fill="FFFFFF"/>
        <w:spacing w:after="150"/>
        <w:outlineLvl w:val="2"/>
        <w:rPr>
          <w:rFonts w:ascii="Angsana New" w:hAnsi="Angsana New" w:cs="Angsana New"/>
          <w:b/>
          <w:bCs/>
          <w:color w:val="092240"/>
          <w:sz w:val="27"/>
          <w:szCs w:val="27"/>
          <w:lang w:val="en-US" w:bidi="th-TH"/>
        </w:rPr>
      </w:pPr>
    </w:p>
    <w:p w14:paraId="6E380DA5" w14:textId="78926E1D" w:rsidR="006E6341" w:rsidRPr="006E6341" w:rsidRDefault="006E6341" w:rsidP="006E6341">
      <w:pPr>
        <w:rPr>
          <w:lang w:val="en-US"/>
        </w:rPr>
      </w:pPr>
    </w:p>
    <w:sectPr w:rsidR="006E6341" w:rsidRPr="006E634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FF"/>
    <w:rsid w:val="00001BBC"/>
    <w:rsid w:val="000128D4"/>
    <w:rsid w:val="00026E39"/>
    <w:rsid w:val="0003525D"/>
    <w:rsid w:val="000743DF"/>
    <w:rsid w:val="00077988"/>
    <w:rsid w:val="0008349E"/>
    <w:rsid w:val="00092846"/>
    <w:rsid w:val="000C05CE"/>
    <w:rsid w:val="000E2C2D"/>
    <w:rsid w:val="000F1F2A"/>
    <w:rsid w:val="000F4937"/>
    <w:rsid w:val="001235E1"/>
    <w:rsid w:val="00131D1E"/>
    <w:rsid w:val="001375D9"/>
    <w:rsid w:val="00150249"/>
    <w:rsid w:val="001678BE"/>
    <w:rsid w:val="00167A31"/>
    <w:rsid w:val="0018330E"/>
    <w:rsid w:val="001A459E"/>
    <w:rsid w:val="001C3A37"/>
    <w:rsid w:val="001D3BD0"/>
    <w:rsid w:val="001E0A2D"/>
    <w:rsid w:val="00205B28"/>
    <w:rsid w:val="00205B98"/>
    <w:rsid w:val="00211765"/>
    <w:rsid w:val="00230B21"/>
    <w:rsid w:val="00232EDC"/>
    <w:rsid w:val="00234EAA"/>
    <w:rsid w:val="0024164B"/>
    <w:rsid w:val="00242808"/>
    <w:rsid w:val="00257B62"/>
    <w:rsid w:val="00260FA3"/>
    <w:rsid w:val="00273688"/>
    <w:rsid w:val="00275991"/>
    <w:rsid w:val="00294265"/>
    <w:rsid w:val="002B0881"/>
    <w:rsid w:val="002B7FC8"/>
    <w:rsid w:val="002C071A"/>
    <w:rsid w:val="002D076A"/>
    <w:rsid w:val="002E1C19"/>
    <w:rsid w:val="002E20BD"/>
    <w:rsid w:val="002E4F55"/>
    <w:rsid w:val="002E6234"/>
    <w:rsid w:val="002F00B4"/>
    <w:rsid w:val="002F34DB"/>
    <w:rsid w:val="00312C16"/>
    <w:rsid w:val="00317FFE"/>
    <w:rsid w:val="00346646"/>
    <w:rsid w:val="00355D6A"/>
    <w:rsid w:val="00356573"/>
    <w:rsid w:val="003612AD"/>
    <w:rsid w:val="00363AF7"/>
    <w:rsid w:val="0037753B"/>
    <w:rsid w:val="00382108"/>
    <w:rsid w:val="003865A1"/>
    <w:rsid w:val="003874AA"/>
    <w:rsid w:val="0039103C"/>
    <w:rsid w:val="003A0C07"/>
    <w:rsid w:val="003A53CB"/>
    <w:rsid w:val="003A6236"/>
    <w:rsid w:val="003B15A7"/>
    <w:rsid w:val="003B485A"/>
    <w:rsid w:val="003C4377"/>
    <w:rsid w:val="003C7FCF"/>
    <w:rsid w:val="003D661E"/>
    <w:rsid w:val="003E3265"/>
    <w:rsid w:val="003E5ADA"/>
    <w:rsid w:val="003F07EB"/>
    <w:rsid w:val="003F596D"/>
    <w:rsid w:val="00433F32"/>
    <w:rsid w:val="0044462E"/>
    <w:rsid w:val="00452406"/>
    <w:rsid w:val="00455C21"/>
    <w:rsid w:val="00476129"/>
    <w:rsid w:val="0048149F"/>
    <w:rsid w:val="00490208"/>
    <w:rsid w:val="004921F2"/>
    <w:rsid w:val="004943D4"/>
    <w:rsid w:val="004A0EC3"/>
    <w:rsid w:val="004B5B95"/>
    <w:rsid w:val="004B68D3"/>
    <w:rsid w:val="004B7D91"/>
    <w:rsid w:val="004C0B36"/>
    <w:rsid w:val="004C45A1"/>
    <w:rsid w:val="004E10E6"/>
    <w:rsid w:val="004E345D"/>
    <w:rsid w:val="00535D49"/>
    <w:rsid w:val="00547A54"/>
    <w:rsid w:val="00564331"/>
    <w:rsid w:val="00590824"/>
    <w:rsid w:val="005B5A54"/>
    <w:rsid w:val="005D6BA7"/>
    <w:rsid w:val="005F7DC7"/>
    <w:rsid w:val="006049D6"/>
    <w:rsid w:val="006107A6"/>
    <w:rsid w:val="006256AD"/>
    <w:rsid w:val="0063312A"/>
    <w:rsid w:val="006428E7"/>
    <w:rsid w:val="006605DB"/>
    <w:rsid w:val="00662EEF"/>
    <w:rsid w:val="00663BFF"/>
    <w:rsid w:val="00670D26"/>
    <w:rsid w:val="006914CE"/>
    <w:rsid w:val="006A7EEB"/>
    <w:rsid w:val="006B5700"/>
    <w:rsid w:val="006B5AB6"/>
    <w:rsid w:val="006C5EEB"/>
    <w:rsid w:val="006C6E32"/>
    <w:rsid w:val="006E6341"/>
    <w:rsid w:val="0070252B"/>
    <w:rsid w:val="00714C46"/>
    <w:rsid w:val="00716D27"/>
    <w:rsid w:val="007354D3"/>
    <w:rsid w:val="007529CC"/>
    <w:rsid w:val="00774F89"/>
    <w:rsid w:val="00784551"/>
    <w:rsid w:val="00786873"/>
    <w:rsid w:val="007A2A9C"/>
    <w:rsid w:val="007A3F8A"/>
    <w:rsid w:val="007E61BA"/>
    <w:rsid w:val="0082392D"/>
    <w:rsid w:val="008419CD"/>
    <w:rsid w:val="00872915"/>
    <w:rsid w:val="008874BF"/>
    <w:rsid w:val="008A2406"/>
    <w:rsid w:val="008C05AC"/>
    <w:rsid w:val="008C05C1"/>
    <w:rsid w:val="008C5A8E"/>
    <w:rsid w:val="00921566"/>
    <w:rsid w:val="00924732"/>
    <w:rsid w:val="00932377"/>
    <w:rsid w:val="00944EE0"/>
    <w:rsid w:val="009579B1"/>
    <w:rsid w:val="00967EA7"/>
    <w:rsid w:val="00973AD9"/>
    <w:rsid w:val="00983E86"/>
    <w:rsid w:val="00993D47"/>
    <w:rsid w:val="00997F5E"/>
    <w:rsid w:val="009B7881"/>
    <w:rsid w:val="009D70A4"/>
    <w:rsid w:val="009E3DFC"/>
    <w:rsid w:val="00A00EE0"/>
    <w:rsid w:val="00A041AD"/>
    <w:rsid w:val="00A078F9"/>
    <w:rsid w:val="00A112C8"/>
    <w:rsid w:val="00A1780F"/>
    <w:rsid w:val="00A358F4"/>
    <w:rsid w:val="00A36F9F"/>
    <w:rsid w:val="00A40E34"/>
    <w:rsid w:val="00A41BBC"/>
    <w:rsid w:val="00A71F5C"/>
    <w:rsid w:val="00A84E4A"/>
    <w:rsid w:val="00AA1598"/>
    <w:rsid w:val="00AA5B46"/>
    <w:rsid w:val="00AA7677"/>
    <w:rsid w:val="00AB42C9"/>
    <w:rsid w:val="00AC1EFA"/>
    <w:rsid w:val="00AD5667"/>
    <w:rsid w:val="00AE19E0"/>
    <w:rsid w:val="00B12CD1"/>
    <w:rsid w:val="00B20967"/>
    <w:rsid w:val="00B365A5"/>
    <w:rsid w:val="00B44467"/>
    <w:rsid w:val="00B469DB"/>
    <w:rsid w:val="00B53601"/>
    <w:rsid w:val="00B766BF"/>
    <w:rsid w:val="00BC5CBE"/>
    <w:rsid w:val="00BC5CFE"/>
    <w:rsid w:val="00BE5C11"/>
    <w:rsid w:val="00C06722"/>
    <w:rsid w:val="00C114DD"/>
    <w:rsid w:val="00C211D2"/>
    <w:rsid w:val="00C211F1"/>
    <w:rsid w:val="00C536E8"/>
    <w:rsid w:val="00C73E89"/>
    <w:rsid w:val="00C766B6"/>
    <w:rsid w:val="00C84789"/>
    <w:rsid w:val="00C90530"/>
    <w:rsid w:val="00C978A6"/>
    <w:rsid w:val="00CA0DE6"/>
    <w:rsid w:val="00CB2597"/>
    <w:rsid w:val="00CB2D45"/>
    <w:rsid w:val="00CC0AE2"/>
    <w:rsid w:val="00CC23D0"/>
    <w:rsid w:val="00CC5CF2"/>
    <w:rsid w:val="00CD0335"/>
    <w:rsid w:val="00CD5AB7"/>
    <w:rsid w:val="00CE0DCE"/>
    <w:rsid w:val="00CE496D"/>
    <w:rsid w:val="00CE5D57"/>
    <w:rsid w:val="00D13179"/>
    <w:rsid w:val="00D45250"/>
    <w:rsid w:val="00D477A4"/>
    <w:rsid w:val="00D56AB6"/>
    <w:rsid w:val="00D70917"/>
    <w:rsid w:val="00D71EFE"/>
    <w:rsid w:val="00D95388"/>
    <w:rsid w:val="00DA13B2"/>
    <w:rsid w:val="00DA41E8"/>
    <w:rsid w:val="00DA45EE"/>
    <w:rsid w:val="00DA7A71"/>
    <w:rsid w:val="00DB5121"/>
    <w:rsid w:val="00DC2C64"/>
    <w:rsid w:val="00DE6D44"/>
    <w:rsid w:val="00DF0384"/>
    <w:rsid w:val="00DF3FFE"/>
    <w:rsid w:val="00E03CED"/>
    <w:rsid w:val="00E0479B"/>
    <w:rsid w:val="00E05812"/>
    <w:rsid w:val="00E31872"/>
    <w:rsid w:val="00E36AD7"/>
    <w:rsid w:val="00E379B4"/>
    <w:rsid w:val="00E458B1"/>
    <w:rsid w:val="00E75F1E"/>
    <w:rsid w:val="00E81E32"/>
    <w:rsid w:val="00E82BA2"/>
    <w:rsid w:val="00E83F34"/>
    <w:rsid w:val="00E84041"/>
    <w:rsid w:val="00E92EEC"/>
    <w:rsid w:val="00EA0578"/>
    <w:rsid w:val="00EA0AD9"/>
    <w:rsid w:val="00EA37DA"/>
    <w:rsid w:val="00EB1B83"/>
    <w:rsid w:val="00EB6C3B"/>
    <w:rsid w:val="00EB7F34"/>
    <w:rsid w:val="00EC00C4"/>
    <w:rsid w:val="00EC3B91"/>
    <w:rsid w:val="00ED71FB"/>
    <w:rsid w:val="00EF0D8E"/>
    <w:rsid w:val="00F11496"/>
    <w:rsid w:val="00F16B61"/>
    <w:rsid w:val="00F407AD"/>
    <w:rsid w:val="00F86A0C"/>
    <w:rsid w:val="00F87ECA"/>
    <w:rsid w:val="00FB626D"/>
    <w:rsid w:val="00FB7258"/>
    <w:rsid w:val="00FB79B4"/>
    <w:rsid w:val="00FD0C67"/>
    <w:rsid w:val="00FF4176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3874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524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customStyle="1" w:styleId="Heading3Char">
    <w:name w:val="Heading 3 Char"/>
    <w:basedOn w:val="DefaultParagraphFont"/>
    <w:link w:val="Heading3"/>
    <w:semiHidden/>
    <w:rsid w:val="004524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BE5C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5C11"/>
    <w:rPr>
      <w:rFonts w:ascii="Tahoma" w:hAnsi="Tahoma" w:cs="Tahoma"/>
      <w:sz w:val="16"/>
      <w:szCs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3874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3874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524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customStyle="1" w:styleId="Heading3Char">
    <w:name w:val="Heading 3 Char"/>
    <w:basedOn w:val="DefaultParagraphFont"/>
    <w:link w:val="Heading3"/>
    <w:semiHidden/>
    <w:rsid w:val="004524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BE5C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5C11"/>
    <w:rPr>
      <w:rFonts w:ascii="Tahoma" w:hAnsi="Tahoma" w:cs="Tahoma"/>
      <w:sz w:val="16"/>
      <w:szCs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3874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17D4C4-5F3B-470A-8BE4-FA6FC959C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RCCOPD</cp:lastModifiedBy>
  <cp:revision>29</cp:revision>
  <cp:lastPrinted>2018-09-13T13:06:00Z</cp:lastPrinted>
  <dcterms:created xsi:type="dcterms:W3CDTF">2018-09-13T09:30:00Z</dcterms:created>
  <dcterms:modified xsi:type="dcterms:W3CDTF">2018-09-14T02:49:00Z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