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608FA491" w14:textId="77777777">
        <w:tc>
          <w:tcPr>
            <w:tcW w:w="8640" w:type="dxa"/>
          </w:tcPr>
          <w:p w14:paraId="5BC5409B" w14:textId="77777777" w:rsidR="002B01D1" w:rsidRDefault="002B01D1" w:rsidP="00B70C32">
            <w:pPr>
              <w:rPr>
                <w:rFonts w:ascii="Arial" w:hAnsi="Arial" w:cs="Arial"/>
                <w:color w:val="092240"/>
                <w:sz w:val="21"/>
                <w:szCs w:val="21"/>
                <w:shd w:val="clear" w:color="auto" w:fill="FFFFFF"/>
                <w:lang w:eastAsia="zh-CN"/>
              </w:rPr>
            </w:pPr>
          </w:p>
          <w:p w14:paraId="394C52E0" w14:textId="77777777" w:rsidR="002B01D1" w:rsidRPr="00E1781C" w:rsidRDefault="00651311" w:rsidP="00F706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781C">
              <w:rPr>
                <w:rFonts w:ascii="Arial" w:hAnsi="Arial" w:cs="Arial"/>
                <w:b/>
                <w:sz w:val="22"/>
                <w:szCs w:val="22"/>
              </w:rPr>
              <w:t>Prevalence of</w:t>
            </w:r>
            <w:r w:rsidR="002B01D1" w:rsidRPr="00E1781C">
              <w:rPr>
                <w:rFonts w:ascii="Arial" w:hAnsi="Arial" w:cs="Arial"/>
                <w:b/>
                <w:sz w:val="22"/>
                <w:szCs w:val="22"/>
              </w:rPr>
              <w:t xml:space="preserve"> overweight and obesity </w:t>
            </w:r>
            <w:r w:rsidR="00F7060F" w:rsidRPr="00E1781C">
              <w:rPr>
                <w:rFonts w:ascii="Arial" w:hAnsi="Arial" w:cs="Arial"/>
                <w:b/>
                <w:sz w:val="22"/>
                <w:szCs w:val="22"/>
              </w:rPr>
              <w:t>in</w:t>
            </w:r>
            <w:r w:rsidR="002B01D1" w:rsidRPr="00E178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1781C">
              <w:rPr>
                <w:rFonts w:ascii="Arial" w:hAnsi="Arial" w:cs="Arial"/>
                <w:b/>
                <w:sz w:val="22"/>
                <w:szCs w:val="22"/>
              </w:rPr>
              <w:t>10.7 million</w:t>
            </w:r>
            <w:r w:rsidR="00F7060F" w:rsidRPr="00E178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01D1" w:rsidRPr="00E1781C">
              <w:rPr>
                <w:rFonts w:ascii="Arial" w:hAnsi="Arial" w:cs="Arial"/>
                <w:b/>
                <w:sz w:val="22"/>
                <w:szCs w:val="22"/>
              </w:rPr>
              <w:t xml:space="preserve">Chinese </w:t>
            </w:r>
            <w:r w:rsidR="00F7060F" w:rsidRPr="00E1781C">
              <w:rPr>
                <w:rFonts w:ascii="Arial" w:hAnsi="Arial" w:cs="Arial"/>
                <w:b/>
                <w:sz w:val="22"/>
                <w:szCs w:val="22"/>
              </w:rPr>
              <w:t>physical examination population</w:t>
            </w:r>
            <w:r w:rsidR="002B01D1" w:rsidRPr="00E1781C">
              <w:rPr>
                <w:rFonts w:ascii="Arial" w:hAnsi="Arial" w:cs="Arial"/>
                <w:b/>
                <w:sz w:val="22"/>
                <w:szCs w:val="22"/>
              </w:rPr>
              <w:t xml:space="preserve"> in 2017</w:t>
            </w:r>
          </w:p>
          <w:p w14:paraId="401429AD" w14:textId="77777777" w:rsidR="00A51F51" w:rsidRPr="00242808" w:rsidRDefault="00A51F51" w:rsidP="00F706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7F0913E5" w14:textId="77777777" w:rsidTr="00D71EFE">
        <w:trPr>
          <w:trHeight w:val="7663"/>
        </w:trPr>
        <w:tc>
          <w:tcPr>
            <w:tcW w:w="8640" w:type="dxa"/>
          </w:tcPr>
          <w:p w14:paraId="5491FE73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B52C6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1C0368CC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D81F1E" w14:textId="77777777" w:rsidR="00DA7A71" w:rsidRDefault="00B70C3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Overweight and obesity </w:t>
            </w:r>
            <w:r w:rsidR="00F7060F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s a global public health </w:t>
            </w:r>
            <w:r w:rsidR="00F7060F">
              <w:rPr>
                <w:rFonts w:ascii="Arial" w:hAnsi="Arial" w:cs="Arial"/>
                <w:sz w:val="22"/>
                <w:szCs w:val="22"/>
              </w:rPr>
              <w:t>issue</w:t>
            </w:r>
            <w:r w:rsidR="00376B99">
              <w:rPr>
                <w:rFonts w:ascii="Arial" w:hAnsi="Arial" w:cs="Arial"/>
                <w:sz w:val="22"/>
                <w:szCs w:val="22"/>
              </w:rPr>
              <w:t xml:space="preserve"> that affects the </w:t>
            </w:r>
            <w:r>
              <w:rPr>
                <w:rFonts w:ascii="Arial" w:hAnsi="Arial" w:cs="Arial"/>
                <w:sz w:val="22"/>
                <w:szCs w:val="22"/>
              </w:rPr>
              <w:t xml:space="preserve">life </w:t>
            </w:r>
            <w:r w:rsidR="00376B99">
              <w:rPr>
                <w:rFonts w:ascii="Arial" w:hAnsi="Arial" w:cs="Arial"/>
                <w:sz w:val="22"/>
                <w:szCs w:val="22"/>
              </w:rPr>
              <w:t xml:space="preserve">quality </w:t>
            </w:r>
            <w:r>
              <w:rPr>
                <w:rFonts w:ascii="Arial" w:hAnsi="Arial" w:cs="Arial"/>
                <w:sz w:val="22"/>
                <w:szCs w:val="22"/>
              </w:rPr>
              <w:t>of people</w:t>
            </w:r>
            <w:r w:rsidR="00F7060F">
              <w:rPr>
                <w:rFonts w:ascii="Arial" w:hAnsi="Arial" w:cs="Arial"/>
                <w:sz w:val="22"/>
                <w:szCs w:val="22"/>
              </w:rPr>
              <w:t>, including a higher risk of developing many chronic conditions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75F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1492">
              <w:rPr>
                <w:rFonts w:ascii="Arial" w:hAnsi="Arial" w:cs="Arial"/>
                <w:sz w:val="22"/>
                <w:szCs w:val="22"/>
              </w:rPr>
              <w:t xml:space="preserve">Sparse literature indicated that the issue is increasingly exacerbating in </w:t>
            </w:r>
            <w:r w:rsidR="00A51492" w:rsidRPr="00C75F3D">
              <w:rPr>
                <w:rFonts w:ascii="Arial" w:hAnsi="Arial" w:cs="Arial"/>
                <w:sz w:val="22"/>
                <w:szCs w:val="22"/>
              </w:rPr>
              <w:t>China a short time</w:t>
            </w:r>
            <w:r w:rsidR="00A51492">
              <w:rPr>
                <w:rFonts w:ascii="Arial" w:hAnsi="Arial" w:cs="Arial"/>
                <w:sz w:val="22"/>
                <w:szCs w:val="22"/>
              </w:rPr>
              <w:t>.</w:t>
            </w:r>
            <w:r w:rsidR="00A51492" w:rsidRPr="00C75F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1311">
              <w:rPr>
                <w:rFonts w:ascii="Arial" w:hAnsi="Arial" w:cs="Arial"/>
                <w:sz w:val="22"/>
                <w:szCs w:val="22"/>
              </w:rPr>
              <w:t>A previous national survey in 2002 reported 15% and 3% of Chinese were overweight and obese, the aim of this</w:t>
            </w:r>
            <w:r w:rsidRPr="00B70C32">
              <w:rPr>
                <w:rFonts w:ascii="Arial" w:hAnsi="Arial" w:cs="Arial"/>
                <w:sz w:val="22"/>
                <w:szCs w:val="22"/>
              </w:rPr>
              <w:t xml:space="preserve"> study </w:t>
            </w:r>
            <w:r w:rsidR="00651311">
              <w:rPr>
                <w:rFonts w:ascii="Arial" w:hAnsi="Arial" w:cs="Arial"/>
                <w:sz w:val="22"/>
                <w:szCs w:val="22"/>
              </w:rPr>
              <w:t xml:space="preserve">is to provide </w:t>
            </w:r>
            <w:r w:rsidR="00651311" w:rsidRPr="00651311">
              <w:rPr>
                <w:rFonts w:ascii="Arial" w:hAnsi="Arial" w:cs="Arial"/>
                <w:sz w:val="22"/>
                <w:szCs w:val="22"/>
              </w:rPr>
              <w:t>the most recent national estimates of overweight and obesity</w:t>
            </w:r>
            <w:r w:rsidR="009E27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0C32">
              <w:rPr>
                <w:rFonts w:ascii="Arial" w:hAnsi="Arial" w:cs="Arial"/>
                <w:sz w:val="22"/>
                <w:szCs w:val="22"/>
              </w:rPr>
              <w:t xml:space="preserve">used </w:t>
            </w:r>
            <w:r w:rsidR="00FE6CE8">
              <w:rPr>
                <w:rFonts w:ascii="Arial" w:hAnsi="Arial" w:cs="Arial"/>
                <w:sz w:val="22"/>
                <w:szCs w:val="22"/>
              </w:rPr>
              <w:t xml:space="preserve">a sample of </w:t>
            </w:r>
            <w:r w:rsidR="00651311">
              <w:rPr>
                <w:rFonts w:ascii="Arial" w:hAnsi="Arial" w:cs="Arial"/>
                <w:sz w:val="22"/>
                <w:szCs w:val="22"/>
              </w:rPr>
              <w:t xml:space="preserve">10.7 million Chinese physical examination population </w:t>
            </w:r>
            <w:r w:rsidR="00FE6CE8">
              <w:rPr>
                <w:rFonts w:ascii="Arial" w:hAnsi="Arial" w:cs="Arial"/>
                <w:sz w:val="22"/>
                <w:szCs w:val="22"/>
              </w:rPr>
              <w:t>aged 18 and over in 2017</w:t>
            </w:r>
            <w:r w:rsidRPr="00B70C3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32EA6E8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C5C010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065FEF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F3B381" w14:textId="77777777" w:rsidR="00DA7A71" w:rsidRPr="00B70C32" w:rsidRDefault="00B5460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70C32">
              <w:rPr>
                <w:rFonts w:ascii="Arial" w:hAnsi="Arial" w:cs="Arial"/>
                <w:sz w:val="22"/>
                <w:szCs w:val="22"/>
              </w:rPr>
              <w:t xml:space="preserve">he </w:t>
            </w:r>
            <w:r>
              <w:rPr>
                <w:rFonts w:ascii="Arial" w:hAnsi="Arial" w:cs="Arial"/>
                <w:sz w:val="22"/>
                <w:szCs w:val="22"/>
              </w:rPr>
              <w:t>study</w:t>
            </w:r>
            <w:r w:rsidRPr="00B70C3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population included </w:t>
            </w:r>
            <w:r w:rsidR="00B70C32" w:rsidRPr="00B70C32">
              <w:rPr>
                <w:rFonts w:ascii="Arial" w:hAnsi="Arial" w:cs="Arial"/>
                <w:sz w:val="22"/>
                <w:szCs w:val="22"/>
              </w:rPr>
              <w:t xml:space="preserve">10,709,439 </w:t>
            </w:r>
            <w:r w:rsidR="00B70C32">
              <w:rPr>
                <w:rFonts w:ascii="Arial" w:hAnsi="Arial" w:cs="Arial"/>
                <w:sz w:val="22"/>
                <w:szCs w:val="22"/>
              </w:rPr>
              <w:t xml:space="preserve">Chinese </w:t>
            </w:r>
            <w:r w:rsidR="00B70C32" w:rsidRPr="00B70C32">
              <w:rPr>
                <w:rFonts w:ascii="Arial" w:hAnsi="Arial" w:cs="Arial"/>
                <w:sz w:val="22"/>
                <w:szCs w:val="22"/>
              </w:rPr>
              <w:t>people aged 18 and above in 30 provinces and cities nationwide.</w:t>
            </w:r>
            <w:r w:rsidR="00B70C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7A12">
              <w:rPr>
                <w:rFonts w:ascii="Arial" w:hAnsi="Arial" w:cs="Arial"/>
                <w:sz w:val="22"/>
                <w:szCs w:val="22"/>
              </w:rPr>
              <w:t>O</w:t>
            </w:r>
            <w:r w:rsidR="00337A12" w:rsidRPr="00B70C32">
              <w:rPr>
                <w:rFonts w:ascii="Arial" w:hAnsi="Arial" w:cs="Arial"/>
                <w:sz w:val="22"/>
                <w:szCs w:val="22"/>
              </w:rPr>
              <w:t xml:space="preserve">verweight </w:t>
            </w:r>
            <w:r w:rsidR="006A173C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337A12">
              <w:rPr>
                <w:rFonts w:ascii="Arial" w:hAnsi="Arial" w:cs="Arial"/>
                <w:sz w:val="22"/>
                <w:szCs w:val="22"/>
              </w:rPr>
              <w:t xml:space="preserve">measured at a BMI </w:t>
            </w:r>
            <w:r w:rsidR="006A173C">
              <w:rPr>
                <w:rFonts w:ascii="Arial" w:hAnsi="Arial" w:cs="Arial"/>
                <w:sz w:val="22"/>
                <w:szCs w:val="22"/>
              </w:rPr>
              <w:t>≥</w:t>
            </w:r>
            <w:r w:rsidR="00337A12">
              <w:rPr>
                <w:rFonts w:ascii="Arial" w:hAnsi="Arial" w:cs="Arial"/>
                <w:sz w:val="22"/>
                <w:szCs w:val="22"/>
              </w:rPr>
              <w:t xml:space="preserve">24 </w:t>
            </w:r>
            <w:r w:rsidR="006A173C">
              <w:rPr>
                <w:rFonts w:ascii="Arial" w:hAnsi="Arial" w:cs="Arial"/>
                <w:sz w:val="22"/>
                <w:szCs w:val="22"/>
              </w:rPr>
              <w:t>kg/m</w:t>
            </w:r>
            <w:r w:rsidR="006A173C" w:rsidRPr="006A173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337A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173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337A12">
              <w:rPr>
                <w:rFonts w:ascii="Arial" w:hAnsi="Arial" w:cs="Arial"/>
                <w:sz w:val="22"/>
                <w:szCs w:val="22"/>
              </w:rPr>
              <w:t xml:space="preserve">obesity </w:t>
            </w:r>
            <w:r w:rsidR="006A173C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337A12">
              <w:rPr>
                <w:rFonts w:ascii="Arial" w:hAnsi="Arial" w:cs="Arial"/>
                <w:sz w:val="22"/>
                <w:szCs w:val="22"/>
              </w:rPr>
              <w:t>determined at a BMI</w:t>
            </w:r>
            <w:r w:rsidR="006A173C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337A12">
              <w:rPr>
                <w:rFonts w:ascii="Arial" w:hAnsi="Arial" w:cs="Arial"/>
                <w:sz w:val="22"/>
                <w:szCs w:val="22"/>
              </w:rPr>
              <w:t>28</w:t>
            </w:r>
            <w:r w:rsidR="006A173C">
              <w:rPr>
                <w:rFonts w:ascii="Arial" w:hAnsi="Arial" w:cs="Arial"/>
                <w:sz w:val="22"/>
                <w:szCs w:val="22"/>
              </w:rPr>
              <w:t>kg/m</w:t>
            </w:r>
            <w:r w:rsidR="006A173C" w:rsidRPr="006A173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337A12">
              <w:rPr>
                <w:rFonts w:ascii="Arial" w:hAnsi="Arial" w:cs="Arial"/>
                <w:sz w:val="22"/>
                <w:szCs w:val="22"/>
              </w:rPr>
              <w:t xml:space="preserve"> based on</w:t>
            </w:r>
            <w:r w:rsidR="00B70C32" w:rsidRPr="00B70C32">
              <w:rPr>
                <w:rFonts w:ascii="Arial" w:hAnsi="Arial" w:cs="Arial"/>
                <w:sz w:val="22"/>
                <w:szCs w:val="22"/>
              </w:rPr>
              <w:t xml:space="preserve"> the standards of the Ministry of Health's "Guidelines for the Prevention and Control of Overweight and Obesity in Adults in China"</w:t>
            </w:r>
            <w:r w:rsidR="00FE6CE8">
              <w:rPr>
                <w:rFonts w:ascii="Arial" w:hAnsi="Arial" w:cs="Arial"/>
                <w:sz w:val="22"/>
                <w:szCs w:val="22"/>
              </w:rPr>
              <w:t>. The rate</w:t>
            </w:r>
            <w:r w:rsidR="006A173C">
              <w:rPr>
                <w:rFonts w:ascii="Arial" w:hAnsi="Arial" w:cs="Arial"/>
                <w:sz w:val="22"/>
                <w:szCs w:val="22"/>
              </w:rPr>
              <w:t>s</w:t>
            </w:r>
            <w:r w:rsidR="00337A12">
              <w:rPr>
                <w:rFonts w:ascii="Arial" w:hAnsi="Arial" w:cs="Arial"/>
                <w:sz w:val="22"/>
                <w:szCs w:val="22"/>
              </w:rPr>
              <w:t xml:space="preserve"> of overweight and obesity were ca</w:t>
            </w:r>
            <w:r w:rsidR="00DF1921">
              <w:rPr>
                <w:rFonts w:ascii="Arial" w:hAnsi="Arial" w:cs="Arial"/>
                <w:sz w:val="22"/>
                <w:szCs w:val="22"/>
              </w:rPr>
              <w:t xml:space="preserve">lculated, </w:t>
            </w:r>
            <w:r w:rsidR="00FE6CE8">
              <w:rPr>
                <w:rFonts w:ascii="Arial" w:hAnsi="Arial" w:cs="Arial"/>
                <w:sz w:val="22"/>
                <w:szCs w:val="22"/>
              </w:rPr>
              <w:t>adjusting by</w:t>
            </w:r>
            <w:r w:rsidR="00DF1921">
              <w:rPr>
                <w:rFonts w:ascii="Arial" w:hAnsi="Arial" w:cs="Arial"/>
                <w:sz w:val="22"/>
                <w:szCs w:val="22"/>
              </w:rPr>
              <w:t xml:space="preserve"> the 2010 Chinese national census data for age and sex </w:t>
            </w:r>
            <w:r w:rsidR="006A173C">
              <w:rPr>
                <w:rFonts w:ascii="Arial" w:hAnsi="Arial" w:cs="Arial"/>
                <w:sz w:val="22"/>
                <w:szCs w:val="22"/>
              </w:rPr>
              <w:t>distribution</w:t>
            </w:r>
            <w:r w:rsidR="00DF1921">
              <w:rPr>
                <w:rFonts w:ascii="Arial" w:hAnsi="Arial" w:cs="Arial"/>
                <w:sz w:val="22"/>
                <w:szCs w:val="22"/>
              </w:rPr>
              <w:t xml:space="preserve">, to reflect the </w:t>
            </w:r>
            <w:r w:rsidR="006A173C">
              <w:rPr>
                <w:rFonts w:ascii="Arial" w:hAnsi="Arial" w:cs="Arial"/>
                <w:sz w:val="22"/>
                <w:szCs w:val="22"/>
              </w:rPr>
              <w:t xml:space="preserve">overall </w:t>
            </w:r>
            <w:r w:rsidR="00FE6CE8">
              <w:rPr>
                <w:rFonts w:ascii="Arial" w:hAnsi="Arial" w:cs="Arial"/>
                <w:sz w:val="22"/>
                <w:szCs w:val="22"/>
              </w:rPr>
              <w:t>prevalence</w:t>
            </w:r>
            <w:r w:rsidR="00DF19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CE8">
              <w:rPr>
                <w:rFonts w:ascii="Arial" w:hAnsi="Arial" w:cs="Arial"/>
                <w:sz w:val="22"/>
                <w:szCs w:val="22"/>
              </w:rPr>
              <w:t>of overweight and obesity</w:t>
            </w:r>
            <w:r w:rsidR="00B70C32" w:rsidRPr="00B70C32">
              <w:rPr>
                <w:rFonts w:ascii="Arial" w:hAnsi="Arial" w:cs="Arial"/>
                <w:sz w:val="22"/>
                <w:szCs w:val="22"/>
              </w:rPr>
              <w:t xml:space="preserve"> in China.</w:t>
            </w:r>
          </w:p>
          <w:p w14:paraId="673A5146" w14:textId="77777777" w:rsidR="00DA7A71" w:rsidRPr="006A173C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4CDC8C" w14:textId="7777777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6B5B2D5" w14:textId="77777777" w:rsidR="002B01D1" w:rsidRDefault="002B01D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9A9CA0" w14:textId="77777777" w:rsidR="004B7D91" w:rsidRDefault="00756FF9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56FF9">
              <w:rPr>
                <w:rFonts w:ascii="Arial" w:hAnsi="Arial" w:cs="Arial"/>
                <w:sz w:val="22"/>
                <w:szCs w:val="22"/>
              </w:rPr>
              <w:t>The study</w:t>
            </w:r>
            <w:r w:rsidR="00FE6CE8">
              <w:rPr>
                <w:rFonts w:ascii="Arial" w:hAnsi="Arial" w:cs="Arial"/>
                <w:sz w:val="22"/>
                <w:szCs w:val="22"/>
              </w:rPr>
              <w:t xml:space="preserve"> includes</w:t>
            </w:r>
            <w:r>
              <w:rPr>
                <w:rFonts w:ascii="Arial" w:hAnsi="Arial" w:cs="Arial"/>
                <w:sz w:val="22"/>
                <w:szCs w:val="22"/>
              </w:rPr>
              <w:t xml:space="preserve"> 5,749,795 males (53.7%) and 4,959,644 females (46.3%) with an average age of 40.6</w:t>
            </w:r>
            <w:r w:rsidRPr="00756FF9">
              <w:rPr>
                <w:rFonts w:ascii="Arial" w:hAnsi="Arial" w:cs="Arial"/>
                <w:sz w:val="22"/>
                <w:szCs w:val="22"/>
              </w:rPr>
              <w:t>±13.4 years and an average BMI of 23.9</w:t>
            </w:r>
            <w:r>
              <w:rPr>
                <w:rFonts w:ascii="Arial" w:hAnsi="Arial" w:cs="Arial"/>
                <w:sz w:val="22"/>
                <w:szCs w:val="22"/>
              </w:rPr>
              <w:t>±3.7 k</w:t>
            </w:r>
            <w:r w:rsidRPr="00756FF9">
              <w:rPr>
                <w:rFonts w:ascii="Arial" w:hAnsi="Arial" w:cs="Arial"/>
                <w:sz w:val="22"/>
                <w:szCs w:val="22"/>
              </w:rPr>
              <w:t>g/m</w:t>
            </w:r>
            <w:r w:rsidRPr="00756FF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56FF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6FF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overall </w:t>
            </w:r>
            <w:r w:rsidRPr="00756FF9">
              <w:rPr>
                <w:rFonts w:ascii="Arial" w:hAnsi="Arial" w:cs="Arial"/>
                <w:sz w:val="22"/>
                <w:szCs w:val="22"/>
              </w:rPr>
              <w:t xml:space="preserve">overweight </w:t>
            </w:r>
            <w:r>
              <w:rPr>
                <w:rFonts w:ascii="Arial" w:hAnsi="Arial" w:cs="Arial"/>
                <w:sz w:val="22"/>
                <w:szCs w:val="22"/>
              </w:rPr>
              <w:t xml:space="preserve">and obese </w:t>
            </w:r>
            <w:r w:rsidRPr="00756FF9">
              <w:rPr>
                <w:rFonts w:ascii="Arial" w:hAnsi="Arial" w:cs="Arial"/>
                <w:sz w:val="22"/>
                <w:szCs w:val="22"/>
              </w:rPr>
              <w:t>rate</w:t>
            </w:r>
            <w:r w:rsidR="006A173C">
              <w:rPr>
                <w:rFonts w:ascii="Arial" w:hAnsi="Arial" w:cs="Arial"/>
                <w:sz w:val="22"/>
                <w:szCs w:val="22"/>
              </w:rPr>
              <w:t>s</w:t>
            </w:r>
            <w:r w:rsidRPr="00756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11F9">
              <w:rPr>
                <w:rFonts w:ascii="Arial" w:hAnsi="Arial" w:cs="Arial"/>
                <w:sz w:val="22"/>
                <w:szCs w:val="22"/>
              </w:rPr>
              <w:t xml:space="preserve">in this sample </w:t>
            </w:r>
            <w:r w:rsidR="006A173C">
              <w:rPr>
                <w:rFonts w:ascii="Arial" w:hAnsi="Arial" w:cs="Arial"/>
                <w:sz w:val="22"/>
                <w:szCs w:val="22"/>
              </w:rPr>
              <w:t>were</w:t>
            </w:r>
            <w:r w:rsidR="006A173C" w:rsidRPr="00756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6FF9">
              <w:rPr>
                <w:rFonts w:ascii="Arial" w:hAnsi="Arial" w:cs="Arial"/>
                <w:sz w:val="22"/>
                <w:szCs w:val="22"/>
              </w:rPr>
              <w:t>33.5%</w:t>
            </w:r>
            <w:r w:rsidR="004511F9">
              <w:rPr>
                <w:rFonts w:ascii="Arial" w:hAnsi="Arial" w:cs="Arial"/>
                <w:sz w:val="22"/>
                <w:szCs w:val="22"/>
              </w:rPr>
              <w:t xml:space="preserve"> and 12.9%, respectively, and </w:t>
            </w:r>
            <w:r w:rsidR="006A173C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4511F9">
              <w:rPr>
                <w:rFonts w:ascii="Arial" w:hAnsi="Arial" w:cs="Arial"/>
                <w:sz w:val="22"/>
                <w:szCs w:val="22"/>
              </w:rPr>
              <w:t>33.3% and 12.7% (with a sum of 46%), in the general population after the age-sex-standardisation.</w:t>
            </w:r>
            <w:r w:rsidRPr="00756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11F9">
              <w:rPr>
                <w:rFonts w:ascii="Arial" w:hAnsi="Arial" w:cs="Arial"/>
                <w:sz w:val="22"/>
                <w:szCs w:val="22"/>
              </w:rPr>
              <w:t>T</w:t>
            </w:r>
            <w:r w:rsidR="009E632E">
              <w:rPr>
                <w:rFonts w:ascii="Arial" w:hAnsi="Arial" w:cs="Arial"/>
                <w:sz w:val="22"/>
                <w:szCs w:val="22"/>
              </w:rPr>
              <w:t>he rate of overweight/</w:t>
            </w:r>
            <w:r w:rsidRPr="00756FF9">
              <w:rPr>
                <w:rFonts w:ascii="Arial" w:hAnsi="Arial" w:cs="Arial"/>
                <w:sz w:val="22"/>
                <w:szCs w:val="22"/>
              </w:rPr>
              <w:t xml:space="preserve">obesity </w:t>
            </w:r>
            <w:r w:rsidR="009E632E">
              <w:rPr>
                <w:rFonts w:ascii="Arial" w:hAnsi="Arial" w:cs="Arial"/>
                <w:sz w:val="22"/>
                <w:szCs w:val="22"/>
              </w:rPr>
              <w:t>increases</w:t>
            </w:r>
            <w:r w:rsidR="004511F9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="009E632E">
              <w:rPr>
                <w:rFonts w:ascii="Arial" w:hAnsi="Arial" w:cs="Arial"/>
                <w:sz w:val="22"/>
                <w:szCs w:val="22"/>
              </w:rPr>
              <w:t xml:space="preserve">29.4% in </w:t>
            </w:r>
            <w:r w:rsidR="004B173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E632E">
              <w:rPr>
                <w:rFonts w:ascii="Arial" w:hAnsi="Arial" w:cs="Arial"/>
                <w:sz w:val="22"/>
                <w:szCs w:val="22"/>
              </w:rPr>
              <w:t xml:space="preserve">age group of 18-29, to 59.6% in the age group of 50-59, but decreases thereafter, </w:t>
            </w:r>
            <w:r w:rsidR="006A173C">
              <w:rPr>
                <w:rFonts w:ascii="Arial" w:hAnsi="Arial" w:cs="Arial"/>
                <w:sz w:val="22"/>
                <w:szCs w:val="22"/>
              </w:rPr>
              <w:t>with</w:t>
            </w:r>
            <w:r w:rsidR="009E632E">
              <w:rPr>
                <w:rFonts w:ascii="Arial" w:hAnsi="Arial" w:cs="Arial"/>
                <w:sz w:val="22"/>
                <w:szCs w:val="22"/>
              </w:rPr>
              <w:t xml:space="preserve"> 49.3% in the age group of over 80s. </w:t>
            </w:r>
            <w:r w:rsidR="004B1737" w:rsidRPr="004B173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E6CE8">
              <w:rPr>
                <w:rFonts w:ascii="Arial" w:hAnsi="Arial" w:cs="Arial"/>
                <w:sz w:val="22"/>
                <w:szCs w:val="22"/>
              </w:rPr>
              <w:t>rates of overweight</w:t>
            </w:r>
            <w:r w:rsidR="006A173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B1737" w:rsidRPr="004B1737">
              <w:rPr>
                <w:rFonts w:ascii="Arial" w:hAnsi="Arial" w:cs="Arial"/>
                <w:sz w:val="22"/>
                <w:szCs w:val="22"/>
              </w:rPr>
              <w:t xml:space="preserve">obesity </w:t>
            </w:r>
            <w:r w:rsidR="00FE6CE8">
              <w:rPr>
                <w:rFonts w:ascii="Arial" w:hAnsi="Arial" w:cs="Arial"/>
                <w:sz w:val="22"/>
                <w:szCs w:val="22"/>
              </w:rPr>
              <w:t>in males were</w:t>
            </w:r>
            <w:r w:rsidR="004B1737" w:rsidRPr="004B1737">
              <w:rPr>
                <w:rFonts w:ascii="Arial" w:hAnsi="Arial" w:cs="Arial"/>
                <w:sz w:val="22"/>
                <w:szCs w:val="22"/>
              </w:rPr>
              <w:t xml:space="preserve"> 39.6% and 16.2%, respectively, </w:t>
            </w:r>
            <w:r w:rsidR="00FE6CE8">
              <w:rPr>
                <w:rFonts w:ascii="Arial" w:hAnsi="Arial" w:cs="Arial"/>
                <w:sz w:val="22"/>
                <w:szCs w:val="22"/>
              </w:rPr>
              <w:t>significantly higher than those in females (</w:t>
            </w:r>
            <w:r w:rsidR="004B1737">
              <w:rPr>
                <w:rFonts w:ascii="Arial" w:hAnsi="Arial" w:cs="Arial"/>
                <w:sz w:val="22"/>
                <w:szCs w:val="22"/>
              </w:rPr>
              <w:t>26.8</w:t>
            </w:r>
            <w:r w:rsidR="004B1737" w:rsidRPr="004B1737">
              <w:rPr>
                <w:rFonts w:ascii="Arial" w:hAnsi="Arial" w:cs="Arial"/>
                <w:sz w:val="22"/>
                <w:szCs w:val="22"/>
              </w:rPr>
              <w:t>% and 9.</w:t>
            </w:r>
            <w:r w:rsidR="004B1737">
              <w:rPr>
                <w:rFonts w:ascii="Arial" w:hAnsi="Arial" w:cs="Arial"/>
                <w:sz w:val="22"/>
                <w:szCs w:val="22"/>
              </w:rPr>
              <w:t>1</w:t>
            </w:r>
            <w:r w:rsidR="00FE6CE8">
              <w:rPr>
                <w:rFonts w:ascii="Arial" w:hAnsi="Arial" w:cs="Arial"/>
                <w:sz w:val="22"/>
                <w:szCs w:val="22"/>
              </w:rPr>
              <w:t xml:space="preserve">%, </w:t>
            </w:r>
            <w:r w:rsidR="004B1737" w:rsidRPr="004B1737">
              <w:rPr>
                <w:rFonts w:ascii="Arial" w:hAnsi="Arial" w:cs="Arial"/>
                <w:sz w:val="22"/>
                <w:szCs w:val="22"/>
              </w:rPr>
              <w:t>respectively</w:t>
            </w:r>
            <w:r w:rsidR="00FE6CE8">
              <w:rPr>
                <w:rFonts w:ascii="Arial" w:hAnsi="Arial" w:cs="Arial"/>
                <w:sz w:val="22"/>
                <w:szCs w:val="22"/>
              </w:rPr>
              <w:t>)</w:t>
            </w:r>
            <w:r w:rsidR="004B173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B1737" w:rsidRPr="004B1737">
              <w:rPr>
                <w:rFonts w:ascii="Arial" w:hAnsi="Arial" w:cs="Arial"/>
                <w:sz w:val="22"/>
                <w:szCs w:val="22"/>
              </w:rPr>
              <w:t>The rate</w:t>
            </w:r>
            <w:r w:rsidR="004B1737">
              <w:rPr>
                <w:rFonts w:ascii="Arial" w:hAnsi="Arial" w:cs="Arial"/>
                <w:sz w:val="22"/>
                <w:szCs w:val="22"/>
              </w:rPr>
              <w:t>s</w:t>
            </w:r>
            <w:r w:rsidR="004B1737" w:rsidRPr="004B1737">
              <w:rPr>
                <w:rFonts w:ascii="Arial" w:hAnsi="Arial" w:cs="Arial"/>
                <w:sz w:val="22"/>
                <w:szCs w:val="22"/>
              </w:rPr>
              <w:t xml:space="preserve"> of overweight and obesity </w:t>
            </w:r>
            <w:r w:rsidR="00FE6CE8">
              <w:rPr>
                <w:rFonts w:ascii="Arial" w:hAnsi="Arial" w:cs="Arial"/>
                <w:sz w:val="22"/>
                <w:szCs w:val="22"/>
              </w:rPr>
              <w:t>also present</w:t>
            </w:r>
            <w:r w:rsidR="006A173C">
              <w:rPr>
                <w:rFonts w:ascii="Arial" w:hAnsi="Arial" w:cs="Arial"/>
                <w:sz w:val="22"/>
                <w:szCs w:val="22"/>
              </w:rPr>
              <w:t>ed</w:t>
            </w:r>
            <w:r w:rsidR="00FE6C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1F51">
              <w:rPr>
                <w:rFonts w:ascii="Arial" w:hAnsi="Arial" w:cs="Arial"/>
                <w:sz w:val="22"/>
                <w:szCs w:val="22"/>
              </w:rPr>
              <w:t>dramatically</w:t>
            </w:r>
            <w:r w:rsidR="004B17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1F51" w:rsidRPr="004B1737">
              <w:rPr>
                <w:rFonts w:ascii="Arial" w:hAnsi="Arial" w:cs="Arial"/>
                <w:sz w:val="22"/>
                <w:szCs w:val="22"/>
              </w:rPr>
              <w:t xml:space="preserve">geographical </w:t>
            </w:r>
            <w:r w:rsidR="00A51F51">
              <w:rPr>
                <w:rFonts w:ascii="Arial" w:hAnsi="Arial" w:cs="Arial"/>
                <w:sz w:val="22"/>
                <w:szCs w:val="22"/>
              </w:rPr>
              <w:t>difference</w:t>
            </w:r>
            <w:r w:rsidR="004B17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1F51">
              <w:rPr>
                <w:rFonts w:ascii="Arial" w:hAnsi="Arial" w:cs="Arial"/>
                <w:sz w:val="22"/>
                <w:szCs w:val="22"/>
              </w:rPr>
              <w:t>across China, with the rates</w:t>
            </w:r>
            <w:r w:rsidR="004B1737">
              <w:rPr>
                <w:rFonts w:ascii="Arial" w:hAnsi="Arial" w:cs="Arial"/>
                <w:sz w:val="22"/>
                <w:szCs w:val="22"/>
              </w:rPr>
              <w:t xml:space="preserve"> in the northern area</w:t>
            </w:r>
            <w:r w:rsidR="00A51F51">
              <w:rPr>
                <w:rFonts w:ascii="Arial" w:hAnsi="Arial" w:cs="Arial"/>
                <w:sz w:val="22"/>
                <w:szCs w:val="22"/>
              </w:rPr>
              <w:t>s</w:t>
            </w:r>
            <w:r w:rsidR="004B17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1F51">
              <w:rPr>
                <w:rFonts w:ascii="Arial" w:hAnsi="Arial" w:cs="Arial"/>
                <w:sz w:val="22"/>
                <w:szCs w:val="22"/>
              </w:rPr>
              <w:t>much</w:t>
            </w:r>
            <w:r w:rsidR="004B1737">
              <w:rPr>
                <w:rFonts w:ascii="Arial" w:hAnsi="Arial" w:cs="Arial"/>
                <w:sz w:val="22"/>
                <w:szCs w:val="22"/>
              </w:rPr>
              <w:t xml:space="preserve"> higher than th</w:t>
            </w:r>
            <w:r w:rsidR="002B01D1">
              <w:rPr>
                <w:rFonts w:ascii="Arial" w:hAnsi="Arial" w:cs="Arial"/>
                <w:sz w:val="22"/>
                <w:szCs w:val="22"/>
              </w:rPr>
              <w:t>ose in the</w:t>
            </w:r>
            <w:r w:rsidR="004B17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01D1">
              <w:rPr>
                <w:rFonts w:ascii="Arial" w:hAnsi="Arial" w:cs="Arial"/>
                <w:sz w:val="22"/>
                <w:szCs w:val="22"/>
              </w:rPr>
              <w:t>s</w:t>
            </w:r>
            <w:r w:rsidR="004B1737">
              <w:rPr>
                <w:rFonts w:ascii="Arial" w:hAnsi="Arial" w:cs="Arial"/>
                <w:sz w:val="22"/>
                <w:szCs w:val="22"/>
              </w:rPr>
              <w:t>outhern area</w:t>
            </w:r>
            <w:r w:rsidR="00A51F51">
              <w:rPr>
                <w:rFonts w:ascii="Arial" w:hAnsi="Arial" w:cs="Arial"/>
                <w:sz w:val="22"/>
                <w:szCs w:val="22"/>
              </w:rPr>
              <w:t>s</w:t>
            </w:r>
            <w:r w:rsidR="004B1737" w:rsidRPr="004B173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777AB8" w14:textId="77777777" w:rsidR="00AB22B9" w:rsidRDefault="00AB22B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7BABC174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07296C77" w14:textId="77777777" w:rsidR="00C978A6" w:rsidRPr="002B01D1" w:rsidRDefault="00C978A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32C54E" w14:textId="77777777" w:rsidR="00C978A6" w:rsidRPr="002B01D1" w:rsidRDefault="002B01D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1D1">
              <w:rPr>
                <w:rFonts w:ascii="Arial" w:hAnsi="Arial" w:cs="Arial"/>
                <w:sz w:val="22"/>
                <w:szCs w:val="22"/>
              </w:rPr>
              <w:t xml:space="preserve">Overweight and obesity account for nearly half in </w:t>
            </w:r>
            <w:r w:rsidR="00A51F51">
              <w:rPr>
                <w:rFonts w:ascii="Arial" w:hAnsi="Arial" w:cs="Arial"/>
                <w:sz w:val="22"/>
                <w:szCs w:val="22"/>
              </w:rPr>
              <w:t>Chinese physical examination population</w:t>
            </w:r>
            <w:r w:rsidR="00AB22B9">
              <w:rPr>
                <w:rFonts w:ascii="Arial" w:hAnsi="Arial" w:cs="Arial"/>
                <w:sz w:val="22"/>
                <w:szCs w:val="22"/>
              </w:rPr>
              <w:t xml:space="preserve"> aged 18 and </w:t>
            </w:r>
            <w:r w:rsidR="00AB22B9">
              <w:rPr>
                <w:rFonts w:ascii="Arial" w:hAnsi="Arial" w:cs="Arial" w:hint="eastAsia"/>
                <w:sz w:val="22"/>
                <w:szCs w:val="22"/>
                <w:lang w:eastAsia="zh-CN"/>
              </w:rPr>
              <w:t>above</w:t>
            </w:r>
            <w:r w:rsidRPr="002B01D1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National p</w:t>
            </w:r>
            <w:r w:rsidRPr="002B01D1">
              <w:rPr>
                <w:rFonts w:ascii="Arial" w:hAnsi="Arial" w:cs="Arial"/>
                <w:sz w:val="22"/>
                <w:szCs w:val="22"/>
              </w:rPr>
              <w:t xml:space="preserve">revention and control </w:t>
            </w:r>
            <w:r>
              <w:rPr>
                <w:rFonts w:ascii="Arial" w:hAnsi="Arial" w:cs="Arial"/>
                <w:sz w:val="22"/>
                <w:szCs w:val="22"/>
              </w:rPr>
              <w:t>strategy on weight prevention need</w:t>
            </w:r>
            <w:r w:rsidR="00A51F51">
              <w:rPr>
                <w:rFonts w:ascii="Arial" w:hAnsi="Arial" w:cs="Arial"/>
                <w:sz w:val="22"/>
                <w:szCs w:val="22"/>
              </w:rPr>
              <w:t xml:space="preserve"> to be strengthened</w:t>
            </w:r>
            <w:r w:rsidRPr="002B01D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C82464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28EF1D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7F69FCC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0846CD" w14:textId="77777777" w:rsidR="00DA7A71" w:rsidRDefault="00A51F5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Overweight</w:t>
            </w:r>
            <w:r w:rsidR="00376B99">
              <w:rPr>
                <w:rFonts w:ascii="Arial" w:hAnsi="Arial" w:cs="Arial" w:hint="eastAsia"/>
                <w:sz w:val="22"/>
                <w:szCs w:val="22"/>
                <w:lang w:eastAsia="zh-CN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Obesity</w:t>
            </w:r>
            <w:r w:rsidR="00376B99">
              <w:rPr>
                <w:rFonts w:ascii="Arial" w:hAnsi="Arial" w:cs="Arial" w:hint="eastAsia"/>
                <w:sz w:val="22"/>
                <w:szCs w:val="22"/>
                <w:lang w:eastAsia="zh-CN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BMI</w:t>
            </w:r>
            <w:r w:rsidR="00376B99">
              <w:rPr>
                <w:rFonts w:ascii="Arial" w:hAnsi="Arial" w:cs="Arial" w:hint="eastAsia"/>
                <w:sz w:val="22"/>
                <w:szCs w:val="22"/>
                <w:lang w:eastAsia="zh-CN"/>
              </w:rPr>
              <w:t>,</w:t>
            </w:r>
            <w:r w:rsidR="00756FF9">
              <w:rPr>
                <w:rFonts w:ascii="Arial" w:hAnsi="Arial" w:cs="Arial"/>
                <w:sz w:val="22"/>
                <w:szCs w:val="22"/>
              </w:rPr>
              <w:t xml:space="preserve"> China,</w:t>
            </w:r>
            <w:r w:rsidR="002B01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Physical examination population</w:t>
            </w:r>
            <w:r w:rsidR="00376B99">
              <w:rPr>
                <w:rFonts w:ascii="Arial" w:hAnsi="Arial" w:cs="Arial" w:hint="eastAsia"/>
                <w:sz w:val="22"/>
                <w:szCs w:val="22"/>
                <w:lang w:eastAsia="zh-CN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01D1">
              <w:rPr>
                <w:rFonts w:ascii="Arial" w:hAnsi="Arial" w:cs="Arial"/>
                <w:sz w:val="22"/>
                <w:szCs w:val="22"/>
              </w:rPr>
              <w:t>Big data</w:t>
            </w:r>
          </w:p>
          <w:p w14:paraId="2012746C" w14:textId="79BCE0C8" w:rsidR="00E1781C" w:rsidRPr="00AB22B9" w:rsidRDefault="00E1781C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</w:tr>
    </w:tbl>
    <w:p w14:paraId="1A4D2F08" w14:textId="77777777" w:rsidR="00490208" w:rsidRDefault="00490208" w:rsidP="004C45A1"/>
    <w:sectPr w:rsidR="00490208" w:rsidSect="00497A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C59F2" w14:textId="77777777" w:rsidR="00574D0A" w:rsidRDefault="00574D0A" w:rsidP="00376B99">
      <w:r>
        <w:separator/>
      </w:r>
    </w:p>
  </w:endnote>
  <w:endnote w:type="continuationSeparator" w:id="0">
    <w:p w14:paraId="05AF099E" w14:textId="77777777" w:rsidR="00574D0A" w:rsidRDefault="00574D0A" w:rsidP="003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1FCAE" w14:textId="77777777" w:rsidR="00574D0A" w:rsidRDefault="00574D0A" w:rsidP="00376B99">
      <w:r>
        <w:separator/>
      </w:r>
    </w:p>
  </w:footnote>
  <w:footnote w:type="continuationSeparator" w:id="0">
    <w:p w14:paraId="2546E803" w14:textId="77777777" w:rsidR="00574D0A" w:rsidRDefault="00574D0A" w:rsidP="0037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0F5D76"/>
    <w:rsid w:val="00131D1E"/>
    <w:rsid w:val="001C3A37"/>
    <w:rsid w:val="00211765"/>
    <w:rsid w:val="00230B21"/>
    <w:rsid w:val="00234EAA"/>
    <w:rsid w:val="00242808"/>
    <w:rsid w:val="00294265"/>
    <w:rsid w:val="002B01D1"/>
    <w:rsid w:val="002B7FC8"/>
    <w:rsid w:val="002F34DB"/>
    <w:rsid w:val="00317FFE"/>
    <w:rsid w:val="00337A12"/>
    <w:rsid w:val="00363AF7"/>
    <w:rsid w:val="00376B99"/>
    <w:rsid w:val="003A6236"/>
    <w:rsid w:val="003A791F"/>
    <w:rsid w:val="003B15A7"/>
    <w:rsid w:val="003F596D"/>
    <w:rsid w:val="004511F9"/>
    <w:rsid w:val="00490208"/>
    <w:rsid w:val="00497A8E"/>
    <w:rsid w:val="004B1737"/>
    <w:rsid w:val="004B5B95"/>
    <w:rsid w:val="004B7D91"/>
    <w:rsid w:val="004C45A1"/>
    <w:rsid w:val="004E345D"/>
    <w:rsid w:val="00564331"/>
    <w:rsid w:val="00574D0A"/>
    <w:rsid w:val="00590824"/>
    <w:rsid w:val="005F7DC7"/>
    <w:rsid w:val="00651311"/>
    <w:rsid w:val="006605DB"/>
    <w:rsid w:val="00663BFF"/>
    <w:rsid w:val="006A173C"/>
    <w:rsid w:val="006C6E32"/>
    <w:rsid w:val="0070252B"/>
    <w:rsid w:val="00714C46"/>
    <w:rsid w:val="00756FF9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9E27BA"/>
    <w:rsid w:val="009E632E"/>
    <w:rsid w:val="00A112C8"/>
    <w:rsid w:val="00A1780F"/>
    <w:rsid w:val="00A51492"/>
    <w:rsid w:val="00A51F51"/>
    <w:rsid w:val="00AA1598"/>
    <w:rsid w:val="00AA5B46"/>
    <w:rsid w:val="00AB22B9"/>
    <w:rsid w:val="00AB42C9"/>
    <w:rsid w:val="00B12CD1"/>
    <w:rsid w:val="00B20967"/>
    <w:rsid w:val="00B5460A"/>
    <w:rsid w:val="00B70C32"/>
    <w:rsid w:val="00B766BF"/>
    <w:rsid w:val="00BC5CBE"/>
    <w:rsid w:val="00C211D2"/>
    <w:rsid w:val="00C73E89"/>
    <w:rsid w:val="00C75F3D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B377B"/>
    <w:rsid w:val="00DC2C64"/>
    <w:rsid w:val="00DE6D44"/>
    <w:rsid w:val="00DF1921"/>
    <w:rsid w:val="00E0479B"/>
    <w:rsid w:val="00E1781C"/>
    <w:rsid w:val="00E36AD7"/>
    <w:rsid w:val="00E379B4"/>
    <w:rsid w:val="00E458B1"/>
    <w:rsid w:val="00F16B61"/>
    <w:rsid w:val="00F407AD"/>
    <w:rsid w:val="00F7060F"/>
    <w:rsid w:val="00F86A0C"/>
    <w:rsid w:val="00FB626D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EBDE64E"/>
  <w15:docId w15:val="{472D154E-A4D2-47CC-9169-755D4DE7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Strong">
    <w:name w:val="Strong"/>
    <w:basedOn w:val="DefaultParagraphFont"/>
    <w:uiPriority w:val="22"/>
    <w:qFormat/>
    <w:rsid w:val="00B70C32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FE6C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6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6CE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6CE8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FE6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CE8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semiHidden/>
    <w:unhideWhenUsed/>
    <w:rsid w:val="00376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376B99"/>
    <w:rPr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semiHidden/>
    <w:unhideWhenUsed/>
    <w:rsid w:val="00376B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semiHidden/>
    <w:rsid w:val="00376B99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schemas.microsoft.com/office/infopath/2007/PartnerControls"/>
    <ds:schemaRef ds:uri="9c8a2b7b-0bee-4c48-b0a6-23db8982d3bc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471B5-F1BE-4EDE-A896-F9E05427D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2018-09-14T01:49:00Z</cp:lastPrinted>
  <dcterms:created xsi:type="dcterms:W3CDTF">2018-09-15T03:42:00Z</dcterms:created>
  <dcterms:modified xsi:type="dcterms:W3CDTF">2018-09-15T03:42:00Z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