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0B182" w14:textId="77777777" w:rsidR="00F2667F" w:rsidRPr="00F2667F" w:rsidRDefault="00F2667F" w:rsidP="00F2667F">
      <w:pPr>
        <w:jc w:val="both"/>
        <w:rPr>
          <w:rFonts w:ascii="Arial" w:hAnsi="Arial" w:cs="Arial"/>
          <w:b/>
          <w:bCs/>
        </w:rPr>
      </w:pPr>
      <w:r w:rsidRPr="00F2667F">
        <w:rPr>
          <w:rFonts w:ascii="Arial" w:hAnsi="Arial" w:cs="Arial"/>
          <w:b/>
          <w:bCs/>
        </w:rPr>
        <w:t>Regulated mobilisation of a sequestered GLUT4 pool is selectively impaired in insulin resistance</w:t>
      </w:r>
    </w:p>
    <w:p w14:paraId="0818B529" w14:textId="77777777" w:rsidR="00F2667F" w:rsidRPr="00F2667F" w:rsidRDefault="00F2667F" w:rsidP="00F2667F">
      <w:pPr>
        <w:jc w:val="both"/>
        <w:rPr>
          <w:rFonts w:ascii="Arial" w:hAnsi="Arial" w:cs="Arial"/>
          <w:b/>
          <w:bCs/>
        </w:rPr>
      </w:pPr>
    </w:p>
    <w:p w14:paraId="62CDEEE1" w14:textId="77777777" w:rsidR="00F2667F" w:rsidRPr="00F2667F" w:rsidRDefault="00F2667F" w:rsidP="00F2667F">
      <w:pPr>
        <w:jc w:val="both"/>
        <w:rPr>
          <w:rFonts w:ascii="Arial" w:hAnsi="Arial" w:cs="Arial"/>
          <w:b/>
          <w:bCs/>
        </w:rPr>
      </w:pPr>
    </w:p>
    <w:p w14:paraId="211F39E5" w14:textId="268E2ABA" w:rsidR="00F2667F" w:rsidRPr="00F2667F" w:rsidRDefault="004D61E3" w:rsidP="00F2667F">
      <w:pPr>
        <w:jc w:val="both"/>
        <w:rPr>
          <w:rFonts w:ascii="Arial" w:hAnsi="Arial" w:cs="Arial"/>
          <w:lang w:val="en-AU"/>
        </w:rPr>
      </w:pPr>
      <w:r>
        <w:rPr>
          <w:rFonts w:ascii="Arial" w:hAnsi="Arial" w:cs="Arial"/>
          <w:b/>
          <w:bCs/>
          <w:lang w:val="en-AU"/>
        </w:rPr>
        <w:t>Background/</w:t>
      </w:r>
      <w:r w:rsidR="00F2667F" w:rsidRPr="00F2667F">
        <w:rPr>
          <w:rFonts w:ascii="Arial" w:hAnsi="Arial" w:cs="Arial"/>
          <w:b/>
          <w:bCs/>
          <w:lang w:val="en-AU"/>
        </w:rPr>
        <w:t>Aim:</w:t>
      </w:r>
      <w:r w:rsidR="00F2667F" w:rsidRPr="00F2667F">
        <w:rPr>
          <w:rFonts w:ascii="Arial" w:hAnsi="Arial" w:cs="Arial"/>
          <w:lang w:val="en-AU"/>
        </w:rPr>
        <w:br/>
        <w:t>Insulin resistance (IR) is widely interpreted as a defect in insulin signalling. However, insulin’s central metabolic action, recruitment of GLUT4 and other proteins to the plasma membrane, ultimately depends on membrane trafficking. This raises a fundamental question: does IR primarily reflect signalling failure, or a breakdown in regulated membrane trafficking capacity? To address this, we sought to define the kinetic architecture of endogenous GLUT4 trafficking and determine which steps in the trafficking cycle become dysregulated in IR.</w:t>
      </w:r>
    </w:p>
    <w:p w14:paraId="45FCC9ED" w14:textId="77777777" w:rsidR="00F2667F" w:rsidRPr="00F2667F" w:rsidRDefault="00F2667F" w:rsidP="00F2667F">
      <w:pPr>
        <w:jc w:val="both"/>
        <w:rPr>
          <w:rFonts w:ascii="Arial" w:hAnsi="Arial" w:cs="Arial"/>
          <w:lang w:val="en-AU"/>
        </w:rPr>
      </w:pPr>
    </w:p>
    <w:p w14:paraId="0DDB6ABC" w14:textId="77777777" w:rsidR="00F2667F" w:rsidRPr="00F2667F" w:rsidRDefault="00F2667F" w:rsidP="00F2667F">
      <w:pPr>
        <w:jc w:val="both"/>
        <w:rPr>
          <w:rFonts w:ascii="Arial" w:hAnsi="Arial" w:cs="Arial"/>
          <w:lang w:val="en-AU"/>
        </w:rPr>
      </w:pPr>
      <w:r w:rsidRPr="00F2667F">
        <w:rPr>
          <w:rFonts w:ascii="Arial" w:hAnsi="Arial" w:cs="Arial"/>
          <w:b/>
          <w:bCs/>
          <w:lang w:val="en-AU"/>
        </w:rPr>
        <w:t>Methods:</w:t>
      </w:r>
      <w:r w:rsidRPr="00F2667F">
        <w:rPr>
          <w:rFonts w:ascii="Arial" w:hAnsi="Arial" w:cs="Arial"/>
          <w:lang w:val="en-AU"/>
        </w:rPr>
        <w:br/>
        <w:t>We combined high-content live-cell imaging with quantitative mathematical modelling to measure endogenous GLUT4 trafficking dynamics in 3T3-L1 adipocytes under basal and insulin-stimulated conditions, comparing control and insulin-resistant states across extended time courses. Rate constants governing exocytosis, endocytosis, and recycling-pool size were estimated directly from the data.</w:t>
      </w:r>
    </w:p>
    <w:p w14:paraId="359A5569" w14:textId="77777777" w:rsidR="00F2667F" w:rsidRPr="00F2667F" w:rsidRDefault="00F2667F" w:rsidP="00F2667F">
      <w:pPr>
        <w:jc w:val="both"/>
        <w:rPr>
          <w:rFonts w:ascii="Arial" w:hAnsi="Arial" w:cs="Arial"/>
          <w:lang w:val="en-AU"/>
        </w:rPr>
      </w:pPr>
    </w:p>
    <w:p w14:paraId="7CCB6FF0" w14:textId="729D04CD" w:rsidR="00F2667F" w:rsidRPr="00F2667F" w:rsidRDefault="00F2667F" w:rsidP="00F2667F">
      <w:pPr>
        <w:jc w:val="both"/>
        <w:rPr>
          <w:rFonts w:ascii="Arial" w:hAnsi="Arial" w:cs="Arial"/>
          <w:lang w:val="en-AU"/>
        </w:rPr>
      </w:pPr>
      <w:r w:rsidRPr="00F2667F">
        <w:rPr>
          <w:rFonts w:ascii="Arial" w:hAnsi="Arial" w:cs="Arial"/>
          <w:b/>
          <w:bCs/>
          <w:lang w:val="en-AU"/>
        </w:rPr>
        <w:t>Results:</w:t>
      </w:r>
      <w:r w:rsidRPr="00F2667F">
        <w:rPr>
          <w:rFonts w:ascii="Arial" w:hAnsi="Arial" w:cs="Arial"/>
          <w:lang w:val="en-AU"/>
        </w:rPr>
        <w:br/>
        <w:t xml:space="preserve">Basal trafficking revealed a limited recycling pool, whereas insulin stimulation expanded both pool size and exocytosis rates, consistent with mobilisation of a previously sequestered GLUT4 population. In insulin-resistant adipocytes, the insulin-stimulated exocytosis rate constant was </w:t>
      </w:r>
      <w:r w:rsidR="00FC014A" w:rsidRPr="00F2667F">
        <w:rPr>
          <w:rFonts w:ascii="Arial" w:hAnsi="Arial" w:cs="Arial"/>
          <w:lang w:val="en-AU"/>
        </w:rPr>
        <w:t>reduced</w:t>
      </w:r>
      <w:r w:rsidR="00FC014A">
        <w:rPr>
          <w:rFonts w:ascii="Arial" w:hAnsi="Arial" w:cs="Arial"/>
          <w:lang w:val="en-AU"/>
        </w:rPr>
        <w:t xml:space="preserve"> to</w:t>
      </w:r>
      <w:r w:rsidRPr="00F2667F">
        <w:rPr>
          <w:rFonts w:ascii="Arial" w:hAnsi="Arial" w:cs="Arial"/>
          <w:lang w:val="en-AU"/>
        </w:rPr>
        <w:t xml:space="preserve"> ~</w:t>
      </w:r>
      <w:r w:rsidR="00FC014A">
        <w:rPr>
          <w:rFonts w:ascii="Arial" w:hAnsi="Arial" w:cs="Arial"/>
          <w:lang w:val="en-AU"/>
        </w:rPr>
        <w:t>6</w:t>
      </w:r>
      <w:r w:rsidRPr="00F2667F">
        <w:rPr>
          <w:rFonts w:ascii="Arial" w:hAnsi="Arial" w:cs="Arial"/>
          <w:lang w:val="en-AU"/>
        </w:rPr>
        <w:t>0%</w:t>
      </w:r>
      <w:r w:rsidR="00FC014A">
        <w:rPr>
          <w:rFonts w:ascii="Arial" w:hAnsi="Arial" w:cs="Arial"/>
          <w:lang w:val="en-AU"/>
        </w:rPr>
        <w:t xml:space="preserve"> of </w:t>
      </w:r>
      <w:r w:rsidR="006238E8">
        <w:rPr>
          <w:rFonts w:ascii="Arial" w:hAnsi="Arial" w:cs="Arial"/>
          <w:lang w:val="en-AU"/>
        </w:rPr>
        <w:t>what is observed in control conditions</w:t>
      </w:r>
      <w:r w:rsidRPr="00F2667F">
        <w:rPr>
          <w:rFonts w:ascii="Arial" w:hAnsi="Arial" w:cs="Arial"/>
          <w:lang w:val="en-AU"/>
        </w:rPr>
        <w:t xml:space="preserve">, while basal trafficking remained largely preserved. Total GLUT4 abundance was unchanged, but the insulin-responsive pool was reduced </w:t>
      </w:r>
      <w:r w:rsidR="00253DBA">
        <w:rPr>
          <w:rFonts w:ascii="Arial" w:hAnsi="Arial" w:cs="Arial"/>
          <w:lang w:val="en-AU"/>
        </w:rPr>
        <w:t xml:space="preserve">by </w:t>
      </w:r>
      <w:r w:rsidRPr="00F2667F">
        <w:rPr>
          <w:rFonts w:ascii="Arial" w:hAnsi="Arial" w:cs="Arial"/>
          <w:lang w:val="en-AU"/>
        </w:rPr>
        <w:t xml:space="preserve">~15%, indicating </w:t>
      </w:r>
      <w:r w:rsidR="008578CE">
        <w:rPr>
          <w:rFonts w:ascii="Arial" w:hAnsi="Arial" w:cs="Arial"/>
          <w:lang w:val="en-AU"/>
        </w:rPr>
        <w:t xml:space="preserve">GLUT4 </w:t>
      </w:r>
      <w:r w:rsidRPr="00F2667F">
        <w:rPr>
          <w:rFonts w:ascii="Arial" w:hAnsi="Arial" w:cs="Arial"/>
          <w:lang w:val="en-AU"/>
        </w:rPr>
        <w:t>redistribution into an insulin-insensitive compartment with altered trafficking dynamics.</w:t>
      </w:r>
    </w:p>
    <w:p w14:paraId="23923F61" w14:textId="77777777" w:rsidR="00F2667F" w:rsidRPr="00F2667F" w:rsidRDefault="00F2667F" w:rsidP="00F2667F">
      <w:pPr>
        <w:jc w:val="both"/>
        <w:rPr>
          <w:rFonts w:ascii="Arial" w:hAnsi="Arial" w:cs="Arial"/>
          <w:lang w:val="en-AU"/>
        </w:rPr>
      </w:pPr>
    </w:p>
    <w:p w14:paraId="3C962303" w14:textId="77777777" w:rsidR="00F2667F" w:rsidRPr="00F2667F" w:rsidRDefault="00F2667F" w:rsidP="00F2667F">
      <w:pPr>
        <w:jc w:val="both"/>
        <w:rPr>
          <w:rFonts w:ascii="Arial" w:hAnsi="Arial" w:cs="Arial"/>
          <w:lang w:val="en-AU"/>
        </w:rPr>
      </w:pPr>
      <w:r w:rsidRPr="00F2667F">
        <w:rPr>
          <w:rFonts w:ascii="Arial" w:hAnsi="Arial" w:cs="Arial"/>
          <w:b/>
          <w:bCs/>
          <w:lang w:val="en-AU"/>
        </w:rPr>
        <w:t>Conclusion:</w:t>
      </w:r>
      <w:r w:rsidRPr="00F2667F">
        <w:rPr>
          <w:rFonts w:ascii="Arial" w:hAnsi="Arial" w:cs="Arial"/>
          <w:lang w:val="en-AU"/>
        </w:rPr>
        <w:br/>
        <w:t>These findings support a model in which insulin regulates both trafficking kinetics and the size of a dynamically recruitable GLUT4 pool, showing that IR arises from selective impairment of regulated exocytic mobilisation rather than global trafficking collapse. More broadly, this work reframes IR as a defect in regulated membrane trafficking capacity, linking insulin signalling to the physical organisation of intracellular transport systems that control metabolic flux.</w:t>
      </w:r>
    </w:p>
    <w:p w14:paraId="13AEA24B" w14:textId="77777777" w:rsidR="00F2667F" w:rsidRPr="00F2667F" w:rsidRDefault="00F2667F" w:rsidP="00F2667F">
      <w:pPr>
        <w:jc w:val="both"/>
        <w:rPr>
          <w:rFonts w:ascii="Arial" w:hAnsi="Arial" w:cs="Arial"/>
          <w:b/>
          <w:bCs/>
        </w:rPr>
      </w:pPr>
    </w:p>
    <w:p w14:paraId="1DBE5D27" w14:textId="77777777" w:rsidR="00185BEC" w:rsidRPr="00F2667F" w:rsidRDefault="00185BEC">
      <w:pPr>
        <w:rPr>
          <w:rFonts w:ascii="Arial" w:hAnsi="Arial" w:cs="Arial"/>
        </w:rPr>
      </w:pPr>
    </w:p>
    <w:sectPr w:rsidR="00185BEC" w:rsidRPr="00F266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tlas Grotesk Regular">
    <w:altName w:val="Calibri"/>
    <w:charset w:val="00"/>
    <w:family w:val="modern"/>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67F"/>
    <w:rsid w:val="00185BEC"/>
    <w:rsid w:val="00253DBA"/>
    <w:rsid w:val="004D61E3"/>
    <w:rsid w:val="005B4577"/>
    <w:rsid w:val="006238E8"/>
    <w:rsid w:val="007F3B1E"/>
    <w:rsid w:val="008578CE"/>
    <w:rsid w:val="00A3556D"/>
    <w:rsid w:val="00F2667F"/>
    <w:rsid w:val="00F3734D"/>
    <w:rsid w:val="00FC01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5E757"/>
  <w15:chartTrackingRefBased/>
  <w15:docId w15:val="{A931685D-A49E-4262-87A7-975DB7728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67F"/>
    <w:pPr>
      <w:spacing w:after="0" w:line="240" w:lineRule="auto"/>
    </w:pPr>
    <w:rPr>
      <w:rFonts w:ascii="Atlas Grotesk Regular" w:hAnsi="Atlas Grotesk Regular"/>
      <w:kern w:val="0"/>
      <w:sz w:val="22"/>
      <w:szCs w:val="22"/>
      <w:lang w:val="en-GB"/>
      <w14:ligatures w14:val="none"/>
    </w:rPr>
  </w:style>
  <w:style w:type="paragraph" w:styleId="Heading1">
    <w:name w:val="heading 1"/>
    <w:basedOn w:val="Normal"/>
    <w:next w:val="Normal"/>
    <w:link w:val="Heading1Char"/>
    <w:uiPriority w:val="9"/>
    <w:qFormat/>
    <w:rsid w:val="00F2667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AU"/>
      <w14:ligatures w14:val="standardContextual"/>
    </w:rPr>
  </w:style>
  <w:style w:type="paragraph" w:styleId="Heading2">
    <w:name w:val="heading 2"/>
    <w:basedOn w:val="Normal"/>
    <w:next w:val="Normal"/>
    <w:link w:val="Heading2Char"/>
    <w:uiPriority w:val="9"/>
    <w:semiHidden/>
    <w:unhideWhenUsed/>
    <w:qFormat/>
    <w:rsid w:val="00F2667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AU"/>
      <w14:ligatures w14:val="standardContextual"/>
    </w:rPr>
  </w:style>
  <w:style w:type="paragraph" w:styleId="Heading3">
    <w:name w:val="heading 3"/>
    <w:basedOn w:val="Normal"/>
    <w:next w:val="Normal"/>
    <w:link w:val="Heading3Char"/>
    <w:uiPriority w:val="9"/>
    <w:semiHidden/>
    <w:unhideWhenUsed/>
    <w:qFormat/>
    <w:rsid w:val="00F2667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AU"/>
      <w14:ligatures w14:val="standardContextual"/>
    </w:rPr>
  </w:style>
  <w:style w:type="paragraph" w:styleId="Heading4">
    <w:name w:val="heading 4"/>
    <w:basedOn w:val="Normal"/>
    <w:next w:val="Normal"/>
    <w:link w:val="Heading4Char"/>
    <w:uiPriority w:val="9"/>
    <w:semiHidden/>
    <w:unhideWhenUsed/>
    <w:qFormat/>
    <w:rsid w:val="00F2667F"/>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AU"/>
      <w14:ligatures w14:val="standardContextual"/>
    </w:rPr>
  </w:style>
  <w:style w:type="paragraph" w:styleId="Heading5">
    <w:name w:val="heading 5"/>
    <w:basedOn w:val="Normal"/>
    <w:next w:val="Normal"/>
    <w:link w:val="Heading5Char"/>
    <w:uiPriority w:val="9"/>
    <w:semiHidden/>
    <w:unhideWhenUsed/>
    <w:qFormat/>
    <w:rsid w:val="00F2667F"/>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AU"/>
      <w14:ligatures w14:val="standardContextual"/>
    </w:rPr>
  </w:style>
  <w:style w:type="paragraph" w:styleId="Heading6">
    <w:name w:val="heading 6"/>
    <w:basedOn w:val="Normal"/>
    <w:next w:val="Normal"/>
    <w:link w:val="Heading6Char"/>
    <w:uiPriority w:val="9"/>
    <w:semiHidden/>
    <w:unhideWhenUsed/>
    <w:qFormat/>
    <w:rsid w:val="00F2667F"/>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AU"/>
      <w14:ligatures w14:val="standardContextual"/>
    </w:rPr>
  </w:style>
  <w:style w:type="paragraph" w:styleId="Heading7">
    <w:name w:val="heading 7"/>
    <w:basedOn w:val="Normal"/>
    <w:next w:val="Normal"/>
    <w:link w:val="Heading7Char"/>
    <w:uiPriority w:val="9"/>
    <w:semiHidden/>
    <w:unhideWhenUsed/>
    <w:qFormat/>
    <w:rsid w:val="00F2667F"/>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AU"/>
      <w14:ligatures w14:val="standardContextual"/>
    </w:rPr>
  </w:style>
  <w:style w:type="paragraph" w:styleId="Heading8">
    <w:name w:val="heading 8"/>
    <w:basedOn w:val="Normal"/>
    <w:next w:val="Normal"/>
    <w:link w:val="Heading8Char"/>
    <w:uiPriority w:val="9"/>
    <w:semiHidden/>
    <w:unhideWhenUsed/>
    <w:qFormat/>
    <w:rsid w:val="00F2667F"/>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AU"/>
      <w14:ligatures w14:val="standardContextual"/>
    </w:rPr>
  </w:style>
  <w:style w:type="paragraph" w:styleId="Heading9">
    <w:name w:val="heading 9"/>
    <w:basedOn w:val="Normal"/>
    <w:next w:val="Normal"/>
    <w:link w:val="Heading9Char"/>
    <w:uiPriority w:val="9"/>
    <w:semiHidden/>
    <w:unhideWhenUsed/>
    <w:qFormat/>
    <w:rsid w:val="00F2667F"/>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6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66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66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66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66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66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66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66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667F"/>
    <w:rPr>
      <w:rFonts w:eastAsiaTheme="majorEastAsia" w:cstheme="majorBidi"/>
      <w:color w:val="272727" w:themeColor="text1" w:themeTint="D8"/>
    </w:rPr>
  </w:style>
  <w:style w:type="paragraph" w:styleId="Title">
    <w:name w:val="Title"/>
    <w:basedOn w:val="Normal"/>
    <w:next w:val="Normal"/>
    <w:link w:val="TitleChar"/>
    <w:uiPriority w:val="10"/>
    <w:qFormat/>
    <w:rsid w:val="00F2667F"/>
    <w:pPr>
      <w:spacing w:after="80"/>
      <w:contextualSpacing/>
    </w:pPr>
    <w:rPr>
      <w:rFonts w:asciiTheme="majorHAnsi" w:eastAsiaTheme="majorEastAsia" w:hAnsiTheme="majorHAnsi" w:cstheme="majorBidi"/>
      <w:spacing w:val="-10"/>
      <w:kern w:val="28"/>
      <w:sz w:val="56"/>
      <w:szCs w:val="56"/>
      <w:lang w:val="en-AU"/>
      <w14:ligatures w14:val="standardContextual"/>
    </w:rPr>
  </w:style>
  <w:style w:type="character" w:customStyle="1" w:styleId="TitleChar">
    <w:name w:val="Title Char"/>
    <w:basedOn w:val="DefaultParagraphFont"/>
    <w:link w:val="Title"/>
    <w:uiPriority w:val="10"/>
    <w:rsid w:val="00F266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667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AU"/>
      <w14:ligatures w14:val="standardContextual"/>
    </w:rPr>
  </w:style>
  <w:style w:type="character" w:customStyle="1" w:styleId="SubtitleChar">
    <w:name w:val="Subtitle Char"/>
    <w:basedOn w:val="DefaultParagraphFont"/>
    <w:link w:val="Subtitle"/>
    <w:uiPriority w:val="11"/>
    <w:rsid w:val="00F266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667F"/>
    <w:pPr>
      <w:spacing w:before="160" w:after="160" w:line="278" w:lineRule="auto"/>
      <w:jc w:val="center"/>
    </w:pPr>
    <w:rPr>
      <w:rFonts w:asciiTheme="minorHAnsi" w:hAnsiTheme="minorHAnsi"/>
      <w:i/>
      <w:iCs/>
      <w:color w:val="404040" w:themeColor="text1" w:themeTint="BF"/>
      <w:kern w:val="2"/>
      <w:sz w:val="24"/>
      <w:szCs w:val="24"/>
      <w:lang w:val="en-AU"/>
      <w14:ligatures w14:val="standardContextual"/>
    </w:rPr>
  </w:style>
  <w:style w:type="character" w:customStyle="1" w:styleId="QuoteChar">
    <w:name w:val="Quote Char"/>
    <w:basedOn w:val="DefaultParagraphFont"/>
    <w:link w:val="Quote"/>
    <w:uiPriority w:val="29"/>
    <w:rsid w:val="00F2667F"/>
    <w:rPr>
      <w:i/>
      <w:iCs/>
      <w:color w:val="404040" w:themeColor="text1" w:themeTint="BF"/>
    </w:rPr>
  </w:style>
  <w:style w:type="paragraph" w:styleId="ListParagraph">
    <w:name w:val="List Paragraph"/>
    <w:basedOn w:val="Normal"/>
    <w:uiPriority w:val="34"/>
    <w:qFormat/>
    <w:rsid w:val="00F2667F"/>
    <w:pPr>
      <w:spacing w:after="160" w:line="278" w:lineRule="auto"/>
      <w:ind w:left="720"/>
      <w:contextualSpacing/>
    </w:pPr>
    <w:rPr>
      <w:rFonts w:asciiTheme="minorHAnsi" w:hAnsiTheme="minorHAnsi"/>
      <w:kern w:val="2"/>
      <w:sz w:val="24"/>
      <w:szCs w:val="24"/>
      <w:lang w:val="en-AU"/>
      <w14:ligatures w14:val="standardContextual"/>
    </w:rPr>
  </w:style>
  <w:style w:type="character" w:styleId="IntenseEmphasis">
    <w:name w:val="Intense Emphasis"/>
    <w:basedOn w:val="DefaultParagraphFont"/>
    <w:uiPriority w:val="21"/>
    <w:qFormat/>
    <w:rsid w:val="00F2667F"/>
    <w:rPr>
      <w:i/>
      <w:iCs/>
      <w:color w:val="0F4761" w:themeColor="accent1" w:themeShade="BF"/>
    </w:rPr>
  </w:style>
  <w:style w:type="paragraph" w:styleId="IntenseQuote">
    <w:name w:val="Intense Quote"/>
    <w:basedOn w:val="Normal"/>
    <w:next w:val="Normal"/>
    <w:link w:val="IntenseQuoteChar"/>
    <w:uiPriority w:val="30"/>
    <w:qFormat/>
    <w:rsid w:val="00F2667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 w:val="24"/>
      <w:szCs w:val="24"/>
      <w:lang w:val="en-AU"/>
      <w14:ligatures w14:val="standardContextual"/>
    </w:rPr>
  </w:style>
  <w:style w:type="character" w:customStyle="1" w:styleId="IntenseQuoteChar">
    <w:name w:val="Intense Quote Char"/>
    <w:basedOn w:val="DefaultParagraphFont"/>
    <w:link w:val="IntenseQuote"/>
    <w:uiPriority w:val="30"/>
    <w:rsid w:val="00F2667F"/>
    <w:rPr>
      <w:i/>
      <w:iCs/>
      <w:color w:val="0F4761" w:themeColor="accent1" w:themeShade="BF"/>
    </w:rPr>
  </w:style>
  <w:style w:type="character" w:styleId="IntenseReference">
    <w:name w:val="Intense Reference"/>
    <w:basedOn w:val="DefaultParagraphFont"/>
    <w:uiPriority w:val="32"/>
    <w:qFormat/>
    <w:rsid w:val="00F266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322</Words>
  <Characters>1836</Characters>
  <Application>Microsoft Office Word</Application>
  <DocSecurity>0</DocSecurity>
  <Lines>15</Lines>
  <Paragraphs>4</Paragraphs>
  <ScaleCrop>false</ScaleCrop>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Ern Yap</dc:creator>
  <cp:keywords/>
  <dc:description/>
  <cp:lastModifiedBy>Li Ern Yap</cp:lastModifiedBy>
  <cp:revision>8</cp:revision>
  <dcterms:created xsi:type="dcterms:W3CDTF">2026-03-08T23:52:00Z</dcterms:created>
  <dcterms:modified xsi:type="dcterms:W3CDTF">2026-03-09T00:07:00Z</dcterms:modified>
</cp:coreProperties>
</file>