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A3D08" w14:paraId="5A4DE250" w14:textId="77777777">
        <w:tc>
          <w:tcPr>
            <w:tcW w:w="8640" w:type="dxa"/>
          </w:tcPr>
          <w:p w14:paraId="5A18F0AD" w14:textId="77777777" w:rsidR="00FA3D08" w:rsidRPr="00FA3D08" w:rsidRDefault="00FA3D08" w:rsidP="00FA3D08">
            <w:pPr>
              <w:rPr>
                <w:rFonts w:ascii="Arial" w:hAnsi="Arial" w:cs="Arial"/>
                <w:b/>
                <w:sz w:val="22"/>
                <w:szCs w:val="22"/>
              </w:rPr>
            </w:pPr>
            <w:r w:rsidRPr="00FA3D08">
              <w:rPr>
                <w:rFonts w:ascii="Arial" w:hAnsi="Arial" w:cs="Arial"/>
                <w:b/>
                <w:sz w:val="22"/>
                <w:szCs w:val="22"/>
              </w:rPr>
              <w:t>Improvement of Maternal and Child Health Equity ─ Care-Free Pregnancy Wish Program</w:t>
            </w:r>
          </w:p>
          <w:p w14:paraId="5A4DE24F" w14:textId="20F7B64A" w:rsidR="002B7FC8" w:rsidRPr="00FA3D08" w:rsidRDefault="002B7FC8" w:rsidP="00E36AD7">
            <w:pPr>
              <w:jc w:val="both"/>
              <w:rPr>
                <w:rFonts w:ascii="Arial" w:hAnsi="Arial" w:cs="Arial"/>
                <w:sz w:val="22"/>
                <w:szCs w:val="22"/>
              </w:rPr>
            </w:pPr>
          </w:p>
        </w:tc>
      </w:tr>
      <w:tr w:rsidR="002B7FC8" w:rsidRPr="00FA3D08" w14:paraId="5A4DE264" w14:textId="77777777" w:rsidTr="00D71EFE">
        <w:trPr>
          <w:trHeight w:val="7663"/>
        </w:trPr>
        <w:tc>
          <w:tcPr>
            <w:tcW w:w="8640" w:type="dxa"/>
          </w:tcPr>
          <w:p w14:paraId="701AD2F8" w14:textId="77777777" w:rsidR="00FA3D08" w:rsidRDefault="00FA3D08" w:rsidP="00FA3D08">
            <w:pPr>
              <w:jc w:val="both"/>
              <w:rPr>
                <w:rFonts w:ascii="Arial" w:hAnsi="Arial" w:cs="Arial"/>
                <w:b/>
                <w:sz w:val="22"/>
                <w:szCs w:val="22"/>
              </w:rPr>
            </w:pPr>
          </w:p>
          <w:p w14:paraId="789A9582" w14:textId="09D5F4BE" w:rsidR="00FA3D08" w:rsidRPr="00FA3D08" w:rsidRDefault="00FA3D08" w:rsidP="00FA3D08">
            <w:pPr>
              <w:jc w:val="both"/>
              <w:rPr>
                <w:rFonts w:ascii="Arial" w:hAnsi="Arial" w:cs="Arial"/>
                <w:b/>
                <w:sz w:val="22"/>
                <w:szCs w:val="22"/>
              </w:rPr>
            </w:pPr>
            <w:r w:rsidRPr="00FA3D08">
              <w:rPr>
                <w:rFonts w:ascii="Arial" w:hAnsi="Arial" w:cs="Arial"/>
                <w:b/>
                <w:sz w:val="22"/>
                <w:szCs w:val="22"/>
              </w:rPr>
              <w:t>Setting/problem</w:t>
            </w:r>
          </w:p>
          <w:p w14:paraId="5D66A6D8" w14:textId="77777777" w:rsidR="00FA3D08" w:rsidRPr="00FA3D08" w:rsidRDefault="00FA3D08" w:rsidP="00FA3D08">
            <w:pPr>
              <w:jc w:val="both"/>
              <w:rPr>
                <w:rFonts w:ascii="Arial" w:hAnsi="Arial" w:cs="Arial"/>
                <w:sz w:val="22"/>
                <w:szCs w:val="22"/>
              </w:rPr>
            </w:pPr>
            <w:r w:rsidRPr="00FA3D08">
              <w:rPr>
                <w:rFonts w:ascii="Arial" w:hAnsi="Arial" w:cs="Arial"/>
                <w:sz w:val="22"/>
                <w:szCs w:val="22"/>
              </w:rPr>
              <w:t xml:space="preserve">The total fertility rates of highly urbanized Taipei City (0.94‰) were lower than national average (1.03‰) and most worldwide cities before 2010. Having children in late life, economic drain for raising children, and unfriendly breastfeeding environment may </w:t>
            </w:r>
            <w:proofErr w:type="gramStart"/>
            <w:r w:rsidRPr="00FA3D08">
              <w:rPr>
                <w:rFonts w:ascii="Arial" w:hAnsi="Arial" w:cs="Arial"/>
                <w:sz w:val="22"/>
                <w:szCs w:val="22"/>
              </w:rPr>
              <w:t>explained</w:t>
            </w:r>
            <w:proofErr w:type="gramEnd"/>
            <w:r w:rsidRPr="00FA3D08">
              <w:rPr>
                <w:rFonts w:ascii="Arial" w:hAnsi="Arial" w:cs="Arial"/>
                <w:sz w:val="22"/>
                <w:szCs w:val="22"/>
              </w:rPr>
              <w:t xml:space="preserve"> parts of statistics. Therefore, Taipei City Government decided to implement a “Have a Care-free Pregnancy" policy and related supporting measures through the partnerships across different departments and sectors from 2011, to increase the fertility rate.</w:t>
            </w:r>
          </w:p>
          <w:p w14:paraId="461B87CE" w14:textId="77777777" w:rsidR="00FA3D08" w:rsidRPr="00FA3D08" w:rsidRDefault="00FA3D08" w:rsidP="00FA3D08">
            <w:pPr>
              <w:jc w:val="both"/>
              <w:rPr>
                <w:rFonts w:ascii="Arial" w:hAnsi="Arial" w:cs="Arial"/>
                <w:sz w:val="22"/>
                <w:szCs w:val="22"/>
              </w:rPr>
            </w:pPr>
          </w:p>
          <w:p w14:paraId="2935D3C9" w14:textId="77777777" w:rsidR="00FA3D08" w:rsidRPr="00FA3D08" w:rsidRDefault="00FA3D08" w:rsidP="00FA3D08">
            <w:pPr>
              <w:jc w:val="both"/>
              <w:rPr>
                <w:rFonts w:ascii="Arial" w:hAnsi="Arial" w:cs="Arial"/>
                <w:b/>
                <w:sz w:val="22"/>
                <w:szCs w:val="22"/>
              </w:rPr>
            </w:pPr>
            <w:r w:rsidRPr="00FA3D08">
              <w:rPr>
                <w:rFonts w:ascii="Arial" w:hAnsi="Arial" w:cs="Arial"/>
                <w:b/>
                <w:sz w:val="22"/>
                <w:szCs w:val="22"/>
              </w:rPr>
              <w:t>Intervention</w:t>
            </w:r>
          </w:p>
          <w:p w14:paraId="110A99B8" w14:textId="77777777" w:rsidR="00FA3D08" w:rsidRPr="00FA3D08" w:rsidRDefault="00FA3D08" w:rsidP="00FA3D08">
            <w:pPr>
              <w:jc w:val="both"/>
              <w:rPr>
                <w:rFonts w:ascii="Arial" w:hAnsi="Arial" w:cs="Arial"/>
                <w:sz w:val="22"/>
                <w:szCs w:val="22"/>
              </w:rPr>
            </w:pPr>
            <w:r w:rsidRPr="00FA3D08">
              <w:rPr>
                <w:rFonts w:ascii="Arial" w:hAnsi="Arial" w:cs="Arial"/>
                <w:sz w:val="22"/>
                <w:szCs w:val="22"/>
              </w:rPr>
              <w:t>The policy was implemented through three major programs: "</w:t>
            </w:r>
            <w:proofErr w:type="spellStart"/>
            <w:r w:rsidRPr="00FA3D08">
              <w:rPr>
                <w:rFonts w:ascii="Arial" w:hAnsi="Arial" w:cs="Arial"/>
                <w:sz w:val="22"/>
                <w:szCs w:val="22"/>
              </w:rPr>
              <w:t>newborn</w:t>
            </w:r>
            <w:proofErr w:type="spellEnd"/>
            <w:r w:rsidRPr="00FA3D08">
              <w:rPr>
                <w:rFonts w:ascii="Arial" w:hAnsi="Arial" w:cs="Arial"/>
                <w:sz w:val="22"/>
                <w:szCs w:val="22"/>
              </w:rPr>
              <w:t xml:space="preserve"> and health care subsidies," "comprehensive infant and child care services," and "creation of a maternal and child friendly environment", including childbirth subsidies, subsidies for pre-pregnancy health examinations and prenatal genetic screening; screening tests for hearing, heart disease and metabolic disorders were availab</w:t>
            </w:r>
            <w:bookmarkStart w:id="0" w:name="_GoBack"/>
            <w:bookmarkEnd w:id="0"/>
            <w:r w:rsidRPr="00FA3D08">
              <w:rPr>
                <w:rFonts w:ascii="Arial" w:hAnsi="Arial" w:cs="Arial"/>
                <w:sz w:val="22"/>
                <w:szCs w:val="22"/>
              </w:rPr>
              <w:t xml:space="preserve">le for </w:t>
            </w:r>
            <w:proofErr w:type="spellStart"/>
            <w:r w:rsidRPr="00FA3D08">
              <w:rPr>
                <w:rFonts w:ascii="Arial" w:hAnsi="Arial" w:cs="Arial"/>
                <w:sz w:val="22"/>
                <w:szCs w:val="22"/>
              </w:rPr>
              <w:t>newborns</w:t>
            </w:r>
            <w:proofErr w:type="spellEnd"/>
            <w:r w:rsidRPr="00FA3D08">
              <w:rPr>
                <w:rFonts w:ascii="Arial" w:hAnsi="Arial" w:cs="Arial"/>
                <w:sz w:val="22"/>
                <w:szCs w:val="22"/>
              </w:rPr>
              <w:t xml:space="preserve"> and subsequent available health care services for children. In addition, supporting health care services and network, including child allowances, child’ tuition subsidies, design of pregnancy badges, and provision of lactation rooms at the workplace, have been made available to every phase of children and women.</w:t>
            </w:r>
          </w:p>
          <w:p w14:paraId="5EB7D732" w14:textId="77777777" w:rsidR="00FA3D08" w:rsidRPr="00FA3D08" w:rsidRDefault="00FA3D08" w:rsidP="00FA3D08">
            <w:pPr>
              <w:jc w:val="both"/>
              <w:rPr>
                <w:rFonts w:ascii="Arial" w:hAnsi="Arial" w:cs="Arial"/>
                <w:sz w:val="22"/>
                <w:szCs w:val="22"/>
              </w:rPr>
            </w:pPr>
          </w:p>
          <w:p w14:paraId="4DC79193" w14:textId="77777777" w:rsidR="00FA3D08" w:rsidRPr="00FA3D08" w:rsidRDefault="00FA3D08" w:rsidP="00FA3D08">
            <w:pPr>
              <w:jc w:val="both"/>
              <w:rPr>
                <w:rFonts w:ascii="Arial" w:hAnsi="Arial" w:cs="Arial"/>
                <w:b/>
                <w:sz w:val="22"/>
                <w:szCs w:val="22"/>
              </w:rPr>
            </w:pPr>
            <w:r w:rsidRPr="00FA3D08">
              <w:rPr>
                <w:rFonts w:ascii="Arial" w:hAnsi="Arial" w:cs="Arial"/>
                <w:b/>
                <w:sz w:val="22"/>
                <w:szCs w:val="22"/>
              </w:rPr>
              <w:t>Outcomes</w:t>
            </w:r>
          </w:p>
          <w:p w14:paraId="7C288A44" w14:textId="77777777" w:rsidR="00FA3D08" w:rsidRPr="00FA3D08" w:rsidRDefault="00FA3D08" w:rsidP="00FA3D08">
            <w:pPr>
              <w:jc w:val="both"/>
              <w:rPr>
                <w:rFonts w:ascii="Arial" w:hAnsi="Arial" w:cs="Arial"/>
                <w:sz w:val="22"/>
                <w:szCs w:val="22"/>
              </w:rPr>
            </w:pPr>
            <w:r w:rsidRPr="00FA3D08">
              <w:rPr>
                <w:rFonts w:ascii="Arial" w:hAnsi="Arial" w:cs="Arial"/>
                <w:sz w:val="22"/>
                <w:szCs w:val="22"/>
              </w:rPr>
              <w:t>The total fertility rate of Taipei City has increased from 1.2‰ in 2011 to 1.31‰ in 2016, continuously higher than the national average of 1.17</w:t>
            </w:r>
            <w:proofErr w:type="gramStart"/>
            <w:r w:rsidRPr="00FA3D08">
              <w:rPr>
                <w:rFonts w:ascii="Arial" w:hAnsi="Arial" w:cs="Arial"/>
                <w:sz w:val="22"/>
                <w:szCs w:val="22"/>
              </w:rPr>
              <w:t>‰.The</w:t>
            </w:r>
            <w:proofErr w:type="gramEnd"/>
            <w:r w:rsidRPr="00FA3D08">
              <w:rPr>
                <w:rFonts w:ascii="Arial" w:hAnsi="Arial" w:cs="Arial"/>
                <w:sz w:val="22"/>
                <w:szCs w:val="22"/>
              </w:rPr>
              <w:t xml:space="preserve"> “Have a Care-free Pregnancy" policy have effectively reduced parts of the economic burden on raising children. In 2016, satisfaction on overall baby-friendly environment in Taipei City was 71.7%, higher than national average of 65.2%. Meanwhile, the exclusive breastfeeding rate for infants under 6 months of age in Taipei City was 47.5%, higher than national average of 44.8% and the 2005-2012 global average of 38%.</w:t>
            </w:r>
          </w:p>
          <w:p w14:paraId="3A4D590D" w14:textId="77777777" w:rsidR="00FA3D08" w:rsidRPr="00FA3D08" w:rsidRDefault="00FA3D08" w:rsidP="00FA3D08">
            <w:pPr>
              <w:jc w:val="both"/>
              <w:rPr>
                <w:rFonts w:ascii="Arial" w:hAnsi="Arial" w:cs="Arial"/>
                <w:sz w:val="22"/>
                <w:szCs w:val="22"/>
              </w:rPr>
            </w:pPr>
          </w:p>
          <w:p w14:paraId="445E156C" w14:textId="77777777" w:rsidR="00FA3D08" w:rsidRPr="00FA3D08" w:rsidRDefault="00FA3D08" w:rsidP="00FA3D08">
            <w:pPr>
              <w:jc w:val="both"/>
              <w:rPr>
                <w:rFonts w:ascii="Arial" w:hAnsi="Arial" w:cs="Arial"/>
                <w:b/>
                <w:sz w:val="22"/>
                <w:szCs w:val="22"/>
              </w:rPr>
            </w:pPr>
            <w:r w:rsidRPr="00FA3D08">
              <w:rPr>
                <w:rFonts w:ascii="Arial" w:hAnsi="Arial" w:cs="Arial"/>
                <w:b/>
                <w:sz w:val="22"/>
                <w:szCs w:val="22"/>
              </w:rPr>
              <w:t>Implications</w:t>
            </w:r>
          </w:p>
          <w:p w14:paraId="6868B7EF" w14:textId="77777777" w:rsidR="00FA3D08" w:rsidRPr="00FA3D08" w:rsidRDefault="00FA3D08" w:rsidP="00FA3D08">
            <w:pPr>
              <w:jc w:val="both"/>
              <w:rPr>
                <w:rFonts w:ascii="Arial" w:hAnsi="Arial" w:cs="Arial"/>
                <w:sz w:val="22"/>
                <w:szCs w:val="22"/>
              </w:rPr>
            </w:pPr>
            <w:r w:rsidRPr="00FA3D08">
              <w:rPr>
                <w:rFonts w:ascii="Arial" w:hAnsi="Arial" w:cs="Arial"/>
                <w:sz w:val="22"/>
                <w:szCs w:val="22"/>
              </w:rPr>
              <w:t>Under the WHO healthy city framework &amp; guidelines, and through cross-sectional co-operation, Taipei City has demonstrated an “health in all policy” example of constructing a "Willing to procreate, able to nurture" supportive network to build a maternal and child healthy city.</w:t>
            </w:r>
          </w:p>
          <w:p w14:paraId="146534A7" w14:textId="77777777" w:rsidR="00FA3D08" w:rsidRPr="00FA3D08" w:rsidRDefault="00FA3D08" w:rsidP="00FA3D08">
            <w:pPr>
              <w:jc w:val="both"/>
              <w:rPr>
                <w:rFonts w:ascii="Arial" w:hAnsi="Arial" w:cs="Arial"/>
                <w:sz w:val="22"/>
                <w:szCs w:val="22"/>
              </w:rPr>
            </w:pPr>
          </w:p>
          <w:p w14:paraId="09A1A291" w14:textId="77777777" w:rsidR="00FA3D08" w:rsidRPr="00FA3D08" w:rsidRDefault="00FA3D08" w:rsidP="00FA3D08">
            <w:pPr>
              <w:jc w:val="both"/>
              <w:rPr>
                <w:rFonts w:ascii="Arial" w:hAnsi="Arial" w:cs="Arial"/>
                <w:b/>
                <w:sz w:val="22"/>
                <w:szCs w:val="22"/>
              </w:rPr>
            </w:pPr>
            <w:r w:rsidRPr="00FA3D08">
              <w:rPr>
                <w:rFonts w:ascii="Arial" w:hAnsi="Arial" w:cs="Arial"/>
                <w:b/>
                <w:sz w:val="22"/>
                <w:szCs w:val="22"/>
              </w:rPr>
              <w:t>Preferred presentation format</w:t>
            </w:r>
          </w:p>
          <w:p w14:paraId="18E65B7C" w14:textId="77777777" w:rsidR="00FA3D08" w:rsidRPr="00FA3D08" w:rsidRDefault="00FA3D08" w:rsidP="00FA3D08">
            <w:pPr>
              <w:jc w:val="both"/>
              <w:rPr>
                <w:rFonts w:ascii="Arial" w:hAnsi="Arial" w:cs="Arial"/>
                <w:sz w:val="22"/>
                <w:szCs w:val="22"/>
              </w:rPr>
            </w:pPr>
            <w:r w:rsidRPr="00FA3D08">
              <w:rPr>
                <w:rFonts w:ascii="Arial" w:hAnsi="Arial" w:cs="Arial"/>
                <w:sz w:val="22"/>
                <w:szCs w:val="22"/>
              </w:rPr>
              <w:t>Oral Presentation</w:t>
            </w:r>
          </w:p>
          <w:p w14:paraId="5A4DE261" w14:textId="77777777" w:rsidR="00DA7A71" w:rsidRPr="00FA3D08" w:rsidRDefault="00DA7A71" w:rsidP="00E36AD7">
            <w:pPr>
              <w:jc w:val="both"/>
              <w:rPr>
                <w:rFonts w:ascii="Arial" w:hAnsi="Arial" w:cs="Arial"/>
                <w:b/>
                <w:sz w:val="22"/>
                <w:szCs w:val="22"/>
              </w:rPr>
            </w:pPr>
          </w:p>
          <w:p w14:paraId="5A4DE262" w14:textId="76239C87" w:rsidR="00DA7A71" w:rsidRPr="00FA3D08" w:rsidRDefault="00DA7A71" w:rsidP="00E36AD7">
            <w:pPr>
              <w:jc w:val="both"/>
              <w:rPr>
                <w:rFonts w:ascii="Arial" w:hAnsi="Arial" w:cs="Arial"/>
                <w:b/>
                <w:sz w:val="22"/>
                <w:szCs w:val="22"/>
              </w:rPr>
            </w:pPr>
          </w:p>
          <w:p w14:paraId="5A4DE263" w14:textId="3A181901" w:rsidR="00DA7A71" w:rsidRPr="00FA3D08" w:rsidRDefault="00DA7A71" w:rsidP="00E36AD7">
            <w:pPr>
              <w:jc w:val="both"/>
              <w:rPr>
                <w:rFonts w:ascii="Arial" w:hAnsi="Arial" w:cs="Arial"/>
                <w:bCs/>
                <w:sz w:val="22"/>
                <w:szCs w:val="22"/>
              </w:rPr>
            </w:pPr>
          </w:p>
        </w:tc>
      </w:tr>
    </w:tbl>
    <w:p w14:paraId="5A4DE265" w14:textId="4C2C1C75" w:rsidR="00490208" w:rsidRPr="00FA3D08" w:rsidRDefault="00490208" w:rsidP="004C45A1">
      <w:pPr>
        <w:rPr>
          <w:rFonts w:ascii="Arial" w:hAnsi="Arial" w:cs="Arial"/>
          <w:sz w:val="22"/>
          <w:szCs w:val="22"/>
        </w:rPr>
      </w:pPr>
    </w:p>
    <w:sectPr w:rsidR="00490208" w:rsidRPr="00FA3D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A3D08"/>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B54D598D-71C9-418D-A1F4-82ED132F5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6911e96c-4cc4-42d5-8e43-f93924cf6a05"/>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c8a2b7b-0bee-4c48-b0a6-23db8982d3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2018-09-15T04:52:00Z</dcterms:created>
  <dcterms:modified xsi:type="dcterms:W3CDTF">2018-09-15T04:52:00Z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