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AEB84" w14:textId="447B14F6" w:rsidR="00F7294A" w:rsidRDefault="00F7294A" w:rsidP="00F7294A">
      <w:pPr>
        <w:pStyle w:val="Heading2"/>
        <w:rPr>
          <w:b/>
          <w:lang w:val="en-US"/>
        </w:rPr>
      </w:pPr>
      <w:r w:rsidRPr="006C6BD6">
        <w:rPr>
          <w:b/>
          <w:lang w:val="en-US"/>
        </w:rPr>
        <w:t>Pacific Networks: Healthy Islands Vision for Sustainable Development</w:t>
      </w:r>
    </w:p>
    <w:p w14:paraId="70AA2B46" w14:textId="77777777" w:rsidR="00F7294A" w:rsidRPr="0068123E" w:rsidRDefault="00F7294A" w:rsidP="00F7294A">
      <w:pPr>
        <w:rPr>
          <w:lang w:val="en-US"/>
        </w:rPr>
      </w:pPr>
    </w:p>
    <w:p w14:paraId="4B4B143D" w14:textId="77777777" w:rsidR="00F7294A" w:rsidRPr="0068123E" w:rsidRDefault="00F7294A" w:rsidP="00F7294A">
      <w:pPr>
        <w:rPr>
          <w:b/>
        </w:rPr>
      </w:pPr>
      <w:bookmarkStart w:id="0" w:name="_Hlk1722575"/>
      <w:r w:rsidRPr="0068123E">
        <w:rPr>
          <w:b/>
        </w:rPr>
        <w:t xml:space="preserve">Convener: </w:t>
      </w:r>
      <w:r w:rsidRPr="0068123E">
        <w:rPr>
          <w:b/>
          <w:iCs/>
        </w:rPr>
        <w:t>The Pacific Community (SPC)</w:t>
      </w:r>
    </w:p>
    <w:p w14:paraId="30042E30" w14:textId="77777777" w:rsidR="00F7294A" w:rsidRPr="000413BF" w:rsidRDefault="00F7294A" w:rsidP="00F7294A">
      <w:pPr>
        <w:rPr>
          <w:lang w:val="en-US"/>
        </w:rPr>
      </w:pPr>
      <w:bookmarkStart w:id="1" w:name="_GoBack"/>
      <w:bookmarkEnd w:id="1"/>
      <w:r w:rsidRPr="000413BF">
        <w:rPr>
          <w:lang w:val="en-US"/>
        </w:rPr>
        <w:t>Healthy Islands is the Pacific Health Minister’s vision of sustained development for the people of the pacific and its environment.</w:t>
      </w:r>
      <w:bookmarkEnd w:id="0"/>
    </w:p>
    <w:p w14:paraId="2B6CADF2" w14:textId="77777777" w:rsidR="00F7294A" w:rsidRPr="000413BF" w:rsidRDefault="00F7294A" w:rsidP="00F7294A">
      <w:pPr>
        <w:rPr>
          <w:lang w:val="en-US"/>
        </w:rPr>
      </w:pPr>
      <w:r w:rsidRPr="000413BF">
        <w:rPr>
          <w:lang w:val="en-US"/>
        </w:rPr>
        <w:t xml:space="preserve">The Pacific Health Islands Vision aspires </w:t>
      </w:r>
      <w:r>
        <w:rPr>
          <w:lang w:val="en-US"/>
        </w:rPr>
        <w:t>to having</w:t>
      </w:r>
      <w:r w:rsidRPr="000413BF">
        <w:rPr>
          <w:lang w:val="en-US"/>
        </w:rPr>
        <w:t xml:space="preserve"> children be nurtured in body and mind; environments invit</w:t>
      </w:r>
      <w:r>
        <w:rPr>
          <w:lang w:val="en-US"/>
        </w:rPr>
        <w:t>ing</w:t>
      </w:r>
      <w:r w:rsidRPr="000413BF">
        <w:rPr>
          <w:lang w:val="en-US"/>
        </w:rPr>
        <w:t xml:space="preserve"> learning and leisure; people work</w:t>
      </w:r>
      <w:r>
        <w:rPr>
          <w:lang w:val="en-US"/>
        </w:rPr>
        <w:t>ing</w:t>
      </w:r>
      <w:r w:rsidRPr="000413BF">
        <w:rPr>
          <w:lang w:val="en-US"/>
        </w:rPr>
        <w:t xml:space="preserve"> and age</w:t>
      </w:r>
      <w:r>
        <w:rPr>
          <w:lang w:val="en-US"/>
        </w:rPr>
        <w:t>ing</w:t>
      </w:r>
      <w:r w:rsidRPr="000413BF">
        <w:rPr>
          <w:lang w:val="en-US"/>
        </w:rPr>
        <w:t xml:space="preserve"> with dignity; ecological balance </w:t>
      </w:r>
      <w:r>
        <w:rPr>
          <w:lang w:val="en-US"/>
        </w:rPr>
        <w:t>being</w:t>
      </w:r>
      <w:r w:rsidRPr="000413BF">
        <w:rPr>
          <w:lang w:val="en-US"/>
        </w:rPr>
        <w:t xml:space="preserve"> a source of pride; and the ocean which sustains us </w:t>
      </w:r>
      <w:r>
        <w:rPr>
          <w:lang w:val="en-US"/>
        </w:rPr>
        <w:t>being</w:t>
      </w:r>
      <w:r w:rsidRPr="000413BF">
        <w:rPr>
          <w:lang w:val="en-US"/>
        </w:rPr>
        <w:t xml:space="preserve"> protected.</w:t>
      </w:r>
    </w:p>
    <w:p w14:paraId="0359F3D6" w14:textId="77777777" w:rsidR="00F7294A" w:rsidRPr="000413BF" w:rsidRDefault="00F7294A" w:rsidP="00F7294A">
      <w:pPr>
        <w:rPr>
          <w:lang w:val="en-US"/>
        </w:rPr>
      </w:pPr>
      <w:r w:rsidRPr="000413BF">
        <w:rPr>
          <w:lang w:val="en-US"/>
        </w:rPr>
        <w:t>This session will highlight innovative initiatives to address key challenges in the Pacific region.  It will allow the audience to appreciate some of the unique challenges faced by countries from the Blue Continents and Blue Ocean States drawing from solutions they have developed and progressed to date.</w:t>
      </w:r>
    </w:p>
    <w:p w14:paraId="2CEC00D5" w14:textId="77777777" w:rsidR="00F7294A" w:rsidRPr="000413BF" w:rsidRDefault="00F7294A" w:rsidP="00F7294A">
      <w:pPr>
        <w:rPr>
          <w:lang w:val="en-US"/>
        </w:rPr>
      </w:pPr>
      <w:r w:rsidRPr="000413BF">
        <w:rPr>
          <w:lang w:val="en-US"/>
        </w:rPr>
        <w:t>The participants in this session will:</w:t>
      </w:r>
    </w:p>
    <w:p w14:paraId="74E8A5AC" w14:textId="77777777" w:rsidR="00F7294A" w:rsidRPr="000413BF" w:rsidRDefault="00F7294A" w:rsidP="00F7294A">
      <w:pPr>
        <w:rPr>
          <w:lang w:val="en-US"/>
        </w:rPr>
      </w:pPr>
      <w:r w:rsidRPr="000413BF">
        <w:rPr>
          <w:lang w:val="en-US"/>
        </w:rPr>
        <w:t xml:space="preserve">• Share and learn of real-life examples of how climate change has affected health and the Pacific response </w:t>
      </w:r>
    </w:p>
    <w:p w14:paraId="1C289D77" w14:textId="77777777" w:rsidR="00F7294A" w:rsidRPr="000413BF" w:rsidRDefault="00F7294A" w:rsidP="00F7294A">
      <w:pPr>
        <w:rPr>
          <w:lang w:val="en-US"/>
        </w:rPr>
      </w:pPr>
      <w:r w:rsidRPr="000413BF">
        <w:rPr>
          <w:lang w:val="en-US"/>
        </w:rPr>
        <w:t xml:space="preserve">• Understand the power of collective accountability in addressing NCDs utilizing the Pacific NCD Roadmap and the Pacific Monitoring Alliance for NCD Action (MANA) </w:t>
      </w:r>
    </w:p>
    <w:p w14:paraId="5D2D99F2" w14:textId="77777777" w:rsidR="00F7294A" w:rsidRPr="000413BF" w:rsidRDefault="00F7294A" w:rsidP="00F7294A">
      <w:pPr>
        <w:rPr>
          <w:lang w:val="en-US"/>
        </w:rPr>
      </w:pPr>
      <w:r w:rsidRPr="000413BF">
        <w:rPr>
          <w:lang w:val="en-US"/>
        </w:rPr>
        <w:t xml:space="preserve">• Discuss the borderless nature of Health Security through the lens of the Pacific Public Health Surveillance Network. </w:t>
      </w:r>
    </w:p>
    <w:p w14:paraId="3977D033" w14:textId="77777777" w:rsidR="00F7294A" w:rsidRPr="000413BF" w:rsidRDefault="00F7294A" w:rsidP="00F7294A">
      <w:pPr>
        <w:rPr>
          <w:lang w:val="en-US"/>
        </w:rPr>
      </w:pPr>
      <w:r w:rsidRPr="000413BF">
        <w:rPr>
          <w:lang w:val="en-US"/>
        </w:rPr>
        <w:t>• Explore the challenges of providing a sustainable human resource workforce including ‘brain-sharing’.</w:t>
      </w:r>
    </w:p>
    <w:p w14:paraId="4064F8B4"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4A"/>
    <w:rsid w:val="00141093"/>
    <w:rsid w:val="006B5853"/>
    <w:rsid w:val="00F7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9B4E"/>
  <w15:chartTrackingRefBased/>
  <w15:docId w15:val="{918F5184-ACDC-4213-83BE-E950A5D7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94A"/>
    <w:rPr>
      <w:rFonts w:asciiTheme="minorHAnsi" w:hAnsiTheme="minorHAnsi"/>
      <w:sz w:val="22"/>
      <w:lang w:val="en-CA"/>
    </w:rPr>
  </w:style>
  <w:style w:type="paragraph" w:styleId="Heading2">
    <w:name w:val="heading 2"/>
    <w:basedOn w:val="Normal"/>
    <w:next w:val="Normal"/>
    <w:link w:val="Heading2Char"/>
    <w:uiPriority w:val="9"/>
    <w:unhideWhenUsed/>
    <w:qFormat/>
    <w:rsid w:val="00F729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94A"/>
    <w:rPr>
      <w:rFonts w:asciiTheme="majorHAnsi" w:eastAsiaTheme="majorEastAsia" w:hAnsiTheme="majorHAnsi" w:cstheme="majorBidi"/>
      <w:color w:val="2F5496" w:themeColor="accent1" w:themeShade="BF"/>
      <w:sz w:val="26"/>
      <w:szCs w:val="26"/>
      <w:lang w:val="en-CA"/>
    </w:rPr>
  </w:style>
  <w:style w:type="character" w:styleId="Hyperlink">
    <w:name w:val="Hyperlink"/>
    <w:basedOn w:val="DefaultParagraphFont"/>
    <w:uiPriority w:val="99"/>
    <w:unhideWhenUsed/>
    <w:rsid w:val="00F729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869E9-D238-420C-8D87-050565DF0D3C}">
  <ds:schemaRef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c8a2b7b-0bee-4c48-b0a6-23db8982d3bc"/>
    <ds:schemaRef ds:uri="6911e96c-4cc4-42d5-8e43-f93924cf6a05"/>
    <ds:schemaRef ds:uri="http://www.w3.org/XML/1998/namespace"/>
    <ds:schemaRef ds:uri="http://purl.org/dc/dcmitype/"/>
  </ds:schemaRefs>
</ds:datastoreItem>
</file>

<file path=customXml/itemProps2.xml><?xml version="1.0" encoding="utf-8"?>
<ds:datastoreItem xmlns:ds="http://schemas.openxmlformats.org/officeDocument/2006/customXml" ds:itemID="{F01C2934-984F-4707-BD46-FB3DC69BE512}">
  <ds:schemaRefs>
    <ds:schemaRef ds:uri="http://schemas.microsoft.com/sharepoint/v3/contenttype/forms"/>
  </ds:schemaRefs>
</ds:datastoreItem>
</file>

<file path=customXml/itemProps3.xml><?xml version="1.0" encoding="utf-8"?>
<ds:datastoreItem xmlns:ds="http://schemas.openxmlformats.org/officeDocument/2006/customXml" ds:itemID="{91D08026-157C-4127-9985-00F39B814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2</cp:revision>
  <dcterms:created xsi:type="dcterms:W3CDTF">2019-03-19T23:27:00Z</dcterms:created>
  <dcterms:modified xsi:type="dcterms:W3CDTF">2019-03-25T00:34:00Z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