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F151" w14:textId="1730121B" w:rsidR="009D79DB" w:rsidRPr="007244F0" w:rsidRDefault="009D79DB" w:rsidP="008427FA">
      <w:pPr>
        <w:rPr>
          <w:rFonts w:ascii="Arial" w:hAnsi="Arial" w:cs="Arial"/>
          <w:i/>
          <w:iCs/>
        </w:rPr>
      </w:pPr>
    </w:p>
    <w:p w14:paraId="06283F45" w14:textId="77777777" w:rsidR="009D79DB" w:rsidRPr="007244F0" w:rsidRDefault="009D79DB" w:rsidP="008427FA">
      <w:pPr>
        <w:rPr>
          <w:rFonts w:ascii="Arial" w:hAnsi="Arial" w:cs="Arial"/>
        </w:rPr>
      </w:pPr>
    </w:p>
    <w:p w14:paraId="71697FA0" w14:textId="7704C427" w:rsidR="008427FA" w:rsidRPr="007244F0" w:rsidRDefault="008427FA" w:rsidP="008427FA">
      <w:pPr>
        <w:rPr>
          <w:rFonts w:ascii="Arial" w:hAnsi="Arial" w:cs="Arial"/>
        </w:rPr>
      </w:pPr>
      <w:r w:rsidRPr="007244F0">
        <w:rPr>
          <w:rFonts w:ascii="Arial" w:hAnsi="Arial" w:cs="Arial"/>
        </w:rPr>
        <w:t xml:space="preserve">Abstract title: </w:t>
      </w:r>
    </w:p>
    <w:p w14:paraId="6D55C5C0" w14:textId="2D6B0F38" w:rsidR="00EB0CAA" w:rsidRPr="00710346" w:rsidRDefault="00D50C21" w:rsidP="008427FA">
      <w:pPr>
        <w:rPr>
          <w:rFonts w:ascii="Arial" w:hAnsi="Arial" w:cs="Arial"/>
        </w:rPr>
      </w:pPr>
      <w:r w:rsidRPr="00D50C21">
        <w:rPr>
          <w:rFonts w:ascii="Arial" w:hAnsi="Arial" w:cs="Arial"/>
          <w:b/>
          <w:bCs/>
        </w:rPr>
        <w:t xml:space="preserve">Knowledge, attitudes, and practices (KAP) regarding diabetes-related hearing loss among providers and patients: a scoping review </w:t>
      </w:r>
    </w:p>
    <w:p w14:paraId="519E4963" w14:textId="77777777" w:rsidR="00EB0CAA" w:rsidRPr="007244F0" w:rsidRDefault="00EB0CAA" w:rsidP="008427FA">
      <w:pPr>
        <w:rPr>
          <w:rFonts w:ascii="Arial" w:hAnsi="Arial" w:cs="Arial"/>
        </w:rPr>
      </w:pPr>
    </w:p>
    <w:p w14:paraId="454B7C19" w14:textId="7119FB4F" w:rsidR="008427FA" w:rsidRPr="007244F0" w:rsidRDefault="008427FA" w:rsidP="008427FA">
      <w:pPr>
        <w:rPr>
          <w:rFonts w:ascii="Arial" w:hAnsi="Arial" w:cs="Arial"/>
        </w:rPr>
      </w:pPr>
      <w:r w:rsidRPr="007244F0">
        <w:rPr>
          <w:rFonts w:ascii="Arial" w:hAnsi="Arial" w:cs="Arial"/>
        </w:rPr>
        <w:t xml:space="preserve">Abstract </w:t>
      </w:r>
      <w:r w:rsidR="007244F0">
        <w:rPr>
          <w:rFonts w:ascii="Arial" w:hAnsi="Arial" w:cs="Arial"/>
        </w:rPr>
        <w:t xml:space="preserve">content </w:t>
      </w:r>
      <w:r w:rsidRPr="007244F0">
        <w:rPr>
          <w:rFonts w:ascii="Arial" w:hAnsi="Arial" w:cs="Arial"/>
        </w:rPr>
        <w:t xml:space="preserve">(max. 300 words): </w:t>
      </w:r>
    </w:p>
    <w:p w14:paraId="1F9A0DDD" w14:textId="77777777" w:rsidR="004D2CD4" w:rsidRPr="004D2CD4" w:rsidRDefault="004D2CD4" w:rsidP="004D2CD4">
      <w:pPr>
        <w:rPr>
          <w:rFonts w:ascii="Arial" w:hAnsi="Arial" w:cs="Arial"/>
          <w:b/>
          <w:bCs/>
        </w:rPr>
      </w:pPr>
      <w:r w:rsidRPr="004D2CD4">
        <w:rPr>
          <w:rFonts w:ascii="Arial" w:hAnsi="Arial" w:cs="Arial"/>
          <w:b/>
          <w:bCs/>
        </w:rPr>
        <w:t>Aim/s</w:t>
      </w:r>
    </w:p>
    <w:p w14:paraId="29828074" w14:textId="6CB4F5D8" w:rsidR="00255B85" w:rsidRDefault="003D0CBF" w:rsidP="004D2CD4">
      <w:pPr>
        <w:rPr>
          <w:rFonts w:ascii="Arial" w:hAnsi="Arial" w:cs="Arial"/>
        </w:rPr>
      </w:pPr>
      <w:r w:rsidRPr="003D0CBF">
        <w:rPr>
          <w:rFonts w:ascii="Arial" w:hAnsi="Arial" w:cs="Arial"/>
        </w:rPr>
        <w:t>Hearing loss remains significantly under-recognised as a complication, despite people living with diabetes experiencing double the risk of sensorineural hearing impairment. This review synthesised healthcare provider and patient knowledge, attitudes, and practices (KAP) concerning diabetes-related hearing loss.</w:t>
      </w:r>
    </w:p>
    <w:p w14:paraId="5B99E7E4" w14:textId="45BE1D9A" w:rsidR="00710346" w:rsidRPr="004D2CD4" w:rsidRDefault="00710346" w:rsidP="004D2CD4">
      <w:pPr>
        <w:rPr>
          <w:rFonts w:ascii="Arial" w:hAnsi="Arial" w:cs="Arial"/>
          <w:b/>
          <w:bCs/>
        </w:rPr>
      </w:pPr>
      <w:r w:rsidRPr="004D2CD4">
        <w:rPr>
          <w:rFonts w:ascii="Arial" w:hAnsi="Arial" w:cs="Arial"/>
          <w:b/>
          <w:bCs/>
        </w:rPr>
        <w:t>Methods</w:t>
      </w:r>
    </w:p>
    <w:p w14:paraId="585A6AD3" w14:textId="77777777" w:rsidR="00255B85" w:rsidRDefault="00255B85" w:rsidP="00710346">
      <w:pPr>
        <w:rPr>
          <w:rFonts w:ascii="Arial" w:hAnsi="Arial" w:cs="Arial"/>
        </w:rPr>
      </w:pPr>
      <w:r w:rsidRPr="00255B85">
        <w:rPr>
          <w:rFonts w:ascii="Arial" w:hAnsi="Arial" w:cs="Arial"/>
        </w:rPr>
        <w:t>Using Arksey and O’Malley’s framework and PRISMA-</w:t>
      </w:r>
      <w:proofErr w:type="spellStart"/>
      <w:r w:rsidRPr="00255B85">
        <w:rPr>
          <w:rFonts w:ascii="Arial" w:hAnsi="Arial" w:cs="Arial"/>
        </w:rPr>
        <w:t>ScR</w:t>
      </w:r>
      <w:proofErr w:type="spellEnd"/>
      <w:r w:rsidRPr="00255B85">
        <w:rPr>
          <w:rFonts w:ascii="Arial" w:hAnsi="Arial" w:cs="Arial"/>
        </w:rPr>
        <w:t xml:space="preserve"> guidelines, systematic searches were conducted across five databases (PubMed/MEDLINE, Embase, Scopus, Web of Science, Cochrane Library) through August 2025. Eligible studies examined KAP among healthcare professionals and people living with diabetes.</w:t>
      </w:r>
    </w:p>
    <w:p w14:paraId="3A61F091" w14:textId="3794890C" w:rsidR="00710346" w:rsidRPr="004D2CD4" w:rsidRDefault="00710346" w:rsidP="00710346">
      <w:pPr>
        <w:rPr>
          <w:rFonts w:ascii="Arial" w:hAnsi="Arial" w:cs="Arial"/>
          <w:b/>
          <w:bCs/>
        </w:rPr>
      </w:pPr>
      <w:r w:rsidRPr="004D2CD4">
        <w:rPr>
          <w:rFonts w:ascii="Arial" w:hAnsi="Arial" w:cs="Arial"/>
          <w:b/>
          <w:bCs/>
        </w:rPr>
        <w:t>Results</w:t>
      </w:r>
    </w:p>
    <w:p w14:paraId="2B0814E2" w14:textId="7ADEA971" w:rsidR="001044C1" w:rsidRDefault="001044C1" w:rsidP="00710346">
      <w:pPr>
        <w:rPr>
          <w:rFonts w:ascii="Arial" w:hAnsi="Arial" w:cs="Arial"/>
        </w:rPr>
      </w:pPr>
      <w:r w:rsidRPr="001044C1">
        <w:rPr>
          <w:rFonts w:ascii="Arial" w:hAnsi="Arial" w:cs="Arial"/>
        </w:rPr>
        <w:t xml:space="preserve">Five studies from four countries reported KAP findings, encompassing 2,813 healthcare providers. Only one study included KAP data from people living with the condition. Knowledge deficits were pronounced: American provider awareness ranged 25.6–44.5%, contrasting with &gt;94% awareness of other complications. Only 24.3% of Chinese providers demonstrated </w:t>
      </w:r>
      <w:r w:rsidR="0098742F">
        <w:rPr>
          <w:rFonts w:ascii="Arial" w:hAnsi="Arial" w:cs="Arial"/>
        </w:rPr>
        <w:t xml:space="preserve">a </w:t>
      </w:r>
      <w:r w:rsidRPr="001044C1">
        <w:rPr>
          <w:rFonts w:ascii="Arial" w:hAnsi="Arial" w:cs="Arial"/>
        </w:rPr>
        <w:t>complete understanding, while 59.7% of South African practitioners remained unaware of auditory complications. Knowledge among people with diabetes was similarly limited (21% recognition). Attitudes showed moderate engagement, with 68–75% of Chinese practitioners accepting management responsibilities. Barriers included unfamiliar guidelines and restricted audiological access. Practices were suboptimal: 16.9% conducted routine screening, and 64.9% never discussed hearing risks.</w:t>
      </w:r>
    </w:p>
    <w:p w14:paraId="5A56C33D" w14:textId="4D615BB5" w:rsidR="00710346" w:rsidRPr="004D2CD4" w:rsidRDefault="00710346" w:rsidP="00710346">
      <w:pPr>
        <w:rPr>
          <w:rFonts w:ascii="Arial" w:hAnsi="Arial" w:cs="Arial"/>
          <w:b/>
          <w:bCs/>
        </w:rPr>
      </w:pPr>
      <w:r w:rsidRPr="004D2CD4">
        <w:rPr>
          <w:rFonts w:ascii="Arial" w:hAnsi="Arial" w:cs="Arial"/>
          <w:b/>
          <w:bCs/>
        </w:rPr>
        <w:t>Conclusion</w:t>
      </w:r>
    </w:p>
    <w:p w14:paraId="69886DD6" w14:textId="02446490" w:rsidR="008427FA" w:rsidRPr="004D2CD4" w:rsidRDefault="001044C1" w:rsidP="008427FA">
      <w:pPr>
        <w:rPr>
          <w:rFonts w:ascii="Arial" w:hAnsi="Arial" w:cs="Arial"/>
        </w:rPr>
      </w:pPr>
      <w:r w:rsidRPr="001044C1">
        <w:rPr>
          <w:rFonts w:ascii="Arial" w:hAnsi="Arial" w:cs="Arial"/>
        </w:rPr>
        <w:t>Substantial KAP deficits exist regarding diabetes-related hearing loss. Recognition disparities compared to established complications represent lost opportunities for early intervention. Urgent needs include standardised assessment instruments and comprehensive educational programs to integrate hearing health into standard management protocols.</w:t>
      </w:r>
    </w:p>
    <w:p w14:paraId="31EAA4F4" w14:textId="77777777" w:rsidR="008427FA" w:rsidRPr="004D2CD4" w:rsidRDefault="008427FA" w:rsidP="008427FA">
      <w:pPr>
        <w:rPr>
          <w:rFonts w:ascii="Arial" w:hAnsi="Arial" w:cs="Arial"/>
        </w:rPr>
      </w:pPr>
    </w:p>
    <w:p w14:paraId="11C6E1EF" w14:textId="77777777" w:rsidR="008427FA" w:rsidRPr="004D2CD4"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52B2088B" w14:textId="4DD41C27" w:rsidR="0068633B" w:rsidRPr="0068633B" w:rsidRDefault="0068633B" w:rsidP="0068633B">
      <w:pPr>
        <w:tabs>
          <w:tab w:val="left" w:pos="1048"/>
        </w:tabs>
        <w:rPr>
          <w:rFonts w:ascii="Arial" w:hAnsi="Arial" w:cs="Arial"/>
        </w:rPr>
      </w:pPr>
    </w:p>
    <w:sectPr w:rsidR="0068633B" w:rsidRPr="0068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17B7F"/>
    <w:rsid w:val="001044C1"/>
    <w:rsid w:val="00255B85"/>
    <w:rsid w:val="0028124D"/>
    <w:rsid w:val="00347ECF"/>
    <w:rsid w:val="00376B39"/>
    <w:rsid w:val="003D0CBF"/>
    <w:rsid w:val="004D2CD4"/>
    <w:rsid w:val="004E09DD"/>
    <w:rsid w:val="005E3E56"/>
    <w:rsid w:val="0068633B"/>
    <w:rsid w:val="00692A9B"/>
    <w:rsid w:val="006970AF"/>
    <w:rsid w:val="00710346"/>
    <w:rsid w:val="007244F0"/>
    <w:rsid w:val="00830A4D"/>
    <w:rsid w:val="008427FA"/>
    <w:rsid w:val="008953CF"/>
    <w:rsid w:val="00927C90"/>
    <w:rsid w:val="0098742F"/>
    <w:rsid w:val="009A582D"/>
    <w:rsid w:val="009D79DB"/>
    <w:rsid w:val="00A2515D"/>
    <w:rsid w:val="00A85759"/>
    <w:rsid w:val="00BB58C1"/>
    <w:rsid w:val="00BC73E4"/>
    <w:rsid w:val="00CB5B1C"/>
    <w:rsid w:val="00D1328F"/>
    <w:rsid w:val="00D27FDD"/>
    <w:rsid w:val="00D50C21"/>
    <w:rsid w:val="00D56368"/>
    <w:rsid w:val="00DC3062"/>
    <w:rsid w:val="00DD0D64"/>
    <w:rsid w:val="00EB0CAA"/>
    <w:rsid w:val="00F81C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2026-03-18T21:31:00Z</dcterms:created>
  <dcterms:modified xsi:type="dcterms:W3CDTF">2026-03-18T21:31:00Z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d392380e-77a5-4288-9640-a172cd7fe3b4</vt:lpwstr>
  </property>
  <property fmtid="{D5CDD505-2E9C-101B-9397-08002B2CF9AE}" pid="5" name="MSIP_Label_0f488380-630a-4f55-a077-a19445e3f360_Enabled">
    <vt:lpwstr>true</vt:lpwstr>
  </property>
  <property fmtid="{D5CDD505-2E9C-101B-9397-08002B2CF9AE}" pid="6" name="MSIP_Label_0f488380-630a-4f55-a077-a19445e3f360_SetDate">
    <vt:lpwstr>2026-03-08T03:03:24Z</vt:lpwstr>
  </property>
  <property fmtid="{D5CDD505-2E9C-101B-9397-08002B2CF9AE}" pid="7" name="MSIP_Label_0f488380-630a-4f55-a077-a19445e3f360_Method">
    <vt:lpwstr>Standard</vt:lpwstr>
  </property>
  <property fmtid="{D5CDD505-2E9C-101B-9397-08002B2CF9AE}" pid="8" name="MSIP_Label_0f488380-630a-4f55-a077-a19445e3f360_Name">
    <vt:lpwstr>OFFICIAL - INTERNAL</vt:lpwstr>
  </property>
  <property fmtid="{D5CDD505-2E9C-101B-9397-08002B2CF9AE}" pid="9" name="MSIP_Label_0f488380-630a-4f55-a077-a19445e3f360_SiteId">
    <vt:lpwstr>b6e377cf-9db3-46cb-91a2-fad9605bb15c</vt:lpwstr>
  </property>
  <property fmtid="{D5CDD505-2E9C-101B-9397-08002B2CF9AE}" pid="10" name="MSIP_Label_0f488380-630a-4f55-a077-a19445e3f360_ActionId">
    <vt:lpwstr>92ac418e-3835-4d77-ae9d-05b9769a7508</vt:lpwstr>
  </property>
  <property fmtid="{D5CDD505-2E9C-101B-9397-08002B2CF9AE}" pid="11" name="MSIP_Label_0f488380-630a-4f55-a077-a19445e3f360_ContentBits">
    <vt:lpwstr>0</vt:lpwstr>
  </property>
  <property fmtid="{D5CDD505-2E9C-101B-9397-08002B2CF9AE}" pid="12" name="MSIP_Label_0f488380-630a-4f55-a077-a19445e3f360_Tag">
    <vt:lpwstr>10, 3, 0, 1</vt:lpwstr>
  </property>
</Properties>
</file>