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EA5D" w14:textId="2FABAC28" w:rsidR="005B550E" w:rsidRDefault="00B430F6" w:rsidP="00BF213F">
      <w:pPr>
        <w:jc w:val="both"/>
        <w:rPr>
          <w:rFonts w:ascii="Arial" w:hAnsi="Arial" w:cs="Arial"/>
          <w:b/>
          <w:bCs/>
        </w:rPr>
      </w:pPr>
      <w:r w:rsidRPr="00FF40A4">
        <w:rPr>
          <w:rFonts w:ascii="Arial" w:hAnsi="Arial" w:cs="Arial"/>
          <w:b/>
          <w:bCs/>
        </w:rPr>
        <w:t xml:space="preserve">RAGE </w:t>
      </w:r>
      <w:r w:rsidR="00FB6AA2" w:rsidRPr="00FF40A4">
        <w:rPr>
          <w:rFonts w:ascii="Arial" w:hAnsi="Arial" w:cs="Arial"/>
          <w:b/>
          <w:bCs/>
        </w:rPr>
        <w:t>a</w:t>
      </w:r>
      <w:r w:rsidR="00ED2EC9" w:rsidRPr="00FF40A4">
        <w:rPr>
          <w:rFonts w:ascii="Arial" w:hAnsi="Arial" w:cs="Arial"/>
          <w:b/>
          <w:bCs/>
        </w:rPr>
        <w:t>ntagonism</w:t>
      </w:r>
      <w:r w:rsidRPr="00FF40A4">
        <w:rPr>
          <w:rFonts w:ascii="Arial" w:hAnsi="Arial" w:cs="Arial"/>
          <w:b/>
          <w:bCs/>
        </w:rPr>
        <w:t xml:space="preserve"> </w:t>
      </w:r>
      <w:r w:rsidR="00FB6AA2" w:rsidRPr="00FF40A4">
        <w:rPr>
          <w:rFonts w:ascii="Arial" w:hAnsi="Arial" w:cs="Arial"/>
          <w:b/>
          <w:bCs/>
        </w:rPr>
        <w:t>r</w:t>
      </w:r>
      <w:r w:rsidRPr="00FF40A4">
        <w:rPr>
          <w:rFonts w:ascii="Arial" w:hAnsi="Arial" w:cs="Arial"/>
          <w:b/>
          <w:bCs/>
        </w:rPr>
        <w:t xml:space="preserve">estores </w:t>
      </w:r>
      <w:r w:rsidR="00FB6AA2" w:rsidRPr="00FF40A4">
        <w:rPr>
          <w:rFonts w:ascii="Arial" w:hAnsi="Arial" w:cs="Arial"/>
          <w:b/>
          <w:bCs/>
        </w:rPr>
        <w:t>i</w:t>
      </w:r>
      <w:r w:rsidRPr="00FF40A4">
        <w:rPr>
          <w:rFonts w:ascii="Arial" w:hAnsi="Arial" w:cs="Arial"/>
          <w:b/>
          <w:bCs/>
        </w:rPr>
        <w:t xml:space="preserve">mmune </w:t>
      </w:r>
      <w:r w:rsidR="00FB6AA2" w:rsidRPr="00FF40A4">
        <w:rPr>
          <w:rFonts w:ascii="Arial" w:hAnsi="Arial" w:cs="Arial"/>
          <w:b/>
          <w:bCs/>
        </w:rPr>
        <w:t>h</w:t>
      </w:r>
      <w:r w:rsidRPr="00FF40A4">
        <w:rPr>
          <w:rFonts w:ascii="Arial" w:hAnsi="Arial" w:cs="Arial"/>
          <w:b/>
          <w:bCs/>
        </w:rPr>
        <w:t xml:space="preserve">omeostasis and </w:t>
      </w:r>
      <w:r w:rsidR="00ED2EC9" w:rsidRPr="00FF40A4">
        <w:rPr>
          <w:rFonts w:ascii="Arial" w:hAnsi="Arial" w:cs="Arial"/>
          <w:b/>
          <w:bCs/>
        </w:rPr>
        <w:t>improve</w:t>
      </w:r>
      <w:r w:rsidR="0086546F" w:rsidRPr="00FF40A4">
        <w:rPr>
          <w:rFonts w:ascii="Arial" w:hAnsi="Arial" w:cs="Arial"/>
          <w:b/>
          <w:bCs/>
        </w:rPr>
        <w:t>s</w:t>
      </w:r>
      <w:r w:rsidR="00ED2EC9" w:rsidRPr="00FF40A4">
        <w:rPr>
          <w:rFonts w:ascii="Arial" w:hAnsi="Arial" w:cs="Arial"/>
          <w:b/>
          <w:bCs/>
        </w:rPr>
        <w:t xml:space="preserve"> kidney function</w:t>
      </w:r>
      <w:r w:rsidRPr="00FF40A4">
        <w:rPr>
          <w:rFonts w:ascii="Arial" w:hAnsi="Arial" w:cs="Arial"/>
          <w:b/>
          <w:bCs/>
        </w:rPr>
        <w:t xml:space="preserve"> in an outbred CD-1 </w:t>
      </w:r>
      <w:r w:rsidR="00C34965" w:rsidRPr="00FF40A4">
        <w:rPr>
          <w:rFonts w:ascii="Arial" w:hAnsi="Arial" w:cs="Arial"/>
          <w:b/>
          <w:bCs/>
        </w:rPr>
        <w:t>m</w:t>
      </w:r>
      <w:r w:rsidRPr="00FF40A4">
        <w:rPr>
          <w:rFonts w:ascii="Arial" w:hAnsi="Arial" w:cs="Arial"/>
          <w:b/>
          <w:bCs/>
        </w:rPr>
        <w:t xml:space="preserve">odel of </w:t>
      </w:r>
      <w:r w:rsidR="00FB6AA2" w:rsidRPr="00FF40A4">
        <w:rPr>
          <w:rFonts w:ascii="Arial" w:hAnsi="Arial" w:cs="Arial"/>
          <w:b/>
          <w:bCs/>
        </w:rPr>
        <w:t>d</w:t>
      </w:r>
      <w:r w:rsidRPr="00FF40A4">
        <w:rPr>
          <w:rFonts w:ascii="Arial" w:hAnsi="Arial" w:cs="Arial"/>
          <w:b/>
          <w:bCs/>
        </w:rPr>
        <w:t xml:space="preserve">iabetic </w:t>
      </w:r>
      <w:r w:rsidR="00FB6AA2" w:rsidRPr="00FF40A4">
        <w:rPr>
          <w:rFonts w:ascii="Arial" w:hAnsi="Arial" w:cs="Arial"/>
          <w:b/>
          <w:bCs/>
        </w:rPr>
        <w:t>k</w:t>
      </w:r>
      <w:r w:rsidRPr="00FF40A4">
        <w:rPr>
          <w:rFonts w:ascii="Arial" w:hAnsi="Arial" w:cs="Arial"/>
          <w:b/>
          <w:bCs/>
        </w:rPr>
        <w:t xml:space="preserve">idney </w:t>
      </w:r>
      <w:r w:rsidR="00FB6AA2" w:rsidRPr="00FF40A4">
        <w:rPr>
          <w:rFonts w:ascii="Arial" w:hAnsi="Arial" w:cs="Arial"/>
          <w:b/>
          <w:bCs/>
        </w:rPr>
        <w:t>d</w:t>
      </w:r>
      <w:r w:rsidRPr="00FF40A4">
        <w:rPr>
          <w:rFonts w:ascii="Arial" w:hAnsi="Arial" w:cs="Arial"/>
          <w:b/>
          <w:bCs/>
        </w:rPr>
        <w:t>isease.</w:t>
      </w:r>
    </w:p>
    <w:p w14:paraId="7A36A5CE" w14:textId="0F6E2366" w:rsidR="00FF40A4" w:rsidRPr="00FF40A4" w:rsidRDefault="00FF40A4" w:rsidP="00024526">
      <w:pPr>
        <w:jc w:val="both"/>
        <w:rPr>
          <w:rFonts w:ascii="Arial" w:hAnsi="Arial" w:cs="Arial"/>
          <w:color w:val="000000" w:themeColor="text1"/>
        </w:rPr>
      </w:pPr>
      <w:r w:rsidRPr="00FF40A4">
        <w:rPr>
          <w:rFonts w:ascii="Arial" w:hAnsi="Arial" w:cs="Arial"/>
          <w:b/>
          <w:bCs/>
          <w:color w:val="000000" w:themeColor="text1"/>
        </w:rPr>
        <w:t>Aim:</w:t>
      </w:r>
      <w:r>
        <w:rPr>
          <w:rFonts w:ascii="Arial" w:hAnsi="Arial" w:cs="Arial"/>
          <w:color w:val="000000" w:themeColor="text1"/>
        </w:rPr>
        <w:t xml:space="preserve"> </w:t>
      </w:r>
      <w:r w:rsidR="00976EEE">
        <w:rPr>
          <w:rFonts w:ascii="Arial" w:hAnsi="Arial" w:cs="Arial"/>
          <w:color w:val="000000" w:themeColor="text1"/>
        </w:rPr>
        <w:t xml:space="preserve">Diabetic kidney </w:t>
      </w:r>
      <w:r w:rsidR="00745DD1">
        <w:rPr>
          <w:rFonts w:ascii="Arial" w:hAnsi="Arial" w:cs="Arial"/>
          <w:color w:val="000000" w:themeColor="text1"/>
        </w:rPr>
        <w:t>disease (DKD)</w:t>
      </w:r>
      <w:r w:rsidR="00976EEE">
        <w:rPr>
          <w:rFonts w:ascii="Arial" w:hAnsi="Arial" w:cs="Arial"/>
          <w:color w:val="000000" w:themeColor="text1"/>
        </w:rPr>
        <w:t xml:space="preserve"> affects</w:t>
      </w:r>
      <w:r w:rsidR="00745DD1">
        <w:rPr>
          <w:rFonts w:ascii="Arial" w:hAnsi="Arial" w:cs="Arial"/>
          <w:color w:val="000000" w:themeColor="text1"/>
        </w:rPr>
        <w:t xml:space="preserve"> </w:t>
      </w:r>
      <w:r w:rsidR="00976EEE">
        <w:rPr>
          <w:rFonts w:ascii="Arial" w:hAnsi="Arial" w:cs="Arial"/>
          <w:color w:val="000000" w:themeColor="text1"/>
        </w:rPr>
        <w:t>1</w:t>
      </w:r>
      <w:r w:rsidR="00A61826">
        <w:rPr>
          <w:rFonts w:ascii="Arial" w:hAnsi="Arial" w:cs="Arial"/>
          <w:color w:val="000000" w:themeColor="text1"/>
        </w:rPr>
        <w:t xml:space="preserve"> </w:t>
      </w:r>
      <w:r w:rsidR="007917D1">
        <w:rPr>
          <w:rFonts w:ascii="Arial" w:hAnsi="Arial" w:cs="Arial"/>
          <w:color w:val="000000" w:themeColor="text1"/>
        </w:rPr>
        <w:t xml:space="preserve">in </w:t>
      </w:r>
      <w:r w:rsidR="00976EEE">
        <w:rPr>
          <w:rFonts w:ascii="Arial" w:hAnsi="Arial" w:cs="Arial"/>
          <w:color w:val="000000" w:themeColor="text1"/>
        </w:rPr>
        <w:t xml:space="preserve">3 individuals with diabetes </w:t>
      </w:r>
      <w:r w:rsidR="00D556C6">
        <w:rPr>
          <w:rFonts w:ascii="Arial" w:hAnsi="Arial" w:cs="Arial"/>
          <w:color w:val="000000" w:themeColor="text1"/>
        </w:rPr>
        <w:t>where</w:t>
      </w:r>
      <w:r w:rsidR="00976EEE">
        <w:rPr>
          <w:rFonts w:ascii="Arial" w:hAnsi="Arial" w:cs="Arial"/>
          <w:color w:val="000000" w:themeColor="text1"/>
        </w:rPr>
        <w:t xml:space="preserve"> the receptor for advanced glycation end products (RAGE) </w:t>
      </w:r>
      <w:r w:rsidR="00950AA2">
        <w:rPr>
          <w:rFonts w:ascii="Arial" w:hAnsi="Arial" w:cs="Arial"/>
          <w:color w:val="000000" w:themeColor="text1"/>
        </w:rPr>
        <w:t>drives immune</w:t>
      </w:r>
      <w:r w:rsidR="007C03E2">
        <w:rPr>
          <w:rFonts w:ascii="Arial" w:hAnsi="Arial" w:cs="Arial"/>
          <w:color w:val="000000" w:themeColor="text1"/>
        </w:rPr>
        <w:t xml:space="preserve"> </w:t>
      </w:r>
      <w:r w:rsidR="00950AA2">
        <w:rPr>
          <w:rFonts w:ascii="Arial" w:hAnsi="Arial" w:cs="Arial"/>
          <w:color w:val="000000" w:themeColor="text1"/>
        </w:rPr>
        <w:t>activation and inflammation</w:t>
      </w:r>
      <w:r w:rsidR="00745DD1">
        <w:rPr>
          <w:rFonts w:ascii="Arial" w:hAnsi="Arial" w:cs="Arial"/>
          <w:color w:val="000000" w:themeColor="text1"/>
        </w:rPr>
        <w:t xml:space="preserve">. </w:t>
      </w:r>
      <w:r w:rsidR="007C03E2">
        <w:rPr>
          <w:rFonts w:ascii="Arial" w:hAnsi="Arial" w:cs="Arial"/>
          <w:color w:val="000000" w:themeColor="text1"/>
        </w:rPr>
        <w:t>With limited therapies especially for type 1 diabetes mellitus, t</w:t>
      </w:r>
      <w:r w:rsidR="00C10884">
        <w:rPr>
          <w:rFonts w:ascii="Arial" w:hAnsi="Arial" w:cs="Arial"/>
          <w:color w:val="000000" w:themeColor="text1"/>
        </w:rPr>
        <w:t>his</w:t>
      </w:r>
      <w:r>
        <w:rPr>
          <w:rFonts w:ascii="Arial" w:hAnsi="Arial" w:cs="Arial"/>
          <w:color w:val="000000" w:themeColor="text1"/>
        </w:rPr>
        <w:t xml:space="preserve"> study investigates the efficacy of targeting</w:t>
      </w:r>
      <w:r w:rsidR="009918C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RAGE</w:t>
      </w:r>
      <w:r w:rsidR="009918C8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in </w:t>
      </w:r>
      <w:r w:rsidR="00605C43">
        <w:rPr>
          <w:rFonts w:ascii="Arial" w:hAnsi="Arial" w:cs="Arial"/>
          <w:color w:val="000000" w:themeColor="text1"/>
        </w:rPr>
        <w:t>DKD</w:t>
      </w:r>
      <w:r>
        <w:rPr>
          <w:rFonts w:ascii="Arial" w:hAnsi="Arial" w:cs="Arial"/>
          <w:color w:val="000000" w:themeColor="text1"/>
        </w:rPr>
        <w:t xml:space="preserve">, by </w:t>
      </w:r>
      <w:r w:rsidRPr="00FF40A4">
        <w:rPr>
          <w:rFonts w:ascii="Arial" w:hAnsi="Arial" w:cs="Arial"/>
          <w:color w:val="000000" w:themeColor="text1"/>
        </w:rPr>
        <w:t>evaluating its effects on the immune cell compartment in a novel outbred preclinical model.</w:t>
      </w:r>
    </w:p>
    <w:p w14:paraId="7C019306" w14:textId="3E33D4B0" w:rsidR="007C3476" w:rsidRPr="00FF40A4" w:rsidRDefault="00B430F6" w:rsidP="00BF213F">
      <w:pPr>
        <w:jc w:val="both"/>
        <w:rPr>
          <w:rFonts w:ascii="Arial" w:hAnsi="Arial" w:cs="Arial"/>
        </w:rPr>
      </w:pPr>
      <w:r w:rsidRPr="00FF40A4">
        <w:rPr>
          <w:rFonts w:ascii="Arial" w:hAnsi="Arial" w:cs="Arial"/>
          <w:b/>
          <w:bCs/>
        </w:rPr>
        <w:t>Methods</w:t>
      </w:r>
      <w:r w:rsidRPr="00FF40A4">
        <w:rPr>
          <w:rFonts w:ascii="Arial" w:hAnsi="Arial" w:cs="Arial"/>
        </w:rPr>
        <w:t xml:space="preserve">: </w:t>
      </w:r>
      <w:r w:rsidR="004E0F3E" w:rsidRPr="00FF40A4">
        <w:rPr>
          <w:rFonts w:ascii="Arial" w:hAnsi="Arial" w:cs="Arial"/>
        </w:rPr>
        <w:t>Diabetes was induced in groups (n=12) of</w:t>
      </w:r>
      <w:r w:rsidR="00D556C6">
        <w:rPr>
          <w:rFonts w:ascii="Arial" w:hAnsi="Arial" w:cs="Arial"/>
        </w:rPr>
        <w:t xml:space="preserve"> </w:t>
      </w:r>
      <w:r w:rsidR="004E0F3E" w:rsidRPr="00FF40A4">
        <w:rPr>
          <w:rFonts w:ascii="Arial" w:hAnsi="Arial" w:cs="Arial"/>
        </w:rPr>
        <w:t>m</w:t>
      </w:r>
      <w:r w:rsidRPr="00FF40A4">
        <w:rPr>
          <w:rFonts w:ascii="Arial" w:hAnsi="Arial" w:cs="Arial"/>
        </w:rPr>
        <w:t xml:space="preserve">ale CD-1 mice (6–8 weeks old) </w:t>
      </w:r>
      <w:r w:rsidR="00466F95" w:rsidRPr="00FF40A4">
        <w:rPr>
          <w:rFonts w:ascii="Arial" w:hAnsi="Arial" w:cs="Arial"/>
        </w:rPr>
        <w:t>followed by</w:t>
      </w:r>
      <w:r w:rsidR="004E0F3E" w:rsidRPr="00FF40A4">
        <w:rPr>
          <w:rFonts w:ascii="Arial" w:hAnsi="Arial" w:cs="Arial"/>
        </w:rPr>
        <w:t xml:space="preserve"> intragastric therapy</w:t>
      </w:r>
      <w:r w:rsidR="00195EA4" w:rsidRPr="00FF40A4">
        <w:rPr>
          <w:rFonts w:ascii="Arial" w:hAnsi="Arial" w:cs="Arial"/>
        </w:rPr>
        <w:t xml:space="preserve"> at 10 weeks age</w:t>
      </w:r>
      <w:r w:rsidR="004E0F3E" w:rsidRPr="00FF40A4">
        <w:rPr>
          <w:rFonts w:ascii="Arial" w:hAnsi="Arial" w:cs="Arial"/>
        </w:rPr>
        <w:t>:</w:t>
      </w:r>
      <w:r w:rsidRPr="00FF40A4">
        <w:rPr>
          <w:rFonts w:ascii="Arial" w:hAnsi="Arial" w:cs="Arial"/>
        </w:rPr>
        <w:t xml:space="preserve"> </w:t>
      </w:r>
      <w:r w:rsidR="004E0F3E" w:rsidRPr="00FF40A4">
        <w:rPr>
          <w:rFonts w:ascii="Arial" w:hAnsi="Arial" w:cs="Arial"/>
        </w:rPr>
        <w:t>(i)</w:t>
      </w:r>
      <w:r w:rsidRPr="00FF40A4">
        <w:rPr>
          <w:rFonts w:ascii="Arial" w:hAnsi="Arial" w:cs="Arial"/>
        </w:rPr>
        <w:t xml:space="preserve"> RAGE antagonist </w:t>
      </w:r>
      <w:r w:rsidR="0001163A" w:rsidRPr="00FF40A4">
        <w:rPr>
          <w:rFonts w:ascii="Arial" w:hAnsi="Arial" w:cs="Arial"/>
        </w:rPr>
        <w:t xml:space="preserve">Azeliragon </w:t>
      </w:r>
      <w:r w:rsidRPr="00FF40A4">
        <w:rPr>
          <w:rFonts w:ascii="Arial" w:hAnsi="Arial" w:cs="Arial"/>
        </w:rPr>
        <w:t>(</w:t>
      </w:r>
      <w:r w:rsidR="00C10129" w:rsidRPr="00FF40A4">
        <w:rPr>
          <w:rFonts w:ascii="Arial" w:hAnsi="Arial" w:cs="Arial"/>
        </w:rPr>
        <w:t>Az</w:t>
      </w:r>
      <w:r w:rsidRPr="00FF40A4">
        <w:rPr>
          <w:rFonts w:ascii="Arial" w:hAnsi="Arial" w:cs="Arial"/>
        </w:rPr>
        <w:t>) (</w:t>
      </w:r>
      <w:r w:rsidR="009E1650" w:rsidRPr="00FF40A4">
        <w:rPr>
          <w:rFonts w:ascii="Arial" w:hAnsi="Arial" w:cs="Arial"/>
        </w:rPr>
        <w:t>3</w:t>
      </w:r>
      <w:r w:rsidRPr="00FF40A4">
        <w:rPr>
          <w:rFonts w:ascii="Arial" w:hAnsi="Arial" w:cs="Arial"/>
        </w:rPr>
        <w:t xml:space="preserve"> mg/kg/</w:t>
      </w:r>
      <w:r w:rsidR="004221E0" w:rsidRPr="00FF40A4">
        <w:rPr>
          <w:rFonts w:ascii="Arial" w:hAnsi="Arial" w:cs="Arial"/>
        </w:rPr>
        <w:t>day</w:t>
      </w:r>
      <w:r w:rsidR="00A61826">
        <w:rPr>
          <w:rFonts w:ascii="Arial" w:hAnsi="Arial" w:cs="Arial"/>
        </w:rPr>
        <w:t>)</w:t>
      </w:r>
      <w:r w:rsidR="004221E0" w:rsidRPr="00FF40A4">
        <w:rPr>
          <w:rFonts w:ascii="Arial" w:hAnsi="Arial" w:cs="Arial"/>
        </w:rPr>
        <w:t>,</w:t>
      </w:r>
      <w:r w:rsidRPr="00FF40A4">
        <w:rPr>
          <w:rFonts w:ascii="Arial" w:hAnsi="Arial" w:cs="Arial"/>
        </w:rPr>
        <w:t xml:space="preserve"> (</w:t>
      </w:r>
      <w:r w:rsidR="009E1650" w:rsidRPr="00FF40A4">
        <w:rPr>
          <w:rFonts w:ascii="Arial" w:hAnsi="Arial" w:cs="Arial"/>
        </w:rPr>
        <w:t>ii</w:t>
      </w:r>
      <w:r w:rsidRPr="00FF40A4">
        <w:rPr>
          <w:rFonts w:ascii="Arial" w:hAnsi="Arial" w:cs="Arial"/>
        </w:rPr>
        <w:t xml:space="preserve">) </w:t>
      </w:r>
      <w:r w:rsidR="00ED2EC9" w:rsidRPr="00FF40A4">
        <w:rPr>
          <w:rFonts w:ascii="Arial" w:hAnsi="Arial" w:cs="Arial"/>
        </w:rPr>
        <w:t>Placebo</w:t>
      </w:r>
      <w:r w:rsidR="00112559">
        <w:rPr>
          <w:rFonts w:ascii="Arial" w:hAnsi="Arial" w:cs="Arial"/>
        </w:rPr>
        <w:t xml:space="preserve"> (Saline)</w:t>
      </w:r>
      <w:r w:rsidR="00ED2EC9" w:rsidRPr="00FF40A4">
        <w:rPr>
          <w:rFonts w:ascii="Arial" w:hAnsi="Arial" w:cs="Arial"/>
        </w:rPr>
        <w:t xml:space="preserve"> </w:t>
      </w:r>
      <w:r w:rsidRPr="00FF40A4">
        <w:rPr>
          <w:rFonts w:ascii="Arial" w:hAnsi="Arial" w:cs="Arial"/>
        </w:rPr>
        <w:t>for</w:t>
      </w:r>
      <w:r w:rsidR="00937721" w:rsidRPr="00FF40A4">
        <w:rPr>
          <w:rFonts w:ascii="Arial" w:hAnsi="Arial" w:cs="Arial"/>
        </w:rPr>
        <w:t xml:space="preserve"> 12 weeks</w:t>
      </w:r>
      <w:r w:rsidR="008E1E68" w:rsidRPr="00FF40A4">
        <w:rPr>
          <w:rFonts w:ascii="Arial" w:hAnsi="Arial" w:cs="Arial"/>
        </w:rPr>
        <w:t>.</w:t>
      </w:r>
      <w:r w:rsidRPr="00FF40A4">
        <w:rPr>
          <w:rFonts w:ascii="Arial" w:hAnsi="Arial" w:cs="Arial"/>
        </w:rPr>
        <w:t xml:space="preserve"> Kidney function was assessed via FITC-</w:t>
      </w:r>
      <w:r w:rsidR="003766D4" w:rsidRPr="00FF40A4">
        <w:rPr>
          <w:rFonts w:ascii="Arial" w:hAnsi="Arial" w:cs="Arial"/>
        </w:rPr>
        <w:t>sinistrin</w:t>
      </w:r>
      <w:r w:rsidRPr="00FF40A4">
        <w:rPr>
          <w:rFonts w:ascii="Arial" w:hAnsi="Arial" w:cs="Arial"/>
        </w:rPr>
        <w:t xml:space="preserve">-based </w:t>
      </w:r>
      <w:r w:rsidR="00FB6DC5" w:rsidRPr="00FF40A4">
        <w:rPr>
          <w:rFonts w:ascii="Arial" w:hAnsi="Arial" w:cs="Arial"/>
        </w:rPr>
        <w:t>g</w:t>
      </w:r>
      <w:r w:rsidR="009373B1" w:rsidRPr="00FF40A4">
        <w:rPr>
          <w:rFonts w:ascii="Arial" w:hAnsi="Arial" w:cs="Arial"/>
        </w:rPr>
        <w:t>lomerular filtration rate (mGFR)</w:t>
      </w:r>
      <w:r w:rsidRPr="00FF40A4">
        <w:rPr>
          <w:rFonts w:ascii="Arial" w:hAnsi="Arial" w:cs="Arial"/>
        </w:rPr>
        <w:t xml:space="preserve">, </w:t>
      </w:r>
      <w:r w:rsidR="00FB6DC5" w:rsidRPr="00FF40A4">
        <w:rPr>
          <w:rFonts w:ascii="Arial" w:hAnsi="Arial" w:cs="Arial"/>
        </w:rPr>
        <w:t>s</w:t>
      </w:r>
      <w:r w:rsidRPr="00FF40A4">
        <w:rPr>
          <w:rFonts w:ascii="Arial" w:hAnsi="Arial" w:cs="Arial"/>
        </w:rPr>
        <w:t>erum cystatin C, and urinary albumin-to-creatinine ratio (uACR). To assess immune cell profiling, kidneys</w:t>
      </w:r>
      <w:r w:rsidR="00A61826">
        <w:rPr>
          <w:rFonts w:ascii="Arial" w:hAnsi="Arial" w:cs="Arial"/>
        </w:rPr>
        <w:t xml:space="preserve"> and </w:t>
      </w:r>
      <w:r w:rsidRPr="00FF40A4">
        <w:rPr>
          <w:rFonts w:ascii="Arial" w:hAnsi="Arial" w:cs="Arial"/>
        </w:rPr>
        <w:t>lymph nodes wer</w:t>
      </w:r>
      <w:r w:rsidR="00D556C6">
        <w:rPr>
          <w:rFonts w:ascii="Arial" w:hAnsi="Arial" w:cs="Arial"/>
        </w:rPr>
        <w:t>e</w:t>
      </w:r>
      <w:r w:rsidR="00ED2EC9" w:rsidRPr="00FF40A4">
        <w:rPr>
          <w:rFonts w:ascii="Arial" w:hAnsi="Arial" w:cs="Arial"/>
        </w:rPr>
        <w:t xml:space="preserve"> stained and measured</w:t>
      </w:r>
      <w:r w:rsidRPr="00FF40A4">
        <w:rPr>
          <w:rFonts w:ascii="Arial" w:hAnsi="Arial" w:cs="Arial"/>
        </w:rPr>
        <w:t xml:space="preserve"> using multi-parameter flow cytometry.</w:t>
      </w:r>
      <w:r w:rsidR="00021E4E" w:rsidRPr="00FF40A4">
        <w:rPr>
          <w:rFonts w:ascii="Arial" w:hAnsi="Arial" w:cs="Arial"/>
        </w:rPr>
        <w:t xml:space="preserve"> </w:t>
      </w:r>
    </w:p>
    <w:p w14:paraId="1C2FD5B2" w14:textId="7C235993" w:rsidR="00BC1DA4" w:rsidRDefault="00B430F6" w:rsidP="00BF213F">
      <w:pPr>
        <w:jc w:val="both"/>
        <w:rPr>
          <w:rFonts w:ascii="Arial" w:hAnsi="Arial" w:cs="Arial"/>
        </w:rPr>
      </w:pPr>
      <w:r w:rsidRPr="00FF40A4">
        <w:rPr>
          <w:rFonts w:ascii="Arial" w:hAnsi="Arial" w:cs="Arial"/>
          <w:b/>
          <w:bCs/>
        </w:rPr>
        <w:t>Results</w:t>
      </w:r>
      <w:r w:rsidRPr="00FF40A4">
        <w:rPr>
          <w:rFonts w:ascii="Arial" w:hAnsi="Arial" w:cs="Arial"/>
        </w:rPr>
        <w:t xml:space="preserve">: </w:t>
      </w:r>
      <w:r w:rsidR="008F17C4" w:rsidRPr="00FF40A4">
        <w:rPr>
          <w:rFonts w:ascii="Arial" w:hAnsi="Arial" w:cs="Arial"/>
        </w:rPr>
        <w:t>By</w:t>
      </w:r>
      <w:r w:rsidR="00A61826">
        <w:rPr>
          <w:rFonts w:ascii="Arial" w:hAnsi="Arial" w:cs="Arial"/>
        </w:rPr>
        <w:t xml:space="preserve"> </w:t>
      </w:r>
      <w:r w:rsidR="007917D1">
        <w:rPr>
          <w:rFonts w:ascii="Arial" w:hAnsi="Arial" w:cs="Arial"/>
        </w:rPr>
        <w:t>11-</w:t>
      </w:r>
      <w:r w:rsidR="00D308C6" w:rsidRPr="00FF40A4">
        <w:rPr>
          <w:rFonts w:ascii="Arial" w:hAnsi="Arial" w:cs="Arial"/>
        </w:rPr>
        <w:t xml:space="preserve">12 weeks </w:t>
      </w:r>
      <w:r w:rsidR="008F17C4" w:rsidRPr="00FF40A4">
        <w:rPr>
          <w:rFonts w:ascii="Arial" w:hAnsi="Arial" w:cs="Arial"/>
        </w:rPr>
        <w:t xml:space="preserve">of age, mice with confirmed diabetes showed evidence of kidney disease with </w:t>
      </w:r>
      <w:r w:rsidR="00D308C6" w:rsidRPr="00FF40A4">
        <w:rPr>
          <w:rFonts w:ascii="Arial" w:hAnsi="Arial" w:cs="Arial"/>
        </w:rPr>
        <w:t>~5-fold increase</w:t>
      </w:r>
      <w:r w:rsidR="00605C43">
        <w:rPr>
          <w:rFonts w:ascii="Arial" w:hAnsi="Arial" w:cs="Arial"/>
        </w:rPr>
        <w:t>d</w:t>
      </w:r>
      <w:r w:rsidRPr="00FF40A4">
        <w:rPr>
          <w:rFonts w:ascii="Arial" w:hAnsi="Arial" w:cs="Arial"/>
        </w:rPr>
        <w:t xml:space="preserve"> u</w:t>
      </w:r>
      <w:r w:rsidR="008417C7">
        <w:rPr>
          <w:rFonts w:ascii="Arial" w:hAnsi="Arial" w:cs="Arial"/>
        </w:rPr>
        <w:t>rinary albumin-creatinine ratio</w:t>
      </w:r>
      <w:r w:rsidRPr="00FF40A4">
        <w:rPr>
          <w:rFonts w:ascii="Arial" w:hAnsi="Arial" w:cs="Arial"/>
        </w:rPr>
        <w:t xml:space="preserve"> </w:t>
      </w:r>
      <w:r w:rsidR="00D308C6" w:rsidRPr="00FF40A4">
        <w:rPr>
          <w:rFonts w:ascii="Arial" w:hAnsi="Arial" w:cs="Arial"/>
        </w:rPr>
        <w:t>(</w:t>
      </w:r>
      <w:r w:rsidR="003766D4" w:rsidRPr="00FF40A4">
        <w:rPr>
          <w:rFonts w:ascii="Arial" w:hAnsi="Arial" w:cs="Arial"/>
        </w:rPr>
        <w:t>p=0.0296</w:t>
      </w:r>
      <w:r w:rsidR="00E01B50" w:rsidRPr="00FF40A4">
        <w:rPr>
          <w:rFonts w:ascii="Arial" w:hAnsi="Arial" w:cs="Arial"/>
        </w:rPr>
        <w:t>)</w:t>
      </w:r>
      <w:r w:rsidR="00D308C6" w:rsidRPr="00FF40A4">
        <w:rPr>
          <w:rFonts w:ascii="Arial" w:hAnsi="Arial" w:cs="Arial"/>
        </w:rPr>
        <w:t xml:space="preserve">, ~3-fold </w:t>
      </w:r>
      <w:r w:rsidR="002A3416" w:rsidRPr="00FF40A4">
        <w:rPr>
          <w:rFonts w:ascii="Arial" w:hAnsi="Arial" w:cs="Arial"/>
        </w:rPr>
        <w:t>rise in</w:t>
      </w:r>
      <w:r w:rsidR="00D26A93" w:rsidRPr="00FF40A4">
        <w:rPr>
          <w:rFonts w:ascii="Arial" w:hAnsi="Arial" w:cs="Arial"/>
        </w:rPr>
        <w:t xml:space="preserve"> </w:t>
      </w:r>
      <w:r w:rsidR="00FB6DC5" w:rsidRPr="00FF40A4">
        <w:rPr>
          <w:rFonts w:ascii="Arial" w:hAnsi="Arial" w:cs="Arial"/>
        </w:rPr>
        <w:t>g</w:t>
      </w:r>
      <w:r w:rsidR="00FB5DAA" w:rsidRPr="00FF40A4">
        <w:rPr>
          <w:rFonts w:ascii="Arial" w:hAnsi="Arial" w:cs="Arial"/>
        </w:rPr>
        <w:t xml:space="preserve">lycated </w:t>
      </w:r>
      <w:r w:rsidR="00FB6DC5" w:rsidRPr="00FF40A4">
        <w:rPr>
          <w:rFonts w:ascii="Arial" w:hAnsi="Arial" w:cs="Arial"/>
        </w:rPr>
        <w:t>h</w:t>
      </w:r>
      <w:r w:rsidR="00FB5DAA" w:rsidRPr="00FF40A4">
        <w:rPr>
          <w:rFonts w:ascii="Arial" w:hAnsi="Arial" w:cs="Arial"/>
        </w:rPr>
        <w:t>aemoglobin (</w:t>
      </w:r>
      <w:r w:rsidR="00D308C6" w:rsidRPr="00FF40A4">
        <w:rPr>
          <w:rFonts w:ascii="Arial" w:hAnsi="Arial" w:cs="Arial"/>
        </w:rPr>
        <w:t>HbA</w:t>
      </w:r>
      <w:r w:rsidR="00D308C6" w:rsidRPr="00FF40A4">
        <w:rPr>
          <w:rFonts w:ascii="Arial" w:hAnsi="Arial" w:cs="Arial"/>
          <w:vertAlign w:val="subscript"/>
        </w:rPr>
        <w:t>1</w:t>
      </w:r>
      <w:r w:rsidR="00A61826" w:rsidRPr="00FF40A4">
        <w:rPr>
          <w:rFonts w:ascii="Arial" w:hAnsi="Arial" w:cs="Arial"/>
          <w:vertAlign w:val="subscript"/>
        </w:rPr>
        <w:t>c</w:t>
      </w:r>
      <w:r w:rsidR="00A61826" w:rsidRPr="00FF40A4">
        <w:rPr>
          <w:rFonts w:ascii="Arial" w:hAnsi="Arial" w:cs="Arial"/>
        </w:rPr>
        <w:t>)</w:t>
      </w:r>
      <w:r w:rsidR="007917D1">
        <w:rPr>
          <w:rFonts w:ascii="Arial" w:hAnsi="Arial" w:cs="Arial"/>
        </w:rPr>
        <w:t xml:space="preserve"> levels</w:t>
      </w:r>
      <w:r w:rsidR="00A61826" w:rsidRPr="00FF40A4">
        <w:rPr>
          <w:rFonts w:ascii="Arial" w:hAnsi="Arial" w:cs="Arial"/>
        </w:rPr>
        <w:t xml:space="preserve"> (</w:t>
      </w:r>
      <w:r w:rsidR="003C6AAF" w:rsidRPr="00FF40A4">
        <w:rPr>
          <w:rFonts w:ascii="Arial" w:hAnsi="Arial" w:cs="Arial"/>
        </w:rPr>
        <w:t>p</w:t>
      </w:r>
      <w:r w:rsidR="00D308C6" w:rsidRPr="00FF40A4">
        <w:rPr>
          <w:rFonts w:ascii="Arial" w:hAnsi="Arial" w:cs="Arial"/>
        </w:rPr>
        <w:t xml:space="preserve">&lt;0.0001) and </w:t>
      </w:r>
      <w:r w:rsidR="003C6AAF" w:rsidRPr="00FF40A4">
        <w:rPr>
          <w:rFonts w:ascii="Arial" w:hAnsi="Arial" w:cs="Arial"/>
        </w:rPr>
        <w:t xml:space="preserve">~40% </w:t>
      </w:r>
      <w:r w:rsidR="00ED2EC9" w:rsidRPr="00FF40A4">
        <w:rPr>
          <w:rFonts w:ascii="Arial" w:hAnsi="Arial" w:cs="Arial"/>
        </w:rPr>
        <w:t xml:space="preserve">higher </w:t>
      </w:r>
      <w:r w:rsidR="00D556C6">
        <w:rPr>
          <w:rFonts w:ascii="Arial" w:hAnsi="Arial" w:cs="Arial"/>
        </w:rPr>
        <w:t>mGFR</w:t>
      </w:r>
      <w:r w:rsidR="008F17C4" w:rsidRPr="00FF40A4">
        <w:rPr>
          <w:rFonts w:ascii="Arial" w:hAnsi="Arial" w:cs="Arial"/>
        </w:rPr>
        <w:t xml:space="preserve"> </w:t>
      </w:r>
      <w:r w:rsidR="003C6AAF" w:rsidRPr="00FF40A4">
        <w:rPr>
          <w:rFonts w:ascii="Arial" w:hAnsi="Arial" w:cs="Arial"/>
        </w:rPr>
        <w:t>(</w:t>
      </w:r>
      <w:r w:rsidR="00D067E1" w:rsidRPr="00FF40A4">
        <w:rPr>
          <w:rFonts w:ascii="Arial" w:hAnsi="Arial" w:cs="Arial"/>
        </w:rPr>
        <w:t>p=0.0084</w:t>
      </w:r>
      <w:r w:rsidR="008F17C4" w:rsidRPr="00FF40A4">
        <w:rPr>
          <w:rFonts w:ascii="Arial" w:hAnsi="Arial" w:cs="Arial"/>
        </w:rPr>
        <w:t>)</w:t>
      </w:r>
      <w:r w:rsidR="007D25FF" w:rsidRPr="00FF40A4">
        <w:rPr>
          <w:rFonts w:ascii="Arial" w:hAnsi="Arial" w:cs="Arial"/>
        </w:rPr>
        <w:t xml:space="preserve"> </w:t>
      </w:r>
      <w:r w:rsidR="003C6AAF" w:rsidRPr="00FF40A4">
        <w:rPr>
          <w:rFonts w:ascii="Arial" w:hAnsi="Arial" w:cs="Arial"/>
        </w:rPr>
        <w:t xml:space="preserve">vs </w:t>
      </w:r>
      <w:r w:rsidR="00A67EFE" w:rsidRPr="00FF40A4">
        <w:rPr>
          <w:rFonts w:ascii="Arial" w:hAnsi="Arial" w:cs="Arial"/>
        </w:rPr>
        <w:t>no</w:t>
      </w:r>
      <w:r w:rsidR="003C6AAF" w:rsidRPr="00FF40A4">
        <w:rPr>
          <w:rFonts w:ascii="Arial" w:hAnsi="Arial" w:cs="Arial"/>
        </w:rPr>
        <w:t xml:space="preserve"> diabetes</w:t>
      </w:r>
      <w:r w:rsidR="007D25FF" w:rsidRPr="00FF40A4">
        <w:rPr>
          <w:rFonts w:ascii="Arial" w:hAnsi="Arial" w:cs="Arial"/>
        </w:rPr>
        <w:t xml:space="preserve">. </w:t>
      </w:r>
      <w:r w:rsidR="00445E0B" w:rsidRPr="00FF40A4">
        <w:rPr>
          <w:rFonts w:ascii="Arial" w:hAnsi="Arial" w:cs="Arial"/>
        </w:rPr>
        <w:t>Az</w:t>
      </w:r>
      <w:r w:rsidR="007D25FF" w:rsidRPr="00FF40A4">
        <w:rPr>
          <w:rFonts w:ascii="Arial" w:hAnsi="Arial" w:cs="Arial"/>
        </w:rPr>
        <w:t xml:space="preserve"> </w:t>
      </w:r>
      <w:r w:rsidR="00A67EFE" w:rsidRPr="00FF40A4">
        <w:rPr>
          <w:rFonts w:ascii="Arial" w:hAnsi="Arial" w:cs="Arial"/>
        </w:rPr>
        <w:t>improved kidney function by</w:t>
      </w:r>
      <w:r w:rsidR="008F17C4" w:rsidRPr="00FF40A4">
        <w:rPr>
          <w:rFonts w:ascii="Arial" w:hAnsi="Arial" w:cs="Arial"/>
        </w:rPr>
        <w:t xml:space="preserve"> </w:t>
      </w:r>
      <w:r w:rsidR="003C6AAF" w:rsidRPr="00FF40A4">
        <w:rPr>
          <w:rFonts w:ascii="Arial" w:hAnsi="Arial" w:cs="Arial"/>
        </w:rPr>
        <w:t>~6</w:t>
      </w:r>
      <w:r w:rsidR="00A67EFE" w:rsidRPr="00FF40A4">
        <w:rPr>
          <w:rFonts w:ascii="Arial" w:hAnsi="Arial" w:cs="Arial"/>
        </w:rPr>
        <w:t>0</w:t>
      </w:r>
      <w:r w:rsidR="003C6AAF" w:rsidRPr="00FF40A4">
        <w:rPr>
          <w:rFonts w:ascii="Arial" w:hAnsi="Arial" w:cs="Arial"/>
        </w:rPr>
        <w:t xml:space="preserve">% </w:t>
      </w:r>
      <w:r w:rsidR="008F17C4" w:rsidRPr="00FF40A4">
        <w:rPr>
          <w:rFonts w:ascii="Arial" w:hAnsi="Arial" w:cs="Arial"/>
        </w:rPr>
        <w:t>(</w:t>
      </w:r>
      <w:r w:rsidR="00A67EFE" w:rsidRPr="00FF40A4">
        <w:rPr>
          <w:rFonts w:ascii="Arial" w:hAnsi="Arial" w:cs="Arial"/>
        </w:rPr>
        <w:t xml:space="preserve">mGFR; </w:t>
      </w:r>
      <w:r w:rsidR="00D067E1" w:rsidRPr="00FF40A4">
        <w:rPr>
          <w:rFonts w:ascii="Arial" w:hAnsi="Arial" w:cs="Arial"/>
        </w:rPr>
        <w:t>p=0.0337</w:t>
      </w:r>
      <w:r w:rsidR="00FB5DAA" w:rsidRPr="00FF40A4">
        <w:rPr>
          <w:rFonts w:ascii="Arial" w:hAnsi="Arial" w:cs="Arial"/>
        </w:rPr>
        <w:t>)</w:t>
      </w:r>
      <w:r w:rsidR="00A67EFE" w:rsidRPr="00FF40A4">
        <w:rPr>
          <w:rFonts w:ascii="Arial" w:hAnsi="Arial" w:cs="Arial"/>
        </w:rPr>
        <w:t xml:space="preserve"> compared </w:t>
      </w:r>
      <w:r w:rsidR="00977DE4" w:rsidRPr="00FF40A4">
        <w:rPr>
          <w:rFonts w:ascii="Arial" w:hAnsi="Arial" w:cs="Arial"/>
        </w:rPr>
        <w:t xml:space="preserve">to </w:t>
      </w:r>
      <w:r w:rsidR="00445E0B" w:rsidRPr="00FF40A4">
        <w:rPr>
          <w:rFonts w:ascii="Arial" w:hAnsi="Arial" w:cs="Arial"/>
        </w:rPr>
        <w:t>placebo</w:t>
      </w:r>
      <w:r w:rsidR="0072453D" w:rsidRPr="00FF40A4">
        <w:rPr>
          <w:rFonts w:ascii="Arial" w:hAnsi="Arial" w:cs="Arial"/>
        </w:rPr>
        <w:t xml:space="preserve">. </w:t>
      </w:r>
      <w:r w:rsidR="00112559">
        <w:rPr>
          <w:rFonts w:ascii="Arial" w:hAnsi="Arial" w:cs="Arial"/>
        </w:rPr>
        <w:t xml:space="preserve">Az reduced RAGE expression on </w:t>
      </w:r>
      <w:r w:rsidR="00112559" w:rsidRPr="00FF40A4">
        <w:rPr>
          <w:rFonts w:ascii="Arial" w:hAnsi="Arial" w:cs="Arial"/>
        </w:rPr>
        <w:t>CD4</w:t>
      </w:r>
      <w:r w:rsidR="00112559" w:rsidRPr="00FF40A4">
        <w:rPr>
          <w:rFonts w:ascii="Arial" w:hAnsi="Arial" w:cs="Arial"/>
          <w:vertAlign w:val="superscript"/>
        </w:rPr>
        <w:t>+</w:t>
      </w:r>
      <w:r w:rsidR="00112559">
        <w:rPr>
          <w:rFonts w:ascii="Arial" w:hAnsi="Arial" w:cs="Arial"/>
        </w:rPr>
        <w:t xml:space="preserve"> (p=0.05) </w:t>
      </w:r>
      <w:r w:rsidR="00112559" w:rsidRPr="00FF40A4">
        <w:rPr>
          <w:rFonts w:ascii="Arial" w:hAnsi="Arial" w:cs="Arial"/>
        </w:rPr>
        <w:t>and CD8</w:t>
      </w:r>
      <w:r w:rsidR="00112559" w:rsidRPr="00FF40A4">
        <w:rPr>
          <w:rFonts w:ascii="Arial" w:hAnsi="Arial" w:cs="Arial"/>
          <w:vertAlign w:val="superscript"/>
        </w:rPr>
        <w:t>+</w:t>
      </w:r>
      <w:r w:rsidR="00112559" w:rsidRPr="00FF40A4">
        <w:rPr>
          <w:rFonts w:ascii="Arial" w:hAnsi="Arial" w:cs="Arial"/>
        </w:rPr>
        <w:t xml:space="preserve">T </w:t>
      </w:r>
      <w:r w:rsidR="00112559">
        <w:rPr>
          <w:rFonts w:ascii="Arial" w:hAnsi="Arial" w:cs="Arial"/>
        </w:rPr>
        <w:t xml:space="preserve">(p=0.05) </w:t>
      </w:r>
      <w:r w:rsidR="00112559" w:rsidRPr="00FF40A4">
        <w:rPr>
          <w:rFonts w:ascii="Arial" w:hAnsi="Arial" w:cs="Arial"/>
        </w:rPr>
        <w:t xml:space="preserve">cells </w:t>
      </w:r>
      <w:r w:rsidR="00112559">
        <w:rPr>
          <w:rFonts w:ascii="Arial" w:hAnsi="Arial" w:cs="Arial"/>
        </w:rPr>
        <w:t>in k</w:t>
      </w:r>
      <w:r w:rsidR="00FA52A2" w:rsidRPr="00FF40A4">
        <w:rPr>
          <w:rFonts w:ascii="Arial" w:hAnsi="Arial" w:cs="Arial"/>
        </w:rPr>
        <w:t xml:space="preserve">idneys and </w:t>
      </w:r>
      <w:r w:rsidR="00FB6DC5" w:rsidRPr="00FF40A4">
        <w:rPr>
          <w:rFonts w:ascii="Arial" w:hAnsi="Arial" w:cs="Arial"/>
        </w:rPr>
        <w:t>l</w:t>
      </w:r>
      <w:r w:rsidR="003C6AAF" w:rsidRPr="00FF40A4">
        <w:rPr>
          <w:rFonts w:ascii="Arial" w:hAnsi="Arial" w:cs="Arial"/>
        </w:rPr>
        <w:t>ymph nodes</w:t>
      </w:r>
      <w:r w:rsidR="00466F95" w:rsidRPr="00FF40A4">
        <w:rPr>
          <w:rFonts w:ascii="Arial" w:hAnsi="Arial" w:cs="Arial"/>
        </w:rPr>
        <w:t xml:space="preserve"> from mice with</w:t>
      </w:r>
      <w:r w:rsidR="00112559">
        <w:rPr>
          <w:rFonts w:ascii="Arial" w:hAnsi="Arial" w:cs="Arial"/>
        </w:rPr>
        <w:t xml:space="preserve"> diabetes vs placebo.</w:t>
      </w:r>
      <w:r w:rsidR="001D035B" w:rsidRPr="00FF40A4">
        <w:rPr>
          <w:rFonts w:ascii="Arial" w:hAnsi="Arial" w:cs="Arial"/>
        </w:rPr>
        <w:t xml:space="preserve"> </w:t>
      </w:r>
      <w:r w:rsidR="00536DC0">
        <w:rPr>
          <w:rFonts w:ascii="Arial" w:hAnsi="Arial" w:cs="Arial"/>
        </w:rPr>
        <w:t>Az also reduced the increased RAGE expression on MHCII</w:t>
      </w:r>
      <w:r w:rsidR="00536DC0" w:rsidRPr="00ED1FF7">
        <w:rPr>
          <w:rFonts w:ascii="Arial" w:hAnsi="Arial" w:cs="Arial"/>
          <w:vertAlign w:val="superscript"/>
        </w:rPr>
        <w:t>+</w:t>
      </w:r>
      <w:r w:rsidR="00536DC0">
        <w:rPr>
          <w:rFonts w:ascii="Arial" w:hAnsi="Arial" w:cs="Arial"/>
        </w:rPr>
        <w:t>F4/80</w:t>
      </w:r>
      <w:r w:rsidR="00536DC0" w:rsidRPr="00ED1FF7">
        <w:rPr>
          <w:rFonts w:ascii="Arial" w:hAnsi="Arial" w:cs="Arial"/>
          <w:vertAlign w:val="superscript"/>
        </w:rPr>
        <w:t>+</w:t>
      </w:r>
      <w:r w:rsidR="00536DC0">
        <w:rPr>
          <w:rFonts w:ascii="Arial" w:hAnsi="Arial" w:cs="Arial"/>
        </w:rPr>
        <w:t xml:space="preserve"> cells</w:t>
      </w:r>
      <w:r w:rsidR="00262B24">
        <w:rPr>
          <w:rFonts w:ascii="Arial" w:hAnsi="Arial" w:cs="Arial"/>
        </w:rPr>
        <w:t xml:space="preserve"> by ~2-fold</w:t>
      </w:r>
      <w:r w:rsidR="00536DC0">
        <w:rPr>
          <w:rFonts w:ascii="Arial" w:hAnsi="Arial" w:cs="Arial"/>
        </w:rPr>
        <w:t xml:space="preserve"> in the kidney vs placebo. </w:t>
      </w:r>
      <w:r w:rsidR="00896165">
        <w:rPr>
          <w:rFonts w:ascii="Arial" w:hAnsi="Arial" w:cs="Arial"/>
        </w:rPr>
        <w:t xml:space="preserve">Diabetes increased kidney resident </w:t>
      </w:r>
      <w:r w:rsidR="00896165" w:rsidRPr="00896165">
        <w:rPr>
          <w:rFonts w:ascii="Arial" w:hAnsi="Arial" w:cs="Arial"/>
        </w:rPr>
        <w:t>F4/80</w:t>
      </w:r>
      <w:r w:rsidR="00896165" w:rsidRPr="00ED1FF7">
        <w:rPr>
          <w:rFonts w:ascii="Arial" w:hAnsi="Arial" w:cs="Arial"/>
          <w:vertAlign w:val="superscript"/>
        </w:rPr>
        <w:t>-</w:t>
      </w:r>
      <w:r w:rsidR="00896165" w:rsidRPr="00896165">
        <w:rPr>
          <w:rFonts w:ascii="Arial" w:hAnsi="Arial" w:cs="Arial"/>
        </w:rPr>
        <w:t>CD11b</w:t>
      </w:r>
      <w:r w:rsidR="00896165" w:rsidRPr="00ED1FF7">
        <w:rPr>
          <w:rFonts w:ascii="Arial" w:hAnsi="Arial" w:cs="Arial"/>
          <w:vertAlign w:val="superscript"/>
        </w:rPr>
        <w:t>-</w:t>
      </w:r>
      <w:r w:rsidR="00896165" w:rsidRPr="00896165">
        <w:rPr>
          <w:rFonts w:ascii="Arial" w:hAnsi="Arial" w:cs="Arial"/>
        </w:rPr>
        <w:t>MHCII</w:t>
      </w:r>
      <w:r w:rsidR="00896165" w:rsidRPr="00ED1FF7">
        <w:rPr>
          <w:rFonts w:ascii="Arial" w:hAnsi="Arial" w:cs="Arial"/>
          <w:vertAlign w:val="superscript"/>
        </w:rPr>
        <w:t>+</w:t>
      </w:r>
      <w:r w:rsidR="00896165" w:rsidRPr="00896165">
        <w:rPr>
          <w:rFonts w:ascii="Arial" w:hAnsi="Arial" w:cs="Arial"/>
        </w:rPr>
        <w:t xml:space="preserve"> CD11c</w:t>
      </w:r>
      <w:r w:rsidR="00896165" w:rsidRPr="00ED1FF7">
        <w:rPr>
          <w:rFonts w:ascii="Arial" w:hAnsi="Arial" w:cs="Arial"/>
          <w:vertAlign w:val="superscript"/>
        </w:rPr>
        <w:t>+</w:t>
      </w:r>
      <w:r w:rsidR="00896165">
        <w:rPr>
          <w:rFonts w:ascii="Arial" w:hAnsi="Arial" w:cs="Arial"/>
        </w:rPr>
        <w:t xml:space="preserve"> (DCs) by ~4-fold (p=0.0139) which was alleviated</w:t>
      </w:r>
      <w:r w:rsidR="00ED1FF7">
        <w:rPr>
          <w:rFonts w:ascii="Arial" w:hAnsi="Arial" w:cs="Arial"/>
        </w:rPr>
        <w:t xml:space="preserve"> by ~2-fold</w:t>
      </w:r>
      <w:r w:rsidR="00896165">
        <w:rPr>
          <w:rFonts w:ascii="Arial" w:hAnsi="Arial" w:cs="Arial"/>
        </w:rPr>
        <w:t xml:space="preserve"> with Az </w:t>
      </w:r>
      <w:r w:rsidR="00536DC0">
        <w:rPr>
          <w:rFonts w:ascii="Arial" w:hAnsi="Arial" w:cs="Arial"/>
        </w:rPr>
        <w:t>treatment.</w:t>
      </w:r>
      <w:r w:rsidR="00A67EFE" w:rsidRPr="00FF40A4">
        <w:rPr>
          <w:rFonts w:ascii="Arial" w:hAnsi="Arial" w:cs="Arial"/>
        </w:rPr>
        <w:t xml:space="preserve"> These </w:t>
      </w:r>
      <w:r w:rsidR="00466F95" w:rsidRPr="00FF40A4">
        <w:rPr>
          <w:rFonts w:ascii="Arial" w:hAnsi="Arial" w:cs="Arial"/>
        </w:rPr>
        <w:t>changes</w:t>
      </w:r>
      <w:r w:rsidR="00A67EFE" w:rsidRPr="00FF40A4">
        <w:rPr>
          <w:rFonts w:ascii="Arial" w:hAnsi="Arial" w:cs="Arial"/>
        </w:rPr>
        <w:t xml:space="preserve"> were also</w:t>
      </w:r>
      <w:r w:rsidR="007155A3" w:rsidRPr="00FF40A4">
        <w:rPr>
          <w:rFonts w:ascii="Arial" w:hAnsi="Arial" w:cs="Arial"/>
        </w:rPr>
        <w:t xml:space="preserve"> observed in </w:t>
      </w:r>
      <w:r w:rsidR="00A67EFE" w:rsidRPr="00FF40A4">
        <w:rPr>
          <w:rFonts w:ascii="Arial" w:hAnsi="Arial" w:cs="Arial"/>
        </w:rPr>
        <w:t>local lymph nodes</w:t>
      </w:r>
      <w:r w:rsidR="007B7DE2" w:rsidRPr="00FF40A4">
        <w:rPr>
          <w:rFonts w:ascii="Arial" w:hAnsi="Arial" w:cs="Arial"/>
        </w:rPr>
        <w:t>,</w:t>
      </w:r>
      <w:r w:rsidR="00466F95" w:rsidRPr="00FF40A4">
        <w:rPr>
          <w:rFonts w:ascii="Arial" w:hAnsi="Arial" w:cs="Arial"/>
        </w:rPr>
        <w:t xml:space="preserve"> </w:t>
      </w:r>
      <w:r w:rsidR="007B7DE2" w:rsidRPr="00FF40A4">
        <w:rPr>
          <w:rFonts w:ascii="Arial" w:hAnsi="Arial" w:cs="Arial"/>
        </w:rPr>
        <w:t xml:space="preserve">additionally </w:t>
      </w:r>
      <w:r w:rsidR="00A67EFE" w:rsidRPr="00FF40A4">
        <w:rPr>
          <w:rFonts w:ascii="Arial" w:hAnsi="Arial" w:cs="Arial"/>
        </w:rPr>
        <w:t>CD4</w:t>
      </w:r>
      <w:r w:rsidR="00A67EFE" w:rsidRPr="00FF40A4">
        <w:rPr>
          <w:rFonts w:ascii="Arial" w:hAnsi="Arial" w:cs="Arial"/>
          <w:vertAlign w:val="superscript"/>
        </w:rPr>
        <w:t>+</w:t>
      </w:r>
      <w:r w:rsidR="00A67EFE" w:rsidRPr="00FF40A4">
        <w:rPr>
          <w:rFonts w:ascii="Arial" w:hAnsi="Arial" w:cs="Arial"/>
        </w:rPr>
        <w:t>CD25</w:t>
      </w:r>
      <w:r w:rsidR="00A67EFE" w:rsidRPr="00FF40A4">
        <w:rPr>
          <w:rFonts w:ascii="Arial" w:hAnsi="Arial" w:cs="Arial"/>
          <w:vertAlign w:val="superscript"/>
        </w:rPr>
        <w:t>+</w:t>
      </w:r>
      <w:r w:rsidR="00A67EFE" w:rsidRPr="00FF40A4">
        <w:rPr>
          <w:rFonts w:ascii="Arial" w:hAnsi="Arial" w:cs="Arial"/>
        </w:rPr>
        <w:t>Foxp3</w:t>
      </w:r>
      <w:r w:rsidR="00A67EFE" w:rsidRPr="00FF40A4">
        <w:rPr>
          <w:rFonts w:ascii="Arial" w:hAnsi="Arial" w:cs="Arial"/>
          <w:vertAlign w:val="superscript"/>
        </w:rPr>
        <w:t>+</w:t>
      </w:r>
      <w:r w:rsidR="00A67EFE" w:rsidRPr="00FF40A4">
        <w:rPr>
          <w:rFonts w:ascii="Arial" w:hAnsi="Arial" w:cs="Arial"/>
        </w:rPr>
        <w:t>Tregs</w:t>
      </w:r>
      <w:r w:rsidR="007B7DE2" w:rsidRPr="00FF40A4">
        <w:rPr>
          <w:rFonts w:ascii="Arial" w:hAnsi="Arial" w:cs="Arial"/>
        </w:rPr>
        <w:t xml:space="preserve"> significantly increased</w:t>
      </w:r>
      <w:r w:rsidR="00ED1FF7">
        <w:rPr>
          <w:rFonts w:ascii="Arial" w:hAnsi="Arial" w:cs="Arial"/>
        </w:rPr>
        <w:t xml:space="preserve"> (p=0.0159)</w:t>
      </w:r>
      <w:r w:rsidR="007B7DE2" w:rsidRPr="00FF40A4">
        <w:rPr>
          <w:rFonts w:ascii="Arial" w:hAnsi="Arial" w:cs="Arial"/>
        </w:rPr>
        <w:t xml:space="preserve"> in Az-treated mice compared with diabetic mice.</w:t>
      </w:r>
      <w:r w:rsidR="00A67EFE" w:rsidRPr="00FF40A4">
        <w:rPr>
          <w:rFonts w:ascii="Arial" w:hAnsi="Arial" w:cs="Arial"/>
        </w:rPr>
        <w:t xml:space="preserve"> </w:t>
      </w:r>
    </w:p>
    <w:p w14:paraId="3254E05A" w14:textId="61119964" w:rsidR="001256BC" w:rsidRPr="00FF40A4" w:rsidRDefault="00BC1DA4" w:rsidP="00BF213F">
      <w:pPr>
        <w:jc w:val="both"/>
        <w:rPr>
          <w:rFonts w:ascii="Arial" w:hAnsi="Arial" w:cs="Arial"/>
        </w:rPr>
      </w:pPr>
      <w:r w:rsidRPr="00BC1DA4">
        <w:rPr>
          <w:rFonts w:ascii="Arial" w:hAnsi="Arial" w:cs="Arial"/>
          <w:b/>
          <w:bCs/>
        </w:rPr>
        <w:t>Conclusion</w:t>
      </w:r>
      <w:r>
        <w:rPr>
          <w:rFonts w:ascii="Arial" w:hAnsi="Arial" w:cs="Arial"/>
        </w:rPr>
        <w:t xml:space="preserve">: </w:t>
      </w:r>
      <w:r w:rsidR="0001163A" w:rsidRPr="00FF40A4">
        <w:rPr>
          <w:rFonts w:ascii="Arial" w:hAnsi="Arial" w:cs="Arial"/>
        </w:rPr>
        <w:t>Taken together, these findings suggest that RAGE antagonism may improve kidney function</w:t>
      </w:r>
      <w:r w:rsidR="00195EA4" w:rsidRPr="00FF40A4">
        <w:rPr>
          <w:rFonts w:ascii="Arial" w:hAnsi="Arial" w:cs="Arial"/>
        </w:rPr>
        <w:t xml:space="preserve">, </w:t>
      </w:r>
      <w:r w:rsidR="00C6596E" w:rsidRPr="00FF40A4">
        <w:rPr>
          <w:rFonts w:ascii="Arial" w:hAnsi="Arial" w:cs="Arial"/>
        </w:rPr>
        <w:t>mitigat</w:t>
      </w:r>
      <w:r w:rsidR="007B7DE2" w:rsidRPr="00FF40A4">
        <w:rPr>
          <w:rFonts w:ascii="Arial" w:hAnsi="Arial" w:cs="Arial"/>
        </w:rPr>
        <w:t>e</w:t>
      </w:r>
      <w:r w:rsidR="00C6596E" w:rsidRPr="00FF40A4">
        <w:rPr>
          <w:rFonts w:ascii="Arial" w:hAnsi="Arial" w:cs="Arial"/>
        </w:rPr>
        <w:t xml:space="preserve"> k</w:t>
      </w:r>
      <w:r w:rsidR="001D035B" w:rsidRPr="00FF40A4">
        <w:rPr>
          <w:rFonts w:ascii="Arial" w:hAnsi="Arial" w:cs="Arial"/>
        </w:rPr>
        <w:t xml:space="preserve">idney inflammation </w:t>
      </w:r>
      <w:r w:rsidR="007B7DE2" w:rsidRPr="00FF40A4">
        <w:rPr>
          <w:rFonts w:ascii="Arial" w:hAnsi="Arial" w:cs="Arial"/>
        </w:rPr>
        <w:t xml:space="preserve">and enhance immune regulation </w:t>
      </w:r>
      <w:r w:rsidR="001D035B" w:rsidRPr="00FF40A4">
        <w:rPr>
          <w:rFonts w:ascii="Arial" w:hAnsi="Arial" w:cs="Arial"/>
        </w:rPr>
        <w:t>via</w:t>
      </w:r>
      <w:r w:rsidR="007155A3" w:rsidRPr="00FF40A4">
        <w:rPr>
          <w:rFonts w:ascii="Arial" w:hAnsi="Arial" w:cs="Arial"/>
        </w:rPr>
        <w:t xml:space="preserve"> Treg</w:t>
      </w:r>
      <w:r w:rsidR="00C21FD4" w:rsidRPr="00FF40A4">
        <w:rPr>
          <w:rFonts w:ascii="Arial" w:hAnsi="Arial" w:cs="Arial"/>
        </w:rPr>
        <w:t>-</w:t>
      </w:r>
      <w:r w:rsidR="007155A3" w:rsidRPr="00FF40A4">
        <w:rPr>
          <w:rFonts w:ascii="Arial" w:hAnsi="Arial" w:cs="Arial"/>
        </w:rPr>
        <w:t>mediated mechanism</w:t>
      </w:r>
      <w:r w:rsidR="007B7DE2" w:rsidRPr="00FF40A4">
        <w:rPr>
          <w:rFonts w:ascii="Arial" w:hAnsi="Arial" w:cs="Arial"/>
        </w:rPr>
        <w:t>s</w:t>
      </w:r>
      <w:r w:rsidR="00374BA5" w:rsidRPr="00FF40A4">
        <w:rPr>
          <w:rFonts w:ascii="Arial" w:hAnsi="Arial" w:cs="Arial"/>
        </w:rPr>
        <w:t>.</w:t>
      </w:r>
      <w:r w:rsidR="00FE7A48" w:rsidRPr="00FF40A4">
        <w:rPr>
          <w:rFonts w:ascii="Arial" w:hAnsi="Arial" w:cs="Arial"/>
        </w:rPr>
        <w:t xml:space="preserve"> </w:t>
      </w:r>
      <w:r w:rsidR="00C21FD4" w:rsidRPr="00FF40A4">
        <w:rPr>
          <w:rFonts w:ascii="Arial" w:hAnsi="Arial" w:cs="Arial"/>
        </w:rPr>
        <w:t>Further studies will investigate</w:t>
      </w:r>
      <w:r w:rsidR="00C6596E" w:rsidRPr="00FF40A4">
        <w:rPr>
          <w:rFonts w:ascii="Arial" w:hAnsi="Arial" w:cs="Arial"/>
        </w:rPr>
        <w:t xml:space="preserve"> </w:t>
      </w:r>
      <w:r w:rsidR="0001163A" w:rsidRPr="00FF40A4">
        <w:rPr>
          <w:rFonts w:ascii="Arial" w:hAnsi="Arial" w:cs="Arial"/>
        </w:rPr>
        <w:t xml:space="preserve">the mechanisms by which kidney </w:t>
      </w:r>
      <w:r w:rsidR="00C6596E" w:rsidRPr="00FF40A4">
        <w:rPr>
          <w:rFonts w:ascii="Arial" w:hAnsi="Arial" w:cs="Arial"/>
        </w:rPr>
        <w:t>and immune cell interactions contribute to</w:t>
      </w:r>
      <w:r w:rsidR="00605C43">
        <w:rPr>
          <w:rFonts w:ascii="Arial" w:hAnsi="Arial" w:cs="Arial"/>
        </w:rPr>
        <w:t>wards</w:t>
      </w:r>
      <w:r w:rsidR="00C6596E" w:rsidRPr="00FF40A4">
        <w:rPr>
          <w:rFonts w:ascii="Arial" w:hAnsi="Arial" w:cs="Arial"/>
        </w:rPr>
        <w:t xml:space="preserve"> inflammation in DKD</w:t>
      </w:r>
      <w:r w:rsidR="00ED1FF7">
        <w:rPr>
          <w:rFonts w:ascii="Arial" w:hAnsi="Arial" w:cs="Arial"/>
        </w:rPr>
        <w:t>.</w:t>
      </w:r>
    </w:p>
    <w:p w14:paraId="2780B9B7" w14:textId="77777777" w:rsidR="001256BC" w:rsidRPr="00FF40A4" w:rsidRDefault="001256BC" w:rsidP="00BF213F">
      <w:pPr>
        <w:jc w:val="both"/>
        <w:rPr>
          <w:rFonts w:ascii="Arial" w:hAnsi="Arial" w:cs="Arial"/>
        </w:rPr>
      </w:pPr>
    </w:p>
    <w:p w14:paraId="38239BD5" w14:textId="77777777" w:rsidR="001256BC" w:rsidRPr="00FF40A4" w:rsidRDefault="001256BC" w:rsidP="00BF213F">
      <w:pPr>
        <w:jc w:val="both"/>
        <w:rPr>
          <w:rFonts w:ascii="Arial" w:hAnsi="Arial" w:cs="Arial"/>
        </w:rPr>
      </w:pPr>
    </w:p>
    <w:p w14:paraId="00F6D57A" w14:textId="77777777" w:rsidR="005D0840" w:rsidRDefault="005D0840" w:rsidP="008E4FE0">
      <w:pPr>
        <w:jc w:val="both"/>
        <w:rPr>
          <w:rFonts w:ascii="Arial" w:hAnsi="Arial" w:cs="Arial"/>
        </w:rPr>
      </w:pPr>
    </w:p>
    <w:p w14:paraId="61E6ACD9" w14:textId="77777777" w:rsidR="00BC1DA4" w:rsidRDefault="00BC1DA4" w:rsidP="008E4FE0">
      <w:pPr>
        <w:jc w:val="both"/>
        <w:rPr>
          <w:rFonts w:ascii="Arial" w:hAnsi="Arial" w:cs="Arial"/>
        </w:rPr>
      </w:pPr>
    </w:p>
    <w:p w14:paraId="36A31F2A" w14:textId="77777777" w:rsidR="00BC1DA4" w:rsidRDefault="00BC1DA4" w:rsidP="008E4FE0">
      <w:pPr>
        <w:jc w:val="both"/>
        <w:rPr>
          <w:rFonts w:ascii="Arial" w:hAnsi="Arial" w:cs="Arial"/>
        </w:rPr>
      </w:pPr>
    </w:p>
    <w:p w14:paraId="3CA78232" w14:textId="77777777" w:rsidR="00BC1DA4" w:rsidRDefault="00BC1DA4" w:rsidP="008E4FE0">
      <w:pPr>
        <w:jc w:val="both"/>
        <w:rPr>
          <w:rFonts w:ascii="Arial" w:hAnsi="Arial" w:cs="Arial"/>
        </w:rPr>
      </w:pPr>
    </w:p>
    <w:p w14:paraId="3E05ED49" w14:textId="77777777" w:rsidR="00BC1DA4" w:rsidRDefault="00BC1DA4" w:rsidP="008E4FE0">
      <w:pPr>
        <w:jc w:val="both"/>
        <w:rPr>
          <w:rFonts w:ascii="Arial" w:hAnsi="Arial" w:cs="Arial"/>
        </w:rPr>
      </w:pPr>
    </w:p>
    <w:p w14:paraId="6246A771" w14:textId="77777777" w:rsidR="00BC1DA4" w:rsidRPr="00FF40A4" w:rsidRDefault="00BC1DA4" w:rsidP="008E4FE0">
      <w:pPr>
        <w:jc w:val="both"/>
        <w:rPr>
          <w:rFonts w:ascii="Arial" w:hAnsi="Arial" w:cs="Arial"/>
        </w:rPr>
      </w:pPr>
    </w:p>
    <w:p w14:paraId="1CE7E278" w14:textId="44657985" w:rsidR="00262337" w:rsidRPr="00FF40A4" w:rsidRDefault="00262337" w:rsidP="008E4FE0">
      <w:pPr>
        <w:jc w:val="both"/>
        <w:rPr>
          <w:rFonts w:ascii="Arial" w:hAnsi="Arial" w:cs="Arial"/>
        </w:rPr>
      </w:pPr>
    </w:p>
    <w:sectPr w:rsidR="00262337" w:rsidRPr="00FF40A4" w:rsidSect="00D26A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F6"/>
    <w:rsid w:val="000050FC"/>
    <w:rsid w:val="0001163A"/>
    <w:rsid w:val="00021E4E"/>
    <w:rsid w:val="00024526"/>
    <w:rsid w:val="0004217E"/>
    <w:rsid w:val="0005439A"/>
    <w:rsid w:val="00065BC6"/>
    <w:rsid w:val="000668C5"/>
    <w:rsid w:val="000B492C"/>
    <w:rsid w:val="000B724F"/>
    <w:rsid w:val="000F4D50"/>
    <w:rsid w:val="00112559"/>
    <w:rsid w:val="001256BC"/>
    <w:rsid w:val="00151F75"/>
    <w:rsid w:val="00157539"/>
    <w:rsid w:val="00195EA4"/>
    <w:rsid w:val="001D035B"/>
    <w:rsid w:val="00254B22"/>
    <w:rsid w:val="00262337"/>
    <w:rsid w:val="00262B24"/>
    <w:rsid w:val="002A2119"/>
    <w:rsid w:val="002A3416"/>
    <w:rsid w:val="002B04E9"/>
    <w:rsid w:val="002D487F"/>
    <w:rsid w:val="00302D45"/>
    <w:rsid w:val="00321AD7"/>
    <w:rsid w:val="00374BA5"/>
    <w:rsid w:val="003766D4"/>
    <w:rsid w:val="003C6AAF"/>
    <w:rsid w:val="003E19B5"/>
    <w:rsid w:val="004221E0"/>
    <w:rsid w:val="00445E0B"/>
    <w:rsid w:val="00466F95"/>
    <w:rsid w:val="00471842"/>
    <w:rsid w:val="00481591"/>
    <w:rsid w:val="004C7D64"/>
    <w:rsid w:val="004E0F3E"/>
    <w:rsid w:val="004F2159"/>
    <w:rsid w:val="00536DC0"/>
    <w:rsid w:val="00577A0E"/>
    <w:rsid w:val="005B0847"/>
    <w:rsid w:val="005B550E"/>
    <w:rsid w:val="005D0840"/>
    <w:rsid w:val="005E5E4F"/>
    <w:rsid w:val="00605C43"/>
    <w:rsid w:val="0061527C"/>
    <w:rsid w:val="006337BF"/>
    <w:rsid w:val="0067650A"/>
    <w:rsid w:val="00686286"/>
    <w:rsid w:val="007155A3"/>
    <w:rsid w:val="0072453D"/>
    <w:rsid w:val="007371B0"/>
    <w:rsid w:val="00745DD1"/>
    <w:rsid w:val="00771E20"/>
    <w:rsid w:val="007917D1"/>
    <w:rsid w:val="007B7DE2"/>
    <w:rsid w:val="007C03E2"/>
    <w:rsid w:val="007C3476"/>
    <w:rsid w:val="007D25FF"/>
    <w:rsid w:val="008417C7"/>
    <w:rsid w:val="0086546F"/>
    <w:rsid w:val="00896165"/>
    <w:rsid w:val="008A5078"/>
    <w:rsid w:val="008E1E68"/>
    <w:rsid w:val="008E4FE0"/>
    <w:rsid w:val="008F17C4"/>
    <w:rsid w:val="00900237"/>
    <w:rsid w:val="009373B1"/>
    <w:rsid w:val="00937721"/>
    <w:rsid w:val="00950AA2"/>
    <w:rsid w:val="00976EEE"/>
    <w:rsid w:val="00977DE4"/>
    <w:rsid w:val="009918C8"/>
    <w:rsid w:val="009C4102"/>
    <w:rsid w:val="009E1650"/>
    <w:rsid w:val="00A06D3C"/>
    <w:rsid w:val="00A123A3"/>
    <w:rsid w:val="00A40B44"/>
    <w:rsid w:val="00A41581"/>
    <w:rsid w:val="00A44E9D"/>
    <w:rsid w:val="00A4742F"/>
    <w:rsid w:val="00A51278"/>
    <w:rsid w:val="00A61826"/>
    <w:rsid w:val="00A67EFE"/>
    <w:rsid w:val="00A72117"/>
    <w:rsid w:val="00AD5D11"/>
    <w:rsid w:val="00B430F6"/>
    <w:rsid w:val="00B60B81"/>
    <w:rsid w:val="00B648E7"/>
    <w:rsid w:val="00BC1DA4"/>
    <w:rsid w:val="00BD5851"/>
    <w:rsid w:val="00BF213F"/>
    <w:rsid w:val="00C10129"/>
    <w:rsid w:val="00C10884"/>
    <w:rsid w:val="00C14799"/>
    <w:rsid w:val="00C159E9"/>
    <w:rsid w:val="00C21FD4"/>
    <w:rsid w:val="00C34965"/>
    <w:rsid w:val="00C44125"/>
    <w:rsid w:val="00C6596E"/>
    <w:rsid w:val="00C85DBA"/>
    <w:rsid w:val="00CE2D8E"/>
    <w:rsid w:val="00CF4DCD"/>
    <w:rsid w:val="00CF5867"/>
    <w:rsid w:val="00D067E1"/>
    <w:rsid w:val="00D248AC"/>
    <w:rsid w:val="00D26A93"/>
    <w:rsid w:val="00D308C6"/>
    <w:rsid w:val="00D556C6"/>
    <w:rsid w:val="00D64762"/>
    <w:rsid w:val="00D842B5"/>
    <w:rsid w:val="00DA5387"/>
    <w:rsid w:val="00DB7202"/>
    <w:rsid w:val="00DE5FD7"/>
    <w:rsid w:val="00E01B50"/>
    <w:rsid w:val="00E0485C"/>
    <w:rsid w:val="00E06679"/>
    <w:rsid w:val="00E15098"/>
    <w:rsid w:val="00E17E3A"/>
    <w:rsid w:val="00E740AB"/>
    <w:rsid w:val="00E94EBD"/>
    <w:rsid w:val="00EB5E08"/>
    <w:rsid w:val="00EB71A6"/>
    <w:rsid w:val="00ED0F41"/>
    <w:rsid w:val="00ED1FF7"/>
    <w:rsid w:val="00ED2EC9"/>
    <w:rsid w:val="00ED5C3C"/>
    <w:rsid w:val="00F11860"/>
    <w:rsid w:val="00F86B64"/>
    <w:rsid w:val="00F903DA"/>
    <w:rsid w:val="00FA52A2"/>
    <w:rsid w:val="00FA5C8C"/>
    <w:rsid w:val="00FB5DAA"/>
    <w:rsid w:val="00FB6AA2"/>
    <w:rsid w:val="00FB6DC5"/>
    <w:rsid w:val="00FE7A48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55CF"/>
  <w15:chartTrackingRefBased/>
  <w15:docId w15:val="{7D44F001-8112-487D-A02B-E1615014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F6"/>
  </w:style>
  <w:style w:type="paragraph" w:styleId="Heading1">
    <w:name w:val="heading 1"/>
    <w:basedOn w:val="Normal"/>
    <w:next w:val="Normal"/>
    <w:link w:val="Heading1Char"/>
    <w:uiPriority w:val="9"/>
    <w:qFormat/>
    <w:rsid w:val="00B43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0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75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57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5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5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7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2779D-8CF3-424D-9AAB-A57BB18D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 Zambre</dc:creator>
  <cp:keywords/>
  <dc:description/>
  <cp:lastModifiedBy>Saee Zambre</cp:lastModifiedBy>
  <cp:revision>6</cp:revision>
  <dcterms:created xsi:type="dcterms:W3CDTF">2025-05-19T03:08:00Z</dcterms:created>
  <dcterms:modified xsi:type="dcterms:W3CDTF">2025-05-19T05:07:00Z</dcterms:modified>
</cp:coreProperties>
</file>