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D263" w14:textId="2CF1DD4F" w:rsidR="002D1AC0" w:rsidRPr="002D1AC0" w:rsidRDefault="002D1AC0" w:rsidP="002D1AC0">
      <w:pPr>
        <w:rPr>
          <w:rFonts w:ascii="Arial" w:hAnsi="Arial" w:cs="Arial"/>
          <w:lang w:val="en-GB"/>
        </w:rPr>
      </w:pPr>
      <w:r w:rsidRPr="001C4412">
        <w:rPr>
          <w:rFonts w:ascii="Arial" w:hAnsi="Arial" w:cs="Arial"/>
          <w:b/>
          <w:bCs/>
          <w:lang w:val="en-GB"/>
        </w:rPr>
        <w:t xml:space="preserve">Title: </w:t>
      </w:r>
      <w:r w:rsidR="00381889" w:rsidRPr="00A643EF">
        <w:rPr>
          <w:rFonts w:ascii="Arial" w:hAnsi="Arial" w:cs="Arial"/>
          <w:lang w:val="en-GB"/>
        </w:rPr>
        <w:t xml:space="preserve">Profiles and Practice-Related Mechanisms of Nurses’ Competence in Diabetes Self-Management Education: A </w:t>
      </w:r>
      <w:proofErr w:type="spellStart"/>
      <w:r w:rsidR="00381889" w:rsidRPr="00A643EF">
        <w:rPr>
          <w:rFonts w:ascii="Arial" w:hAnsi="Arial" w:cs="Arial"/>
          <w:lang w:val="en-GB"/>
        </w:rPr>
        <w:t>Multicenter</w:t>
      </w:r>
      <w:proofErr w:type="spellEnd"/>
      <w:r w:rsidR="00381889" w:rsidRPr="00A643EF">
        <w:rPr>
          <w:rFonts w:ascii="Arial" w:hAnsi="Arial" w:cs="Arial"/>
          <w:lang w:val="en-GB"/>
        </w:rPr>
        <w:t xml:space="preserve"> Latent Profile Analysis</w:t>
      </w:r>
    </w:p>
    <w:p w14:paraId="79776B6F" w14:textId="77777777" w:rsidR="002D1AC0" w:rsidRDefault="002D1AC0" w:rsidP="002D1AC0">
      <w:pPr>
        <w:rPr>
          <w:rFonts w:ascii="Arial" w:hAnsi="Arial" w:cs="Arial"/>
          <w:b/>
          <w:bCs/>
          <w:lang w:val="en-GB"/>
        </w:rPr>
      </w:pPr>
    </w:p>
    <w:p w14:paraId="39D25CDC" w14:textId="7ABB0C96" w:rsidR="002D1AC0" w:rsidRPr="002D1AC0" w:rsidRDefault="002D1AC0" w:rsidP="002D1AC0">
      <w:pPr>
        <w:rPr>
          <w:rFonts w:ascii="Arial" w:hAnsi="Arial" w:cs="Arial"/>
          <w:lang w:val="en-GB"/>
        </w:rPr>
      </w:pPr>
      <w:r>
        <w:rPr>
          <w:rFonts w:ascii="Arial" w:hAnsi="Arial" w:cs="Arial"/>
          <w:b/>
          <w:bCs/>
          <w:lang w:val="en-GB"/>
        </w:rPr>
        <w:t>Background &amp; Aim:</w:t>
      </w:r>
      <w:r>
        <w:rPr>
          <w:rFonts w:ascii="Arial" w:hAnsi="Arial" w:cs="Arial"/>
          <w:lang w:val="en-GB"/>
        </w:rPr>
        <w:t xml:space="preserve"> </w:t>
      </w:r>
      <w:r w:rsidR="00A643EF" w:rsidRPr="00A643EF">
        <w:rPr>
          <w:rFonts w:ascii="Arial" w:hAnsi="Arial" w:cs="Arial"/>
          <w:lang w:val="en-GB"/>
        </w:rPr>
        <w:t>Diabetes self-management education (DSME) is a cornerstone of effective diabetes care, and nurses play a central role in its delivery. However, substantial variation exists in nurses’ competence to provide DSME, limiting the development of targeted training and quality improvement strategies. This study aimed to identify distinct profiles of nurses’ DSME competence and to explore how practice- and system-level factors shape profile development.</w:t>
      </w:r>
    </w:p>
    <w:p w14:paraId="07045825" w14:textId="77777777" w:rsidR="002D1AC0" w:rsidRDefault="002D1AC0" w:rsidP="002D1AC0">
      <w:pPr>
        <w:rPr>
          <w:rFonts w:ascii="Arial" w:hAnsi="Arial" w:cs="Arial"/>
          <w:b/>
          <w:bCs/>
          <w:lang w:val="en-GB"/>
        </w:rPr>
      </w:pPr>
    </w:p>
    <w:p w14:paraId="061ABEE6" w14:textId="5B834A80" w:rsidR="002D1AC0" w:rsidRPr="002D1AC0" w:rsidRDefault="002D1AC0" w:rsidP="002D1AC0">
      <w:pPr>
        <w:rPr>
          <w:rFonts w:ascii="Arial" w:hAnsi="Arial" w:cs="Arial"/>
          <w:lang w:val="en-GB"/>
        </w:rPr>
      </w:pPr>
      <w:r>
        <w:rPr>
          <w:rFonts w:ascii="Arial" w:hAnsi="Arial" w:cs="Arial"/>
          <w:b/>
          <w:bCs/>
          <w:lang w:val="en-GB"/>
        </w:rPr>
        <w:t>Methods:</w:t>
      </w:r>
      <w:r>
        <w:rPr>
          <w:rFonts w:ascii="Arial" w:hAnsi="Arial" w:cs="Arial"/>
          <w:lang w:val="en-GB"/>
        </w:rPr>
        <w:t xml:space="preserve"> </w:t>
      </w:r>
      <w:r w:rsidR="00A643EF" w:rsidRPr="00A643EF">
        <w:rPr>
          <w:rFonts w:ascii="Arial" w:hAnsi="Arial" w:cs="Arial"/>
          <w:lang w:val="en-GB"/>
        </w:rPr>
        <w:t xml:space="preserve">A cross-sectional, </w:t>
      </w:r>
      <w:proofErr w:type="spellStart"/>
      <w:r w:rsidR="00A643EF" w:rsidRPr="00A643EF">
        <w:rPr>
          <w:rFonts w:ascii="Arial" w:hAnsi="Arial" w:cs="Arial"/>
          <w:lang w:val="en-GB"/>
        </w:rPr>
        <w:t>multicenter</w:t>
      </w:r>
      <w:proofErr w:type="spellEnd"/>
      <w:r w:rsidR="00A643EF" w:rsidRPr="00A643EF">
        <w:rPr>
          <w:rFonts w:ascii="Arial" w:hAnsi="Arial" w:cs="Arial"/>
          <w:lang w:val="en-GB"/>
        </w:rPr>
        <w:t xml:space="preserve"> survey was conducted among 1,799 nurses from 80 hospitals in Beijing, China. Nurses’ DSME competence across knowledge, skills, and personal attributes was assessed using the Nurse Health Education Competence Instrument (I-</w:t>
      </w:r>
      <w:proofErr w:type="spellStart"/>
      <w:r w:rsidR="00A643EF" w:rsidRPr="00A643EF">
        <w:rPr>
          <w:rFonts w:ascii="Arial" w:hAnsi="Arial" w:cs="Arial"/>
          <w:lang w:val="en-GB"/>
        </w:rPr>
        <w:t>CEpSE</w:t>
      </w:r>
      <w:proofErr w:type="spellEnd"/>
      <w:r w:rsidR="00A643EF" w:rsidRPr="00A643EF">
        <w:rPr>
          <w:rFonts w:ascii="Arial" w:hAnsi="Arial" w:cs="Arial"/>
          <w:lang w:val="en-GB"/>
        </w:rPr>
        <w:t>). Latent profile analysis (LPA) was applied to identify competence profiles, followed by conditional latent profile analysis (C-LPA) to examine the influence of institutional and practice-related factors on profile membership.</w:t>
      </w:r>
    </w:p>
    <w:p w14:paraId="461FA5FD" w14:textId="77777777" w:rsidR="002D1AC0" w:rsidRDefault="002D1AC0" w:rsidP="002D1AC0">
      <w:pPr>
        <w:rPr>
          <w:rFonts w:ascii="Arial" w:hAnsi="Arial" w:cs="Arial"/>
          <w:b/>
          <w:bCs/>
          <w:lang w:val="en-GB"/>
        </w:rPr>
      </w:pPr>
    </w:p>
    <w:p w14:paraId="0DCB4931" w14:textId="139F2622" w:rsidR="002D1AC0" w:rsidRPr="002D1AC0" w:rsidRDefault="002D1AC0" w:rsidP="002D1AC0">
      <w:pPr>
        <w:rPr>
          <w:rFonts w:ascii="Arial" w:hAnsi="Arial" w:cs="Arial"/>
          <w:lang w:val="en-GB"/>
        </w:rPr>
      </w:pPr>
      <w:r>
        <w:rPr>
          <w:rFonts w:ascii="Arial" w:hAnsi="Arial" w:cs="Arial"/>
          <w:b/>
          <w:bCs/>
          <w:lang w:val="en-GB"/>
        </w:rPr>
        <w:t>Results:</w:t>
      </w:r>
      <w:r>
        <w:rPr>
          <w:rFonts w:ascii="Arial" w:hAnsi="Arial" w:cs="Arial"/>
          <w:lang w:val="en-GB"/>
        </w:rPr>
        <w:t xml:space="preserve"> </w:t>
      </w:r>
      <w:r w:rsidR="00A643EF" w:rsidRPr="00A643EF">
        <w:rPr>
          <w:rFonts w:ascii="Arial" w:hAnsi="Arial" w:cs="Arial"/>
          <w:lang w:val="en-GB"/>
        </w:rPr>
        <w:t>Overall, nurses demonstrated moderate-to-high competence in DSME. Three distinct profiles were identified: a Passive-response group (10.0%) characterized by consistently low competence; a Balanced-development group (45.6%) with moderate and evenly distributed competence; and a Proactive-leadership group (44.3%) exhibiting high competence, particularly in personal attributes. C-LPA showed that external conditions did not alter the underlying profile structure but systematically shaped profile distribution through dimension-specific mechanisms. Practice frequency primarily enhanced knowledge and skills, while participation in multidisciplinary diabetes care teams strengthened personal attributes and facilitated transitions toward higher-level competence profiles.</w:t>
      </w:r>
    </w:p>
    <w:p w14:paraId="010EB388" w14:textId="77777777" w:rsidR="002D1AC0" w:rsidRDefault="002D1AC0" w:rsidP="002D1AC0">
      <w:pPr>
        <w:rPr>
          <w:rFonts w:ascii="Arial" w:hAnsi="Arial" w:cs="Arial"/>
          <w:b/>
          <w:bCs/>
          <w:lang w:val="en-GB"/>
        </w:rPr>
      </w:pPr>
    </w:p>
    <w:p w14:paraId="73C0FC34" w14:textId="43549867" w:rsidR="001A290C" w:rsidRPr="007857B0" w:rsidRDefault="002D1AC0" w:rsidP="001A290C">
      <w:pPr>
        <w:rPr>
          <w:rFonts w:ascii="Arial" w:hAnsi="Arial" w:cs="Arial" w:hint="eastAsia"/>
          <w:lang w:val="en-GB" w:eastAsia="zh-CN"/>
        </w:rPr>
      </w:pPr>
      <w:r>
        <w:rPr>
          <w:rFonts w:ascii="Arial" w:hAnsi="Arial" w:cs="Arial"/>
          <w:b/>
          <w:bCs/>
          <w:lang w:val="en-GB"/>
        </w:rPr>
        <w:t>Discussion / Conclusion:</w:t>
      </w:r>
      <w:r>
        <w:rPr>
          <w:rFonts w:ascii="Arial" w:hAnsi="Arial" w:cs="Arial"/>
          <w:lang w:val="en-GB"/>
        </w:rPr>
        <w:t xml:space="preserve"> </w:t>
      </w:r>
      <w:r w:rsidR="003B219C" w:rsidRPr="003B219C">
        <w:rPr>
          <w:rFonts w:ascii="Arial" w:hAnsi="Arial" w:cs="Arial"/>
          <w:lang w:val="en-GB"/>
        </w:rPr>
        <w:t>Nurses’ DSME competence is structured into distinct and stable latent profiles, with practice-related and institutional factors exerting profile-specific influences. Strengthening structured practice opportunities and interdisciplinary collaboration may support targeted workforce development and quality improvement in diabetes self-management education across diverse and evolving health system contexts.</w:t>
      </w:r>
    </w:p>
    <w:sectPr w:rsidR="001A290C" w:rsidRPr="007857B0" w:rsidSect="002D1A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3AAF" w14:textId="77777777" w:rsidR="001B7674" w:rsidRDefault="001B7674" w:rsidP="003756EA">
      <w:r>
        <w:separator/>
      </w:r>
    </w:p>
  </w:endnote>
  <w:endnote w:type="continuationSeparator" w:id="0">
    <w:p w14:paraId="652E158C" w14:textId="77777777" w:rsidR="001B7674" w:rsidRDefault="001B7674" w:rsidP="0037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tlas Grotesk Regular">
    <w:altName w:val="Segoe Print"/>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02DC4" w14:textId="77777777" w:rsidR="001B7674" w:rsidRDefault="001B7674" w:rsidP="003756EA">
      <w:r>
        <w:separator/>
      </w:r>
    </w:p>
  </w:footnote>
  <w:footnote w:type="continuationSeparator" w:id="0">
    <w:p w14:paraId="462CF6B1" w14:textId="77777777" w:rsidR="001B7674" w:rsidRDefault="001B7674" w:rsidP="00375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1A290C"/>
    <w:rsid w:val="001B7674"/>
    <w:rsid w:val="0020438F"/>
    <w:rsid w:val="0020475E"/>
    <w:rsid w:val="00210143"/>
    <w:rsid w:val="002D1AC0"/>
    <w:rsid w:val="003756EA"/>
    <w:rsid w:val="00381889"/>
    <w:rsid w:val="003B219C"/>
    <w:rsid w:val="003D7F7D"/>
    <w:rsid w:val="003F5231"/>
    <w:rsid w:val="00746EBD"/>
    <w:rsid w:val="007857B0"/>
    <w:rsid w:val="008649CA"/>
    <w:rsid w:val="00936FC7"/>
    <w:rsid w:val="00972A08"/>
    <w:rsid w:val="00A643EF"/>
    <w:rsid w:val="00D53B46"/>
    <w:rsid w:val="00F606F0"/>
    <w:rsid w:val="00FB3B7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AC0"/>
    <w:pPr>
      <w:spacing w:after="0" w:line="240" w:lineRule="auto"/>
    </w:pPr>
    <w:rPr>
      <w:rFonts w:ascii="Atlas Grotesk Regular" w:hAnsi="Atlas Grotesk Regular"/>
      <w:sz w:val="22"/>
      <w:szCs w:val="22"/>
    </w:rPr>
  </w:style>
  <w:style w:type="paragraph" w:styleId="1">
    <w:name w:val="heading 1"/>
    <w:basedOn w:val="a"/>
    <w:next w:val="a"/>
    <w:link w:val="10"/>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5">
    <w:name w:val="heading 5"/>
    <w:basedOn w:val="a"/>
    <w:next w:val="a"/>
    <w:link w:val="50"/>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7">
    <w:name w:val="heading 7"/>
    <w:basedOn w:val="a"/>
    <w:next w:val="a"/>
    <w:link w:val="70"/>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8">
    <w:name w:val="heading 8"/>
    <w:basedOn w:val="a"/>
    <w:next w:val="a"/>
    <w:link w:val="80"/>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9">
    <w:name w:val="heading 9"/>
    <w:basedOn w:val="a"/>
    <w:next w:val="a"/>
    <w:link w:val="90"/>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75E"/>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20475E"/>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20475E"/>
    <w:rPr>
      <w:rFonts w:eastAsiaTheme="majorEastAsia" w:cstheme="majorBidi"/>
      <w:i/>
      <w:iCs/>
      <w:color w:val="0F4761" w:themeColor="accent1" w:themeShade="BF"/>
    </w:rPr>
  </w:style>
  <w:style w:type="character" w:customStyle="1" w:styleId="50">
    <w:name w:val="标题 5 字符"/>
    <w:basedOn w:val="a0"/>
    <w:link w:val="5"/>
    <w:uiPriority w:val="9"/>
    <w:semiHidden/>
    <w:rsid w:val="0020475E"/>
    <w:rPr>
      <w:rFonts w:eastAsiaTheme="majorEastAsia" w:cstheme="majorBidi"/>
      <w:color w:val="0F4761" w:themeColor="accent1" w:themeShade="BF"/>
    </w:rPr>
  </w:style>
  <w:style w:type="character" w:customStyle="1" w:styleId="60">
    <w:name w:val="标题 6 字符"/>
    <w:basedOn w:val="a0"/>
    <w:link w:val="6"/>
    <w:uiPriority w:val="9"/>
    <w:semiHidden/>
    <w:rsid w:val="0020475E"/>
    <w:rPr>
      <w:rFonts w:eastAsiaTheme="majorEastAsia" w:cstheme="majorBidi"/>
      <w:i/>
      <w:iCs/>
      <w:color w:val="595959" w:themeColor="text1" w:themeTint="A6"/>
    </w:rPr>
  </w:style>
  <w:style w:type="character" w:customStyle="1" w:styleId="70">
    <w:name w:val="标题 7 字符"/>
    <w:basedOn w:val="a0"/>
    <w:link w:val="7"/>
    <w:uiPriority w:val="9"/>
    <w:semiHidden/>
    <w:rsid w:val="0020475E"/>
    <w:rPr>
      <w:rFonts w:eastAsiaTheme="majorEastAsia" w:cstheme="majorBidi"/>
      <w:color w:val="595959" w:themeColor="text1" w:themeTint="A6"/>
    </w:rPr>
  </w:style>
  <w:style w:type="character" w:customStyle="1" w:styleId="80">
    <w:name w:val="标题 8 字符"/>
    <w:basedOn w:val="a0"/>
    <w:link w:val="8"/>
    <w:uiPriority w:val="9"/>
    <w:semiHidden/>
    <w:rsid w:val="0020475E"/>
    <w:rPr>
      <w:rFonts w:eastAsiaTheme="majorEastAsia" w:cstheme="majorBidi"/>
      <w:i/>
      <w:iCs/>
      <w:color w:val="272727" w:themeColor="text1" w:themeTint="D8"/>
    </w:rPr>
  </w:style>
  <w:style w:type="character" w:customStyle="1" w:styleId="90">
    <w:name w:val="标题 9 字符"/>
    <w:basedOn w:val="a0"/>
    <w:link w:val="9"/>
    <w:uiPriority w:val="9"/>
    <w:semiHidden/>
    <w:rsid w:val="0020475E"/>
    <w:rPr>
      <w:rFonts w:eastAsiaTheme="majorEastAsia" w:cstheme="majorBidi"/>
      <w:color w:val="272727" w:themeColor="text1" w:themeTint="D8"/>
    </w:rPr>
  </w:style>
  <w:style w:type="paragraph" w:styleId="a3">
    <w:name w:val="Title"/>
    <w:basedOn w:val="a"/>
    <w:next w:val="a"/>
    <w:link w:val="a4"/>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7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a6">
    <w:name w:val="副标题 字符"/>
    <w:basedOn w:val="a0"/>
    <w:link w:val="a5"/>
    <w:uiPriority w:val="11"/>
    <w:rsid w:val="002047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a8">
    <w:name w:val="引用 字符"/>
    <w:basedOn w:val="a0"/>
    <w:link w:val="a7"/>
    <w:uiPriority w:val="29"/>
    <w:rsid w:val="0020475E"/>
    <w:rPr>
      <w:i/>
      <w:iCs/>
      <w:color w:val="404040" w:themeColor="text1" w:themeTint="BF"/>
    </w:rPr>
  </w:style>
  <w:style w:type="paragraph" w:styleId="a9">
    <w:name w:val="List Paragraph"/>
    <w:basedOn w:val="a"/>
    <w:uiPriority w:val="34"/>
    <w:qFormat/>
    <w:rsid w:val="0020475E"/>
    <w:pPr>
      <w:spacing w:after="160" w:line="278" w:lineRule="auto"/>
      <w:ind w:left="720"/>
      <w:contextualSpacing/>
    </w:pPr>
    <w:rPr>
      <w:rFonts w:asciiTheme="minorHAnsi" w:hAnsiTheme="minorHAnsi"/>
      <w:sz w:val="24"/>
      <w:szCs w:val="24"/>
    </w:rPr>
  </w:style>
  <w:style w:type="character" w:styleId="aa">
    <w:name w:val="Intense Emphasis"/>
    <w:basedOn w:val="a0"/>
    <w:uiPriority w:val="21"/>
    <w:qFormat/>
    <w:rsid w:val="0020475E"/>
    <w:rPr>
      <w:i/>
      <w:iCs/>
      <w:color w:val="0F4761" w:themeColor="accent1" w:themeShade="BF"/>
    </w:rPr>
  </w:style>
  <w:style w:type="paragraph" w:styleId="ab">
    <w:name w:val="Intense Quote"/>
    <w:basedOn w:val="a"/>
    <w:next w:val="a"/>
    <w:link w:val="ac"/>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ac">
    <w:name w:val="明显引用 字符"/>
    <w:basedOn w:val="a0"/>
    <w:link w:val="ab"/>
    <w:uiPriority w:val="30"/>
    <w:rsid w:val="0020475E"/>
    <w:rPr>
      <w:i/>
      <w:iCs/>
      <w:color w:val="0F4761" w:themeColor="accent1" w:themeShade="BF"/>
    </w:rPr>
  </w:style>
  <w:style w:type="character" w:styleId="ad">
    <w:name w:val="Intense Reference"/>
    <w:basedOn w:val="a0"/>
    <w:uiPriority w:val="32"/>
    <w:qFormat/>
    <w:rsid w:val="0020475E"/>
    <w:rPr>
      <w:b/>
      <w:bCs/>
      <w:smallCaps/>
      <w:color w:val="0F4761" w:themeColor="accent1" w:themeShade="BF"/>
      <w:spacing w:val="5"/>
    </w:rPr>
  </w:style>
  <w:style w:type="table" w:styleId="ae">
    <w:name w:val="Table Grid"/>
    <w:basedOn w:val="a1"/>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3756EA"/>
    <w:pPr>
      <w:tabs>
        <w:tab w:val="center" w:pos="4153"/>
        <w:tab w:val="right" w:pos="8306"/>
      </w:tabs>
      <w:snapToGrid w:val="0"/>
      <w:jc w:val="center"/>
    </w:pPr>
    <w:rPr>
      <w:sz w:val="18"/>
      <w:szCs w:val="18"/>
    </w:rPr>
  </w:style>
  <w:style w:type="character" w:customStyle="1" w:styleId="af0">
    <w:name w:val="页眉 字符"/>
    <w:basedOn w:val="a0"/>
    <w:link w:val="af"/>
    <w:uiPriority w:val="99"/>
    <w:rsid w:val="003756EA"/>
    <w:rPr>
      <w:rFonts w:ascii="Atlas Grotesk Regular" w:hAnsi="Atlas Grotesk Regular"/>
      <w:sz w:val="18"/>
      <w:szCs w:val="18"/>
    </w:rPr>
  </w:style>
  <w:style w:type="paragraph" w:styleId="af1">
    <w:name w:val="footer"/>
    <w:basedOn w:val="a"/>
    <w:link w:val="af2"/>
    <w:uiPriority w:val="99"/>
    <w:unhideWhenUsed/>
    <w:rsid w:val="003756EA"/>
    <w:pPr>
      <w:tabs>
        <w:tab w:val="center" w:pos="4153"/>
        <w:tab w:val="right" w:pos="8306"/>
      </w:tabs>
      <w:snapToGrid w:val="0"/>
    </w:pPr>
    <w:rPr>
      <w:sz w:val="18"/>
      <w:szCs w:val="18"/>
    </w:rPr>
  </w:style>
  <w:style w:type="character" w:customStyle="1" w:styleId="af2">
    <w:name w:val="页脚 字符"/>
    <w:basedOn w:val="a0"/>
    <w:link w:val="af1"/>
    <w:uiPriority w:val="99"/>
    <w:rsid w:val="003756EA"/>
    <w:rPr>
      <w:rFonts w:ascii="Atlas Grotesk Regular" w:hAnsi="Atlas Grotesk Regula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2.xml><?xml version="1.0" encoding="utf-8"?>
<ds:datastoreItem xmlns:ds="http://schemas.openxmlformats.org/officeDocument/2006/customXml" ds:itemID="{31FEF5EB-6492-4FD2-85A2-368AB06F6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Yi Zhang</cp:lastModifiedBy>
  <cp:revision>3</cp:revision>
  <dcterms:created xsi:type="dcterms:W3CDTF">2026-01-26T02:27:00Z</dcterms:created>
  <dcterms:modified xsi:type="dcterms:W3CDTF">2026-01-26T02:27:00Z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