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B3C7" w14:textId="4C258CF7" w:rsidR="00937C9F" w:rsidRPr="00BD1913" w:rsidRDefault="00937C9F" w:rsidP="00937C9F">
      <w:pPr>
        <w:rPr>
          <w:b/>
          <w:bCs/>
          <w:lang w:val="en-CA"/>
        </w:rPr>
      </w:pPr>
    </w:p>
    <w:tbl>
      <w:tblPr>
        <w:tblStyle w:val="TableGrid"/>
        <w:tblW w:w="8640" w:type="dxa"/>
        <w:tblInd w:w="108" w:type="dxa"/>
        <w:tblLayout w:type="fixed"/>
        <w:tblLook w:val="01E0" w:firstRow="1" w:lastRow="1" w:firstColumn="1" w:lastColumn="1" w:noHBand="0" w:noVBand="0"/>
      </w:tblPr>
      <w:tblGrid>
        <w:gridCol w:w="8640"/>
      </w:tblGrid>
      <w:tr w:rsidR="00937C9F" w:rsidRPr="009C4C26" w14:paraId="75286E4D" w14:textId="77777777" w:rsidTr="006B0DF8">
        <w:tc>
          <w:tcPr>
            <w:tcW w:w="8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EFA35" w14:textId="629759E7" w:rsidR="00937C9F" w:rsidRPr="009C4C26" w:rsidRDefault="009C4C26" w:rsidP="009C4C26">
            <w:pPr>
              <w:rPr>
                <w:rFonts w:ascii="Arial" w:hAnsi="Arial" w:cs="Arial"/>
                <w:bCs/>
                <w:i/>
                <w:iCs/>
              </w:rPr>
            </w:pPr>
            <w:r w:rsidRPr="009C4C26">
              <w:rPr>
                <w:rFonts w:ascii="Arial" w:hAnsi="Arial" w:cs="Arial"/>
                <w:bCs/>
                <w:i/>
                <w:iCs/>
              </w:rPr>
              <w:t>Paper</w:t>
            </w:r>
          </w:p>
          <w:p w14:paraId="52B2562D" w14:textId="77777777" w:rsidR="0000648A" w:rsidRDefault="0000648A" w:rsidP="009C4C26">
            <w:pPr>
              <w:rPr>
                <w:rFonts w:ascii="Arial" w:hAnsi="Arial" w:cs="Arial"/>
                <w:b/>
              </w:rPr>
            </w:pPr>
            <w:r w:rsidRPr="009C4C26">
              <w:rPr>
                <w:rFonts w:ascii="Arial" w:hAnsi="Arial" w:cs="Arial"/>
                <w:b/>
              </w:rPr>
              <w:t xml:space="preserve">Risk without values: </w:t>
            </w:r>
            <w:r w:rsidR="00C26916" w:rsidRPr="009C4C26">
              <w:rPr>
                <w:rFonts w:ascii="Arial" w:hAnsi="Arial" w:cs="Arial"/>
                <w:b/>
              </w:rPr>
              <w:t>the necessity of including Indigenous perspectives in climate risk assessments</w:t>
            </w:r>
          </w:p>
          <w:p w14:paraId="14900BFC" w14:textId="784417E8" w:rsidR="009C4C26" w:rsidRPr="009C4C26" w:rsidRDefault="009C4C26" w:rsidP="009C4C26">
            <w:pPr>
              <w:rPr>
                <w:rFonts w:ascii="Arial" w:hAnsi="Arial" w:cs="Arial"/>
                <w:b/>
              </w:rPr>
            </w:pPr>
          </w:p>
        </w:tc>
      </w:tr>
      <w:tr w:rsidR="00937C9F" w:rsidRPr="00BD1913" w14:paraId="68D4E330" w14:textId="77777777" w:rsidTr="006B0DF8">
        <w:trPr>
          <w:trHeight w:val="3124"/>
        </w:trPr>
        <w:tc>
          <w:tcPr>
            <w:tcW w:w="8640" w:type="dxa"/>
            <w:tcBorders>
              <w:top w:val="single" w:sz="4" w:space="0" w:color="auto"/>
              <w:left w:val="single" w:sz="4" w:space="0" w:color="auto"/>
              <w:bottom w:val="single" w:sz="4" w:space="0" w:color="auto"/>
              <w:right w:val="single" w:sz="4" w:space="0" w:color="auto"/>
            </w:tcBorders>
          </w:tcPr>
          <w:p w14:paraId="7FE10AEB" w14:textId="77777777" w:rsidR="00937C9F" w:rsidRPr="00BD1913" w:rsidRDefault="00937C9F" w:rsidP="006B0DF8">
            <w:pPr>
              <w:spacing w:after="160" w:line="259" w:lineRule="auto"/>
              <w:rPr>
                <w:rFonts w:ascii="Arial" w:hAnsi="Arial" w:cs="Arial"/>
                <w:b/>
              </w:rPr>
            </w:pPr>
          </w:p>
          <w:p w14:paraId="776CD4B3" w14:textId="77777777" w:rsidR="00937C9F" w:rsidRPr="00BD1913" w:rsidRDefault="00937C9F" w:rsidP="006B0DF8">
            <w:pPr>
              <w:spacing w:after="160" w:line="259" w:lineRule="auto"/>
              <w:rPr>
                <w:rFonts w:ascii="Arial" w:hAnsi="Arial" w:cs="Arial"/>
                <w:b/>
              </w:rPr>
            </w:pPr>
            <w:r w:rsidRPr="00BD1913">
              <w:rPr>
                <w:rFonts w:ascii="Arial" w:hAnsi="Arial" w:cs="Arial"/>
                <w:b/>
              </w:rPr>
              <w:t>Introduction</w:t>
            </w:r>
          </w:p>
          <w:p w14:paraId="2528D6A2" w14:textId="45902466" w:rsidR="00937C9F" w:rsidRPr="00F6036A" w:rsidRDefault="00937C9F" w:rsidP="006B0DF8">
            <w:pPr>
              <w:rPr>
                <w:rFonts w:ascii="Arial" w:hAnsi="Arial" w:cs="Arial"/>
              </w:rPr>
            </w:pPr>
            <w:r w:rsidRPr="00E45253">
              <w:rPr>
                <w:rFonts w:ascii="Arial" w:hAnsi="Arial" w:cs="Arial"/>
              </w:rPr>
              <w:t xml:space="preserve">Indigenous communities experience disproportionate risks from climate change (IPCC 2023), yet in climate risk assessments, </w:t>
            </w:r>
            <w:r w:rsidRPr="00937C9F">
              <w:rPr>
                <w:rFonts w:ascii="Arial" w:hAnsi="Arial" w:cs="Arial"/>
              </w:rPr>
              <w:t>their perspectives and values</w:t>
            </w:r>
            <w:r w:rsidRPr="00E45253">
              <w:rPr>
                <w:rFonts w:ascii="Arial" w:hAnsi="Arial" w:cs="Arial"/>
              </w:rPr>
              <w:t xml:space="preserve"> are often not included. Inclusion of values shapes the identification, assessment, and prioritisation of risks, as without values it can be argued that there is no risk. When attribution of values differs amongst groups, an inadequate view of risk may be presented. </w:t>
            </w:r>
          </w:p>
          <w:p w14:paraId="2ABEC537" w14:textId="77777777" w:rsidR="00937C9F" w:rsidRPr="00BD1913" w:rsidRDefault="00937C9F" w:rsidP="006B0DF8">
            <w:pPr>
              <w:spacing w:after="160" w:line="259" w:lineRule="auto"/>
              <w:rPr>
                <w:rFonts w:ascii="Arial" w:hAnsi="Arial" w:cs="Arial"/>
                <w:b/>
              </w:rPr>
            </w:pPr>
          </w:p>
          <w:p w14:paraId="73A0A9F1" w14:textId="77777777" w:rsidR="00937C9F" w:rsidRPr="00BD1913" w:rsidRDefault="00937C9F" w:rsidP="006B0DF8">
            <w:pPr>
              <w:spacing w:after="160" w:line="259" w:lineRule="auto"/>
              <w:rPr>
                <w:rFonts w:ascii="Arial" w:hAnsi="Arial" w:cs="Arial"/>
                <w:b/>
              </w:rPr>
            </w:pPr>
            <w:r w:rsidRPr="00BD1913">
              <w:rPr>
                <w:rFonts w:ascii="Arial" w:hAnsi="Arial" w:cs="Arial"/>
                <w:b/>
              </w:rPr>
              <w:t>Objectives</w:t>
            </w:r>
          </w:p>
          <w:p w14:paraId="75A47005" w14:textId="77777777" w:rsidR="00937C9F" w:rsidRDefault="00937C9F" w:rsidP="006B0DF8">
            <w:pPr>
              <w:jc w:val="both"/>
              <w:rPr>
                <w:rFonts w:ascii="Arial" w:hAnsi="Arial" w:cs="Arial"/>
                <w:b/>
                <w:lang w:eastAsia="en-NZ"/>
              </w:rPr>
            </w:pPr>
            <w:r w:rsidRPr="00E45253">
              <w:rPr>
                <w:rFonts w:ascii="Arial" w:hAnsi="Arial" w:cs="Arial"/>
              </w:rPr>
              <w:t>In countries with Indigenous populations, it is important to consider the multiple ways the ‘risk’ concept is constructed through value systems, intergenerational knowledge sharing, and previous experiences with causes of risk. Cultural dimensions of risk and resilience are crucial to include in risk assessments for effective approaches and responses to climate change that connect with the values of individuals and communities. Lacking inclusion of values can result in misestimation of risk and communities being underprepared for climate impacts.</w:t>
            </w:r>
          </w:p>
          <w:p w14:paraId="406A5831" w14:textId="77777777" w:rsidR="00937C9F" w:rsidRPr="00BD1913" w:rsidRDefault="00937C9F" w:rsidP="006B0DF8">
            <w:pPr>
              <w:spacing w:after="160" w:line="259" w:lineRule="auto"/>
              <w:rPr>
                <w:rFonts w:ascii="Arial" w:hAnsi="Arial" w:cs="Arial"/>
                <w:b/>
              </w:rPr>
            </w:pPr>
          </w:p>
          <w:p w14:paraId="4AC62AB0" w14:textId="77777777" w:rsidR="00937C9F" w:rsidRPr="00BD1913" w:rsidRDefault="00937C9F" w:rsidP="006B0DF8">
            <w:pPr>
              <w:spacing w:after="160" w:line="259" w:lineRule="auto"/>
              <w:rPr>
                <w:rFonts w:ascii="Arial" w:hAnsi="Arial" w:cs="Arial"/>
                <w:b/>
              </w:rPr>
            </w:pPr>
            <w:r w:rsidRPr="00BD1913">
              <w:rPr>
                <w:rFonts w:ascii="Arial" w:hAnsi="Arial" w:cs="Arial"/>
                <w:b/>
              </w:rPr>
              <w:t>Methodology</w:t>
            </w:r>
          </w:p>
          <w:p w14:paraId="2F608871" w14:textId="77777777" w:rsidR="00937C9F" w:rsidRDefault="00937C9F" w:rsidP="006B0DF8">
            <w:pPr>
              <w:jc w:val="both"/>
              <w:rPr>
                <w:rFonts w:ascii="Arial" w:hAnsi="Arial" w:cs="Arial"/>
                <w:b/>
                <w:lang w:eastAsia="en-NZ"/>
              </w:rPr>
            </w:pPr>
            <w:r w:rsidRPr="00E45253">
              <w:rPr>
                <w:rFonts w:ascii="Arial" w:hAnsi="Arial" w:cs="Arial"/>
              </w:rPr>
              <w:t>We reviewed climate risk and vulnerability assessments self-submitted to the Carbon Disclosure Project (CDP) by a variety of international cities to understand the extent of inclusion of Indigenous perspectives and values.</w:t>
            </w:r>
          </w:p>
          <w:p w14:paraId="255F1D1C" w14:textId="77777777" w:rsidR="00937C9F" w:rsidRPr="00BD1913" w:rsidRDefault="00937C9F" w:rsidP="006B0DF8">
            <w:pPr>
              <w:spacing w:after="160" w:line="259" w:lineRule="auto"/>
              <w:rPr>
                <w:rFonts w:ascii="Arial" w:hAnsi="Arial" w:cs="Arial"/>
                <w:b/>
              </w:rPr>
            </w:pPr>
          </w:p>
          <w:p w14:paraId="4CEC8EA4" w14:textId="77777777" w:rsidR="00937C9F" w:rsidRPr="00BD1913" w:rsidRDefault="00937C9F" w:rsidP="006B0DF8">
            <w:pPr>
              <w:spacing w:after="160" w:line="259" w:lineRule="auto"/>
              <w:rPr>
                <w:rFonts w:ascii="Arial" w:hAnsi="Arial" w:cs="Arial"/>
                <w:b/>
              </w:rPr>
            </w:pPr>
            <w:r w:rsidRPr="00BD1913">
              <w:rPr>
                <w:rFonts w:ascii="Arial" w:hAnsi="Arial" w:cs="Arial"/>
                <w:b/>
              </w:rPr>
              <w:t>Findings</w:t>
            </w:r>
          </w:p>
          <w:p w14:paraId="2A2910C2" w14:textId="77777777" w:rsidR="00937C9F" w:rsidRDefault="00937C9F" w:rsidP="006B0DF8">
            <w:pPr>
              <w:jc w:val="both"/>
              <w:rPr>
                <w:rFonts w:ascii="Arial" w:hAnsi="Arial" w:cs="Arial"/>
                <w:b/>
                <w:lang w:eastAsia="en-NZ"/>
              </w:rPr>
            </w:pPr>
            <w:r w:rsidRPr="00E45253">
              <w:rPr>
                <w:rFonts w:ascii="Arial" w:hAnsi="Arial" w:cs="Arial"/>
              </w:rPr>
              <w:t>Analysis revealed a lack of socio-cultural aspects such as public engagement, value inclusion, and place-based knowledge systems. Furthermore, while some reports highlighted that Indigenous communities were at disproportionate risk to climate change, they often did not acknowledge why this was or the local significance of historical and embedded inequities. Recognition (and incorporation in assessments) of the source of disproportionate risks can contribute to more effective adaptive capacity building, as well as adaptation options that capture a fuller understanding of how climate risks are exacerbated by such inequities and how this contributes to the impact on communities.</w:t>
            </w:r>
          </w:p>
          <w:p w14:paraId="04749A87" w14:textId="77777777" w:rsidR="00937C9F" w:rsidRPr="00BD1913" w:rsidRDefault="00937C9F" w:rsidP="006B0DF8">
            <w:pPr>
              <w:spacing w:after="160" w:line="259" w:lineRule="auto"/>
              <w:rPr>
                <w:rFonts w:ascii="Arial" w:hAnsi="Arial" w:cs="Arial"/>
                <w:b/>
              </w:rPr>
            </w:pPr>
          </w:p>
          <w:p w14:paraId="0858DB6D" w14:textId="77777777" w:rsidR="00937C9F" w:rsidRPr="00BD1913" w:rsidRDefault="00937C9F" w:rsidP="006B0DF8">
            <w:pPr>
              <w:spacing w:after="160" w:line="259" w:lineRule="auto"/>
              <w:rPr>
                <w:rFonts w:ascii="Arial" w:hAnsi="Arial" w:cs="Arial"/>
                <w:b/>
              </w:rPr>
            </w:pPr>
            <w:r w:rsidRPr="00BD1913">
              <w:rPr>
                <w:rFonts w:ascii="Arial" w:hAnsi="Arial" w:cs="Arial"/>
                <w:b/>
              </w:rPr>
              <w:t xml:space="preserve">Significance of the work for policy and practice </w:t>
            </w:r>
          </w:p>
          <w:p w14:paraId="53E6A8C8" w14:textId="77777777" w:rsidR="00937C9F" w:rsidRPr="00E45253" w:rsidRDefault="00937C9F" w:rsidP="006B0DF8">
            <w:pPr>
              <w:rPr>
                <w:rFonts w:ascii="Arial" w:hAnsi="Arial" w:cs="Arial"/>
              </w:rPr>
            </w:pPr>
            <w:r w:rsidRPr="00E45253">
              <w:rPr>
                <w:rFonts w:ascii="Arial" w:hAnsi="Arial" w:cs="Arial"/>
              </w:rPr>
              <w:t xml:space="preserve">We argue that </w:t>
            </w:r>
            <w:proofErr w:type="gramStart"/>
            <w:r w:rsidRPr="00E45253">
              <w:rPr>
                <w:rFonts w:ascii="Arial" w:hAnsi="Arial" w:cs="Arial"/>
              </w:rPr>
              <w:t>in order for</w:t>
            </w:r>
            <w:proofErr w:type="gramEnd"/>
            <w:r w:rsidRPr="00E45253">
              <w:rPr>
                <w:rFonts w:ascii="Arial" w:hAnsi="Arial" w:cs="Arial"/>
              </w:rPr>
              <w:t xml:space="preserve"> the development of more effective and equitable climate preparations, Indigenous communities must be engaged on their values and place-based knowledge systems in climate risk assessments.</w:t>
            </w:r>
          </w:p>
          <w:p w14:paraId="52E5E5BC" w14:textId="77777777" w:rsidR="00937C9F" w:rsidRDefault="00937C9F" w:rsidP="006B0DF8">
            <w:pPr>
              <w:spacing w:after="160" w:line="259" w:lineRule="auto"/>
              <w:rPr>
                <w:rFonts w:ascii="Arial" w:hAnsi="Arial" w:cs="Arial"/>
                <w:b/>
              </w:rPr>
            </w:pPr>
          </w:p>
          <w:p w14:paraId="58AB3869" w14:textId="77777777" w:rsidR="00937C9F" w:rsidRDefault="00937C9F" w:rsidP="006B0DF8">
            <w:pPr>
              <w:spacing w:after="160" w:line="259" w:lineRule="auto"/>
              <w:rPr>
                <w:rFonts w:ascii="Arial" w:hAnsi="Arial" w:cs="Arial"/>
                <w:b/>
              </w:rPr>
            </w:pPr>
            <w:r>
              <w:rPr>
                <w:rFonts w:ascii="Arial" w:hAnsi="Arial" w:cs="Arial"/>
                <w:b/>
              </w:rPr>
              <w:t>References</w:t>
            </w:r>
          </w:p>
          <w:p w14:paraId="3B9FE930" w14:textId="77777777" w:rsidR="00937C9F" w:rsidRPr="00B11CC3" w:rsidRDefault="00937C9F" w:rsidP="006B0DF8">
            <w:pPr>
              <w:rPr>
                <w:rFonts w:ascii="Arial" w:hAnsi="Arial" w:cs="Arial"/>
                <w:color w:val="212529"/>
                <w:shd w:val="clear" w:color="auto" w:fill="FFFFFF"/>
              </w:rPr>
            </w:pPr>
            <w:r w:rsidRPr="00B11CC3">
              <w:rPr>
                <w:rFonts w:ascii="Arial" w:hAnsi="Arial" w:cs="Arial"/>
                <w:color w:val="212529"/>
                <w:shd w:val="clear" w:color="auto" w:fill="FFFFFF"/>
              </w:rPr>
              <w:lastRenderedPageBreak/>
              <w:t>IPCC. (2023) </w:t>
            </w:r>
            <w:r w:rsidRPr="00B11CC3">
              <w:rPr>
                <w:rFonts w:ascii="Arial" w:hAnsi="Arial" w:cs="Arial"/>
                <w:i/>
                <w:iCs/>
                <w:color w:val="212529"/>
                <w:shd w:val="clear" w:color="auto" w:fill="FFFFFF"/>
              </w:rPr>
              <w:t>Climate Change 2023: Synthesis Report. </w:t>
            </w:r>
            <w:r w:rsidRPr="00B11CC3">
              <w:rPr>
                <w:rFonts w:ascii="Arial" w:hAnsi="Arial" w:cs="Arial"/>
                <w:color w:val="212529"/>
                <w:shd w:val="clear" w:color="auto" w:fill="FFFFFF"/>
              </w:rPr>
              <w:t xml:space="preserve">Contribution of Working Groups I, II and III to the Sixth Assessment Report of the Intergovernmental Panel on Climate Change [Core Writing Team, H. Lee and J. Romero (eds.)]. IPCC, Geneva, Switzerland. </w:t>
            </w:r>
          </w:p>
          <w:p w14:paraId="3DC27A26" w14:textId="0E2686AF" w:rsidR="00937C9F" w:rsidRPr="00BD1913" w:rsidRDefault="00937C9F" w:rsidP="009C4C26">
            <w:pPr>
              <w:spacing w:after="160" w:line="259" w:lineRule="auto"/>
              <w:rPr>
                <w:rFonts w:ascii="Arial" w:hAnsi="Arial" w:cs="Arial"/>
                <w:bCs/>
                <w:highlight w:val="yellow"/>
              </w:rPr>
            </w:pPr>
          </w:p>
        </w:tc>
      </w:tr>
    </w:tbl>
    <w:p w14:paraId="4A1C8B0B" w14:textId="77777777" w:rsidR="00937C9F" w:rsidRDefault="00937C9F" w:rsidP="00937C9F"/>
    <w:p w14:paraId="00FE6665" w14:textId="77777777" w:rsidR="00965BDC" w:rsidRDefault="00965BDC"/>
    <w:sectPr w:rsidR="00965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98674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77"/>
    <w:rsid w:val="0000648A"/>
    <w:rsid w:val="00030E8A"/>
    <w:rsid w:val="00282763"/>
    <w:rsid w:val="00491231"/>
    <w:rsid w:val="00937C9F"/>
    <w:rsid w:val="00965BDC"/>
    <w:rsid w:val="009C4C26"/>
    <w:rsid w:val="00A9052A"/>
    <w:rsid w:val="00C26916"/>
    <w:rsid w:val="00DD4BDA"/>
    <w:rsid w:val="00DF09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2009"/>
  <w15:chartTrackingRefBased/>
  <w15:docId w15:val="{73957B8E-A2DD-4542-BDFD-013D89C9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C9F"/>
  </w:style>
  <w:style w:type="paragraph" w:styleId="Heading1">
    <w:name w:val="heading 1"/>
    <w:basedOn w:val="Normal"/>
    <w:next w:val="Normal"/>
    <w:link w:val="Heading1Char"/>
    <w:uiPriority w:val="9"/>
    <w:qFormat/>
    <w:rsid w:val="00DF09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9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9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9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9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9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9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9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9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9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977"/>
    <w:rPr>
      <w:rFonts w:eastAsiaTheme="majorEastAsia" w:cstheme="majorBidi"/>
      <w:color w:val="272727" w:themeColor="text1" w:themeTint="D8"/>
    </w:rPr>
  </w:style>
  <w:style w:type="paragraph" w:styleId="Title">
    <w:name w:val="Title"/>
    <w:basedOn w:val="Normal"/>
    <w:next w:val="Normal"/>
    <w:link w:val="TitleChar"/>
    <w:uiPriority w:val="10"/>
    <w:qFormat/>
    <w:rsid w:val="00DF0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977"/>
    <w:pPr>
      <w:spacing w:before="160"/>
      <w:jc w:val="center"/>
    </w:pPr>
    <w:rPr>
      <w:i/>
      <w:iCs/>
      <w:color w:val="404040" w:themeColor="text1" w:themeTint="BF"/>
    </w:rPr>
  </w:style>
  <w:style w:type="character" w:customStyle="1" w:styleId="QuoteChar">
    <w:name w:val="Quote Char"/>
    <w:basedOn w:val="DefaultParagraphFont"/>
    <w:link w:val="Quote"/>
    <w:uiPriority w:val="29"/>
    <w:rsid w:val="00DF0977"/>
    <w:rPr>
      <w:i/>
      <w:iCs/>
      <w:color w:val="404040" w:themeColor="text1" w:themeTint="BF"/>
    </w:rPr>
  </w:style>
  <w:style w:type="paragraph" w:styleId="ListParagraph">
    <w:name w:val="List Paragraph"/>
    <w:basedOn w:val="Normal"/>
    <w:uiPriority w:val="34"/>
    <w:qFormat/>
    <w:rsid w:val="00DF0977"/>
    <w:pPr>
      <w:ind w:left="720"/>
      <w:contextualSpacing/>
    </w:pPr>
  </w:style>
  <w:style w:type="character" w:styleId="IntenseEmphasis">
    <w:name w:val="Intense Emphasis"/>
    <w:basedOn w:val="DefaultParagraphFont"/>
    <w:uiPriority w:val="21"/>
    <w:qFormat/>
    <w:rsid w:val="00DF0977"/>
    <w:rPr>
      <w:i/>
      <w:iCs/>
      <w:color w:val="2F5496" w:themeColor="accent1" w:themeShade="BF"/>
    </w:rPr>
  </w:style>
  <w:style w:type="paragraph" w:styleId="IntenseQuote">
    <w:name w:val="Intense Quote"/>
    <w:basedOn w:val="Normal"/>
    <w:next w:val="Normal"/>
    <w:link w:val="IntenseQuoteChar"/>
    <w:uiPriority w:val="30"/>
    <w:qFormat/>
    <w:rsid w:val="00DF0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977"/>
    <w:rPr>
      <w:i/>
      <w:iCs/>
      <w:color w:val="2F5496" w:themeColor="accent1" w:themeShade="BF"/>
    </w:rPr>
  </w:style>
  <w:style w:type="character" w:styleId="IntenseReference">
    <w:name w:val="Intense Reference"/>
    <w:basedOn w:val="DefaultParagraphFont"/>
    <w:uiPriority w:val="32"/>
    <w:qFormat/>
    <w:rsid w:val="00DF0977"/>
    <w:rPr>
      <w:b/>
      <w:bCs/>
      <w:smallCaps/>
      <w:color w:val="2F5496" w:themeColor="accent1" w:themeShade="BF"/>
      <w:spacing w:val="5"/>
    </w:rPr>
  </w:style>
  <w:style w:type="table" w:styleId="TableGrid">
    <w:name w:val="Table Grid"/>
    <w:basedOn w:val="TableNormal"/>
    <w:rsid w:val="0093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2192</Characters>
  <Application>Microsoft Office Word</Application>
  <DocSecurity>0</DocSecurity>
  <Lines>18</Lines>
  <Paragraphs>5</Paragraphs>
  <ScaleCrop>false</ScaleCrop>
  <Company>University of Canterbury</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 Scadden</dc:creator>
  <cp:keywords/>
  <dc:description/>
  <cp:lastModifiedBy>Bethany Yee</cp:lastModifiedBy>
  <cp:revision>5</cp:revision>
  <dcterms:created xsi:type="dcterms:W3CDTF">2025-02-18T23:17:00Z</dcterms:created>
  <dcterms:modified xsi:type="dcterms:W3CDTF">2025-08-19T00:53:00Z</dcterms:modified>
</cp:coreProperties>
</file>