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12681C0" w:rsidR="002B7FC8" w:rsidRPr="00190D45" w:rsidRDefault="00B73EA9" w:rsidP="00B73E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45">
              <w:rPr>
                <w:rFonts w:ascii="Arial" w:hAnsi="Arial" w:cs="Arial"/>
                <w:b/>
                <w:sz w:val="22"/>
                <w:szCs w:val="22"/>
              </w:rPr>
              <w:t>Agency and Anxiety: Consumption, Sustainability and Structural Change in the case of Kerala, India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40BAC633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52D9C4" w14:textId="75ABEBD9" w:rsidR="00CA5C7E" w:rsidRDefault="00C00FFC" w:rsidP="00CA5C7E">
            <w:pPr>
              <w:rPr>
                <w:rFonts w:asciiTheme="minorHAnsi" w:hAnsiTheme="minorHAnsi" w:cstheme="minorBidi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Consumerism </w:t>
            </w:r>
            <w:r w:rsidR="00B2574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CA5C7E">
              <w:rPr>
                <w:rFonts w:ascii="Arial" w:hAnsi="Arial" w:cs="Arial"/>
                <w:sz w:val="22"/>
                <w:szCs w:val="22"/>
              </w:rPr>
              <w:t xml:space="preserve">Kerala, in southern India, </w:t>
            </w:r>
            <w:r w:rsidR="00B2574B">
              <w:rPr>
                <w:rFonts w:ascii="Arial" w:hAnsi="Arial" w:cs="Arial"/>
                <w:sz w:val="22"/>
                <w:szCs w:val="22"/>
              </w:rPr>
              <w:t xml:space="preserve">is the highest </w:t>
            </w:r>
            <w:r w:rsidR="00CA5C7E">
              <w:rPr>
                <w:rFonts w:ascii="Arial" w:hAnsi="Arial" w:cs="Arial"/>
                <w:sz w:val="22"/>
                <w:szCs w:val="22"/>
              </w:rPr>
              <w:t>in the country</w:t>
            </w:r>
            <w:r w:rsidR="00B16B4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74B">
              <w:rPr>
                <w:rFonts w:ascii="Arial" w:hAnsi="Arial" w:cs="Arial"/>
                <w:sz w:val="22"/>
                <w:szCs w:val="22"/>
              </w:rPr>
              <w:t>mirroring the rapid rise in prosperity in the Global South</w:t>
            </w:r>
            <w:r w:rsidR="00B16B47">
              <w:rPr>
                <w:rFonts w:ascii="Arial" w:hAnsi="Arial" w:cs="Arial"/>
                <w:sz w:val="22"/>
                <w:szCs w:val="22"/>
              </w:rPr>
              <w:t xml:space="preserve">. Current levels of consumerism </w:t>
            </w:r>
            <w:r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B16B47">
              <w:rPr>
                <w:rFonts w:ascii="Arial" w:hAnsi="Arial" w:cs="Arial"/>
                <w:sz w:val="22"/>
                <w:szCs w:val="22"/>
              </w:rPr>
              <w:t xml:space="preserve">reflects </w:t>
            </w:r>
            <w:r>
              <w:rPr>
                <w:rFonts w:ascii="Arial" w:hAnsi="Arial" w:cs="Arial"/>
                <w:sz w:val="22"/>
                <w:szCs w:val="22"/>
              </w:rPr>
              <w:t>growing threats to sustainability</w:t>
            </w:r>
            <w:r w:rsidR="00B2574B">
              <w:rPr>
                <w:rFonts w:ascii="Arial" w:hAnsi="Arial" w:cs="Arial"/>
                <w:sz w:val="22"/>
                <w:szCs w:val="22"/>
              </w:rPr>
              <w:t>. H</w:t>
            </w:r>
            <w:r w:rsidR="00CA5C7E">
              <w:rPr>
                <w:rFonts w:ascii="Arial" w:hAnsi="Arial" w:cs="Arial"/>
                <w:sz w:val="22"/>
                <w:szCs w:val="22"/>
              </w:rPr>
              <w:t>ousehold app</w:t>
            </w:r>
            <w:r w:rsidR="00575F86">
              <w:rPr>
                <w:rFonts w:ascii="Arial" w:hAnsi="Arial" w:cs="Arial"/>
                <w:sz w:val="22"/>
                <w:szCs w:val="22"/>
              </w:rPr>
              <w:t>liances,</w:t>
            </w:r>
            <w:r w:rsidR="00CA5C7E">
              <w:rPr>
                <w:rFonts w:ascii="Arial" w:hAnsi="Arial" w:cs="Arial"/>
                <w:sz w:val="22"/>
                <w:szCs w:val="22"/>
              </w:rPr>
              <w:t xml:space="preserve"> beauty </w:t>
            </w:r>
            <w:r w:rsidR="00575F86">
              <w:rPr>
                <w:rFonts w:ascii="Arial" w:hAnsi="Arial" w:cs="Arial"/>
                <w:sz w:val="22"/>
                <w:szCs w:val="22"/>
              </w:rPr>
              <w:t>products, meat and automobiles are</w:t>
            </w:r>
            <w:r w:rsidR="00B2574B">
              <w:rPr>
                <w:rFonts w:ascii="Arial" w:hAnsi="Arial" w:cs="Arial"/>
                <w:sz w:val="22"/>
                <w:szCs w:val="22"/>
              </w:rPr>
              <w:t xml:space="preserve"> most consumed while w</w:t>
            </w:r>
            <w:r w:rsidR="00575F86">
              <w:rPr>
                <w:rFonts w:ascii="Arial" w:hAnsi="Arial" w:cs="Arial"/>
                <w:sz w:val="22"/>
                <w:szCs w:val="22"/>
              </w:rPr>
              <w:t xml:space="preserve">aste and its management is now </w:t>
            </w:r>
            <w:r w:rsidR="00B2574B">
              <w:rPr>
                <w:rFonts w:ascii="Arial" w:hAnsi="Arial" w:cs="Arial"/>
                <w:sz w:val="22"/>
                <w:szCs w:val="22"/>
              </w:rPr>
              <w:t xml:space="preserve">a serious </w:t>
            </w:r>
            <w:r w:rsidR="00575F86">
              <w:rPr>
                <w:rFonts w:ascii="Arial" w:hAnsi="Arial" w:cs="Arial"/>
                <w:sz w:val="22"/>
                <w:szCs w:val="22"/>
              </w:rPr>
              <w:t>pro</w:t>
            </w:r>
            <w:r w:rsidR="00B2574B">
              <w:rPr>
                <w:rFonts w:ascii="Arial" w:hAnsi="Arial" w:cs="Arial"/>
                <w:sz w:val="22"/>
                <w:szCs w:val="22"/>
              </w:rPr>
              <w:t>blem</w:t>
            </w:r>
            <w:r w:rsidR="00575F86">
              <w:rPr>
                <w:rFonts w:ascii="Arial" w:hAnsi="Arial" w:cs="Arial"/>
                <w:sz w:val="22"/>
                <w:szCs w:val="22"/>
              </w:rPr>
              <w:t xml:space="preserve"> in the state. This oral presentation outlines the key findings f</w:t>
            </w:r>
            <w:r w:rsidR="00B2574B">
              <w:rPr>
                <w:rFonts w:ascii="Arial" w:hAnsi="Arial" w:cs="Arial"/>
                <w:sz w:val="22"/>
                <w:szCs w:val="22"/>
              </w:rPr>
              <w:t xml:space="preserve">rom a study that examines perceptions </w:t>
            </w:r>
            <w:r w:rsidR="009F7724">
              <w:rPr>
                <w:rFonts w:ascii="Arial" w:hAnsi="Arial" w:cs="Arial"/>
                <w:sz w:val="22"/>
                <w:szCs w:val="22"/>
              </w:rPr>
              <w:t xml:space="preserve">and practices </w:t>
            </w:r>
            <w:r w:rsidR="00B2574B">
              <w:rPr>
                <w:rFonts w:ascii="Arial" w:hAnsi="Arial" w:cs="Arial"/>
                <w:sz w:val="22"/>
                <w:szCs w:val="22"/>
              </w:rPr>
              <w:t>of consumption, personal well-being and environmental sustainability across</w:t>
            </w:r>
            <w:r w:rsidR="00BF3B61">
              <w:rPr>
                <w:rFonts w:ascii="Arial" w:hAnsi="Arial" w:cs="Arial"/>
                <w:sz w:val="22"/>
                <w:szCs w:val="22"/>
              </w:rPr>
              <w:t xml:space="preserve"> urban-rural populations in the state</w:t>
            </w:r>
            <w:r w:rsidR="00B257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6665BA66" w:rsidR="00DA7A71" w:rsidRPr="00B2574B" w:rsidRDefault="00B2574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In-depth inte</w:t>
            </w:r>
            <w:r w:rsidR="009F7724">
              <w:rPr>
                <w:rFonts w:ascii="Arial" w:hAnsi="Arial" w:cs="Arial"/>
                <w:sz w:val="22"/>
                <w:szCs w:val="22"/>
              </w:rPr>
              <w:t>rviews were carried out in high/</w:t>
            </w:r>
            <w:r>
              <w:rPr>
                <w:rFonts w:ascii="Arial" w:hAnsi="Arial" w:cs="Arial"/>
                <w:sz w:val="22"/>
                <w:szCs w:val="22"/>
              </w:rPr>
              <w:t>lo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9F7724">
              <w:rPr>
                <w:rFonts w:ascii="Arial" w:hAnsi="Arial" w:cs="Arial"/>
                <w:sz w:val="22"/>
                <w:szCs w:val="22"/>
              </w:rPr>
              <w:t xml:space="preserve"> SES households </w:t>
            </w:r>
            <w:r w:rsidR="00C00FFC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9F7724">
              <w:rPr>
                <w:rFonts w:ascii="Arial" w:hAnsi="Arial" w:cs="Arial"/>
                <w:sz w:val="22"/>
                <w:szCs w:val="22"/>
              </w:rPr>
              <w:t xml:space="preserve">Kerala, and with key informants including academics, activists, and government officials.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35A0CBB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516A8" w14:textId="37795467" w:rsidR="00C00FFC" w:rsidRPr="00C00FFC" w:rsidRDefault="00C00FF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study identified </w:t>
            </w:r>
            <w:r w:rsidR="00CE4E65">
              <w:rPr>
                <w:rFonts w:ascii="Arial" w:hAnsi="Arial" w:cs="Arial"/>
                <w:sz w:val="22"/>
                <w:szCs w:val="22"/>
              </w:rPr>
              <w:t xml:space="preserve">gaps between awareness and practice of sustainable consumption. There was </w:t>
            </w:r>
            <w:r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937C6A">
              <w:rPr>
                <w:rFonts w:ascii="Arial" w:hAnsi="Arial" w:cs="Arial"/>
                <w:sz w:val="22"/>
                <w:szCs w:val="22"/>
              </w:rPr>
              <w:t>recognition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negative impacts of consumption on personal and environmental wellbeing. However, the ability to practice sustainable consumerism was limited by structural factors. Consequently, consumption was associated with</w:t>
            </w:r>
            <w:r w:rsidR="00210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0DB3" w:rsidRPr="00210DB3">
              <w:rPr>
                <w:rFonts w:ascii="Arial" w:hAnsi="Arial" w:cs="Arial"/>
                <w:i/>
                <w:sz w:val="22"/>
                <w:szCs w:val="22"/>
              </w:rPr>
              <w:t>anxieties</w:t>
            </w:r>
            <w:r w:rsidR="00210DB3">
              <w:rPr>
                <w:rFonts w:ascii="Arial" w:hAnsi="Arial" w:cs="Arial"/>
                <w:sz w:val="22"/>
                <w:szCs w:val="22"/>
              </w:rPr>
              <w:t>: particularly, around the</w:t>
            </w:r>
            <w:r>
              <w:rPr>
                <w:rFonts w:ascii="Arial" w:hAnsi="Arial" w:cs="Arial"/>
                <w:sz w:val="22"/>
                <w:szCs w:val="22"/>
              </w:rPr>
              <w:t xml:space="preserve"> powerlessness</w:t>
            </w:r>
            <w:r w:rsidR="00210DB3">
              <w:rPr>
                <w:rFonts w:ascii="Arial" w:hAnsi="Arial" w:cs="Arial"/>
                <w:sz w:val="22"/>
                <w:szCs w:val="22"/>
              </w:rPr>
              <w:t xml:space="preserve"> over what is consumed</w:t>
            </w:r>
            <w:r>
              <w:rPr>
                <w:rFonts w:ascii="Arial" w:hAnsi="Arial" w:cs="Arial"/>
                <w:sz w:val="22"/>
                <w:szCs w:val="22"/>
              </w:rPr>
              <w:t xml:space="preserve">, loss of control </w:t>
            </w:r>
            <w:r w:rsidR="00CE4E65">
              <w:rPr>
                <w:rFonts w:ascii="Arial" w:hAnsi="Arial" w:cs="Arial"/>
                <w:sz w:val="22"/>
                <w:szCs w:val="22"/>
              </w:rPr>
              <w:t>and agency over the process of consumption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CE4E65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="00937C6A">
              <w:rPr>
                <w:rFonts w:ascii="Arial" w:hAnsi="Arial" w:cs="Arial"/>
                <w:sz w:val="22"/>
                <w:szCs w:val="22"/>
              </w:rPr>
              <w:t>impact</w:t>
            </w:r>
            <w:r w:rsidR="00CE4E65">
              <w:rPr>
                <w:rFonts w:ascii="Arial" w:hAnsi="Arial" w:cs="Arial"/>
                <w:sz w:val="22"/>
                <w:szCs w:val="22"/>
              </w:rPr>
              <w:t xml:space="preserve">s on the </w:t>
            </w:r>
            <w:r w:rsidR="00210DB3">
              <w:rPr>
                <w:rFonts w:ascii="Arial" w:hAnsi="Arial" w:cs="Arial"/>
                <w:sz w:val="22"/>
                <w:szCs w:val="22"/>
              </w:rPr>
              <w:t xml:space="preserve">individuals and the </w:t>
            </w:r>
            <w:r w:rsidR="00CE4E65">
              <w:rPr>
                <w:rFonts w:ascii="Arial" w:hAnsi="Arial" w:cs="Arial"/>
                <w:sz w:val="22"/>
                <w:szCs w:val="22"/>
              </w:rPr>
              <w:t xml:space="preserve">environment. </w:t>
            </w:r>
            <w:r w:rsidR="00210DB3">
              <w:rPr>
                <w:rFonts w:ascii="Arial" w:hAnsi="Arial" w:cs="Arial"/>
                <w:sz w:val="22"/>
                <w:szCs w:val="22"/>
              </w:rPr>
              <w:t>The two areas where this consumption anxiety</w:t>
            </w:r>
            <w:r w:rsidR="00DB64FA">
              <w:rPr>
                <w:rFonts w:ascii="Arial" w:hAnsi="Arial" w:cs="Arial"/>
                <w:sz w:val="22"/>
                <w:szCs w:val="22"/>
              </w:rPr>
              <w:t xml:space="preserve"> was most revealed were in food </w:t>
            </w:r>
            <w:r w:rsidR="00210DB3">
              <w:rPr>
                <w:rFonts w:ascii="Arial" w:hAnsi="Arial" w:cs="Arial"/>
                <w:sz w:val="22"/>
                <w:szCs w:val="22"/>
              </w:rPr>
              <w:t xml:space="preserve">and waste. </w:t>
            </w:r>
            <w:r w:rsidR="00CE4E65"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 w:rsidR="00DB64FA">
              <w:rPr>
                <w:rFonts w:ascii="Arial" w:hAnsi="Arial" w:cs="Arial"/>
                <w:sz w:val="22"/>
                <w:szCs w:val="22"/>
              </w:rPr>
              <w:t xml:space="preserve">differentials reflected inequalities in agency.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19CC3314" w:rsidR="004B7D91" w:rsidRDefault="00210D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lens of </w:t>
            </w:r>
            <w:r w:rsidRPr="00DB64FA">
              <w:rPr>
                <w:rFonts w:ascii="Arial" w:hAnsi="Arial" w:cs="Arial"/>
                <w:sz w:val="22"/>
                <w:szCs w:val="22"/>
              </w:rPr>
              <w:t xml:space="preserve">consumption </w:t>
            </w:r>
            <w:r w:rsidR="00E23387" w:rsidRPr="00720686">
              <w:rPr>
                <w:rFonts w:ascii="Arial" w:hAnsi="Arial" w:cs="Arial"/>
                <w:i/>
                <w:sz w:val="22"/>
                <w:szCs w:val="22"/>
              </w:rPr>
              <w:t>agency</w:t>
            </w:r>
            <w:r w:rsidR="00E2338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720686">
              <w:rPr>
                <w:rFonts w:ascii="Arial" w:hAnsi="Arial" w:cs="Arial"/>
                <w:i/>
                <w:sz w:val="22"/>
                <w:szCs w:val="22"/>
              </w:rPr>
              <w:t>anxieties</w:t>
            </w:r>
            <w:r>
              <w:rPr>
                <w:rFonts w:ascii="Arial" w:hAnsi="Arial" w:cs="Arial"/>
                <w:sz w:val="22"/>
                <w:szCs w:val="22"/>
              </w:rPr>
              <w:t xml:space="preserve"> offers a novel</w:t>
            </w:r>
            <w:r w:rsidR="00C43EF4">
              <w:rPr>
                <w:rFonts w:ascii="Arial" w:hAnsi="Arial" w:cs="Arial"/>
                <w:sz w:val="22"/>
                <w:szCs w:val="22"/>
              </w:rPr>
              <w:t xml:space="preserve"> perspective </w:t>
            </w:r>
            <w:r w:rsidR="00720686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C43EF4">
              <w:rPr>
                <w:rFonts w:ascii="Arial" w:hAnsi="Arial" w:cs="Arial"/>
                <w:sz w:val="22"/>
                <w:szCs w:val="22"/>
              </w:rPr>
              <w:t>contemporary relationship</w:t>
            </w:r>
            <w:r w:rsidR="00720686">
              <w:rPr>
                <w:rFonts w:ascii="Arial" w:hAnsi="Arial" w:cs="Arial"/>
                <w:sz w:val="22"/>
                <w:szCs w:val="22"/>
              </w:rPr>
              <w:t>s</w:t>
            </w:r>
            <w:r w:rsidR="00C43EF4">
              <w:rPr>
                <w:rFonts w:ascii="Arial" w:hAnsi="Arial" w:cs="Arial"/>
                <w:sz w:val="22"/>
                <w:szCs w:val="22"/>
              </w:rPr>
              <w:t xml:space="preserve"> between individual agency, structural determinants and sustainability practices in the Global South. </w:t>
            </w:r>
            <w:r w:rsidR="00DB64FA">
              <w:rPr>
                <w:rFonts w:ascii="Arial" w:hAnsi="Arial" w:cs="Arial"/>
                <w:sz w:val="22"/>
                <w:szCs w:val="22"/>
              </w:rPr>
              <w:t xml:space="preserve">Contrary to conventional understanding of inequality, the findings suggest that the social gradient is not a direct reflection of control over </w:t>
            </w:r>
            <w:r w:rsidR="00D92DC2">
              <w:rPr>
                <w:rFonts w:ascii="Arial" w:hAnsi="Arial" w:cs="Arial"/>
                <w:sz w:val="22"/>
                <w:szCs w:val="22"/>
              </w:rPr>
              <w:t xml:space="preserve">the process and </w:t>
            </w:r>
            <w:r w:rsidR="00DB64FA">
              <w:rPr>
                <w:rFonts w:ascii="Arial" w:hAnsi="Arial" w:cs="Arial"/>
                <w:sz w:val="22"/>
                <w:szCs w:val="22"/>
              </w:rPr>
              <w:t>environmental</w:t>
            </w:r>
            <w:r w:rsidR="00D92DC2">
              <w:rPr>
                <w:rFonts w:ascii="Arial" w:hAnsi="Arial" w:cs="Arial"/>
                <w:sz w:val="22"/>
                <w:szCs w:val="22"/>
              </w:rPr>
              <w:t xml:space="preserve"> impacts of consumption. Indeed, access to land as much as income levels were reported as influencing consumption agency. To this end, it was the middle-class, not necessarily the poor, that was most vulnerable in the consumption process. From a health promotion perspective, this analysis informs a </w:t>
            </w:r>
            <w:r w:rsidR="00720686">
              <w:rPr>
                <w:rFonts w:ascii="Arial" w:hAnsi="Arial" w:cs="Arial"/>
                <w:sz w:val="22"/>
                <w:szCs w:val="22"/>
              </w:rPr>
              <w:t>new understandings of the</w:t>
            </w:r>
            <w:r w:rsidR="00D92DC2">
              <w:rPr>
                <w:rFonts w:ascii="Arial" w:hAnsi="Arial" w:cs="Arial"/>
                <w:sz w:val="22"/>
                <w:szCs w:val="22"/>
              </w:rPr>
              <w:t xml:space="preserve"> determinants of ecological</w:t>
            </w:r>
            <w:r w:rsidR="0072068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92DC2">
              <w:rPr>
                <w:rFonts w:ascii="Arial" w:hAnsi="Arial" w:cs="Arial"/>
                <w:sz w:val="22"/>
                <w:szCs w:val="22"/>
              </w:rPr>
              <w:t xml:space="preserve"> sustainable practices</w:t>
            </w:r>
            <w:r w:rsidR="0020398D">
              <w:rPr>
                <w:rFonts w:ascii="Arial" w:hAnsi="Arial" w:cs="Arial"/>
                <w:sz w:val="22"/>
                <w:szCs w:val="22"/>
              </w:rPr>
              <w:t xml:space="preserve"> in transitional societies</w:t>
            </w:r>
            <w:r w:rsidR="00D92DC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2B77733E" w14:textId="208CE67F" w:rsidR="00210DB3" w:rsidRDefault="00210D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35740" w14:textId="77777777" w:rsidR="00210DB3" w:rsidRPr="00210DB3" w:rsidRDefault="00210D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16D5673" w:rsidR="00DA7A71" w:rsidRPr="00CA5C7E" w:rsidRDefault="00CA5C7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C7E">
              <w:rPr>
                <w:rFonts w:ascii="Arial" w:hAnsi="Arial" w:cs="Arial"/>
                <w:sz w:val="22"/>
                <w:szCs w:val="22"/>
              </w:rPr>
              <w:t xml:space="preserve">Consumption, Sustainability, </w:t>
            </w:r>
            <w:r w:rsidR="00210DB3">
              <w:rPr>
                <w:rFonts w:ascii="Arial" w:hAnsi="Arial" w:cs="Arial"/>
                <w:sz w:val="22"/>
                <w:szCs w:val="22"/>
              </w:rPr>
              <w:t xml:space="preserve">Food, Waste, </w:t>
            </w:r>
            <w:r w:rsidR="00D92DC2">
              <w:rPr>
                <w:rFonts w:ascii="Arial" w:hAnsi="Arial" w:cs="Arial"/>
                <w:sz w:val="22"/>
                <w:szCs w:val="22"/>
              </w:rPr>
              <w:t>Agency, Anxiety</w:t>
            </w: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90D45"/>
    <w:rsid w:val="001C347E"/>
    <w:rsid w:val="001C3A37"/>
    <w:rsid w:val="0020398D"/>
    <w:rsid w:val="00210DB3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27D19"/>
    <w:rsid w:val="00564331"/>
    <w:rsid w:val="00575F86"/>
    <w:rsid w:val="00590824"/>
    <w:rsid w:val="005F7DC7"/>
    <w:rsid w:val="006605DB"/>
    <w:rsid w:val="00663BFF"/>
    <w:rsid w:val="006C6E32"/>
    <w:rsid w:val="0070252B"/>
    <w:rsid w:val="00714C46"/>
    <w:rsid w:val="00720686"/>
    <w:rsid w:val="007A2A9C"/>
    <w:rsid w:val="007E61BA"/>
    <w:rsid w:val="0082392D"/>
    <w:rsid w:val="008874BF"/>
    <w:rsid w:val="008C05AC"/>
    <w:rsid w:val="008C05C1"/>
    <w:rsid w:val="00932377"/>
    <w:rsid w:val="00937C6A"/>
    <w:rsid w:val="009579B1"/>
    <w:rsid w:val="009B7881"/>
    <w:rsid w:val="009C4C34"/>
    <w:rsid w:val="009F7724"/>
    <w:rsid w:val="00A112C8"/>
    <w:rsid w:val="00A1780F"/>
    <w:rsid w:val="00A77AF0"/>
    <w:rsid w:val="00AA1598"/>
    <w:rsid w:val="00AA5B46"/>
    <w:rsid w:val="00AB42C9"/>
    <w:rsid w:val="00B12CD1"/>
    <w:rsid w:val="00B16B47"/>
    <w:rsid w:val="00B20967"/>
    <w:rsid w:val="00B2574B"/>
    <w:rsid w:val="00B73EA9"/>
    <w:rsid w:val="00B766BF"/>
    <w:rsid w:val="00BC5CBE"/>
    <w:rsid w:val="00BF3B61"/>
    <w:rsid w:val="00C00FFC"/>
    <w:rsid w:val="00C211D2"/>
    <w:rsid w:val="00C43EF4"/>
    <w:rsid w:val="00C73E89"/>
    <w:rsid w:val="00C84789"/>
    <w:rsid w:val="00C978A6"/>
    <w:rsid w:val="00CA0DE6"/>
    <w:rsid w:val="00CA5C7E"/>
    <w:rsid w:val="00CB2597"/>
    <w:rsid w:val="00CC5CF2"/>
    <w:rsid w:val="00CD0335"/>
    <w:rsid w:val="00CE496D"/>
    <w:rsid w:val="00CE4E65"/>
    <w:rsid w:val="00CE5D57"/>
    <w:rsid w:val="00D71EFE"/>
    <w:rsid w:val="00D92DC2"/>
    <w:rsid w:val="00DA45EE"/>
    <w:rsid w:val="00DA7A71"/>
    <w:rsid w:val="00DB64FA"/>
    <w:rsid w:val="00DC2C64"/>
    <w:rsid w:val="00DE6D44"/>
    <w:rsid w:val="00E01B38"/>
    <w:rsid w:val="00E0479B"/>
    <w:rsid w:val="00E23387"/>
    <w:rsid w:val="00E33949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78B4E0-29BF-4DBC-A6EB-BB3E64CF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2081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2018-09-02T05:01:00Z</dcterms:created>
  <dcterms:modified xsi:type="dcterms:W3CDTF">2018-09-02T05:01:00Z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