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BE18DA" w:rsidRPr="00BE18DA" w14:paraId="74F1DAFE" w14:textId="77777777" w:rsidTr="00BE18DA">
        <w:tc>
          <w:tcPr>
            <w:tcW w:w="8640" w:type="dxa"/>
            <w:tcBorders>
              <w:top w:val="single" w:sz="6" w:space="0" w:color="auto"/>
              <w:left w:val="single" w:sz="6" w:space="0" w:color="auto"/>
              <w:bottom w:val="single" w:sz="6" w:space="0" w:color="auto"/>
              <w:right w:val="single" w:sz="6" w:space="0" w:color="auto"/>
            </w:tcBorders>
            <w:shd w:val="clear" w:color="auto" w:fill="auto"/>
            <w:hideMark/>
          </w:tcPr>
          <w:p w14:paraId="57427965" w14:textId="77777777" w:rsidR="00621613" w:rsidRDefault="00BE18DA" w:rsidP="00621613">
            <w:pPr>
              <w:spacing w:after="0" w:afterAutospacing="1" w:line="240" w:lineRule="auto"/>
              <w:jc w:val="both"/>
              <w:textAlignment w:val="baseline"/>
              <w:rPr>
                <w:rFonts w:ascii="Arial" w:eastAsia="Times New Roman" w:hAnsi="Arial" w:cs="Arial"/>
                <w:b/>
                <w:bCs/>
                <w:sz w:val="24"/>
                <w:szCs w:val="24"/>
                <w:lang w:val="en-GB" w:eastAsia="en-NZ"/>
              </w:rPr>
            </w:pPr>
            <w:r w:rsidRPr="00BE18DA">
              <w:rPr>
                <w:rFonts w:ascii="Arial" w:eastAsia="Times New Roman" w:hAnsi="Arial" w:cs="Arial"/>
                <w:b/>
                <w:bCs/>
                <w:sz w:val="24"/>
                <w:szCs w:val="24"/>
                <w:lang w:val="en-GB" w:eastAsia="en-NZ"/>
              </w:rPr>
              <w:t>Title of Research Presentation </w:t>
            </w:r>
          </w:p>
          <w:p w14:paraId="740EC03D" w14:textId="00F1CC97" w:rsidR="00BE18DA" w:rsidRPr="00BE18DA" w:rsidRDefault="00BE18DA" w:rsidP="00621613">
            <w:pPr>
              <w:spacing w:after="0" w:afterAutospacing="1" w:line="240" w:lineRule="auto"/>
              <w:jc w:val="both"/>
              <w:textAlignment w:val="baseline"/>
              <w:rPr>
                <w:rFonts w:ascii="Times New Roman" w:eastAsia="Times New Roman" w:hAnsi="Times New Roman" w:cs="Times New Roman"/>
                <w:sz w:val="24"/>
                <w:szCs w:val="24"/>
                <w:lang w:eastAsia="en-NZ"/>
              </w:rPr>
            </w:pPr>
            <w:bookmarkStart w:id="0" w:name="_GoBack"/>
            <w:r w:rsidRPr="00621613">
              <w:rPr>
                <w:rFonts w:ascii="Arial" w:eastAsia="Times New Roman" w:hAnsi="Arial" w:cs="Arial"/>
                <w:lang w:val="en-GB" w:eastAsia="en-NZ"/>
              </w:rPr>
              <w:t>Wai </w:t>
            </w:r>
            <w:proofErr w:type="spellStart"/>
            <w:r w:rsidRPr="00621613">
              <w:rPr>
                <w:rFonts w:ascii="Arial" w:eastAsia="Times New Roman" w:hAnsi="Arial" w:cs="Arial"/>
                <w:lang w:val="en-GB" w:eastAsia="en-NZ"/>
              </w:rPr>
              <w:t>ora</w:t>
            </w:r>
            <w:proofErr w:type="spellEnd"/>
            <w:r w:rsidRPr="00621613">
              <w:rPr>
                <w:rFonts w:ascii="Arial" w:eastAsia="Times New Roman" w:hAnsi="Arial" w:cs="Arial"/>
                <w:lang w:val="en-GB" w:eastAsia="en-NZ"/>
              </w:rPr>
              <w:t>: Connecting </w:t>
            </w:r>
            <w:proofErr w:type="spellStart"/>
            <w:r w:rsidRPr="00621613">
              <w:rPr>
                <w:rFonts w:ascii="Arial" w:eastAsia="Times New Roman" w:hAnsi="Arial" w:cs="Arial"/>
                <w:lang w:val="en-GB" w:eastAsia="en-NZ"/>
              </w:rPr>
              <w:t>tangata</w:t>
            </w:r>
            <w:proofErr w:type="spellEnd"/>
            <w:r w:rsidRPr="00621613">
              <w:rPr>
                <w:rFonts w:ascii="Arial" w:eastAsia="Times New Roman" w:hAnsi="Arial" w:cs="Arial"/>
                <w:lang w:val="en-GB" w:eastAsia="en-NZ"/>
              </w:rPr>
              <w:t xml:space="preserve"> (people), </w:t>
            </w:r>
            <w:proofErr w:type="spellStart"/>
            <w:r w:rsidRPr="00621613">
              <w:rPr>
                <w:rFonts w:ascii="Arial" w:eastAsia="Times New Roman" w:hAnsi="Arial" w:cs="Arial"/>
                <w:lang w:val="en-GB" w:eastAsia="en-NZ"/>
              </w:rPr>
              <w:t>hauora</w:t>
            </w:r>
            <w:proofErr w:type="spellEnd"/>
            <w:r w:rsidRPr="00621613">
              <w:rPr>
                <w:rFonts w:ascii="Arial" w:eastAsia="Times New Roman" w:hAnsi="Arial" w:cs="Arial"/>
                <w:lang w:val="en-GB" w:eastAsia="en-NZ"/>
              </w:rPr>
              <w:t xml:space="preserve"> (health), and </w:t>
            </w:r>
            <w:proofErr w:type="spellStart"/>
            <w:r w:rsidRPr="00621613">
              <w:rPr>
                <w:rFonts w:ascii="Arial" w:eastAsia="Times New Roman" w:hAnsi="Arial" w:cs="Arial"/>
                <w:lang w:val="en-GB" w:eastAsia="en-NZ"/>
              </w:rPr>
              <w:t>taiao</w:t>
            </w:r>
            <w:proofErr w:type="spellEnd"/>
            <w:r w:rsidRPr="00621613">
              <w:rPr>
                <w:rFonts w:ascii="Arial" w:eastAsia="Times New Roman" w:hAnsi="Arial" w:cs="Arial"/>
                <w:lang w:val="en-GB" w:eastAsia="en-NZ"/>
              </w:rPr>
              <w:t xml:space="preserve"> (environment) through participation in waka </w:t>
            </w:r>
            <w:proofErr w:type="spellStart"/>
            <w:r w:rsidRPr="00621613">
              <w:rPr>
                <w:rFonts w:ascii="Arial" w:eastAsia="Times New Roman" w:hAnsi="Arial" w:cs="Arial"/>
                <w:lang w:val="en-GB" w:eastAsia="en-NZ"/>
              </w:rPr>
              <w:t>ama</w:t>
            </w:r>
            <w:proofErr w:type="spellEnd"/>
            <w:r w:rsidRPr="00621613">
              <w:rPr>
                <w:rFonts w:ascii="Arial" w:eastAsia="Times New Roman" w:hAnsi="Arial" w:cs="Arial"/>
                <w:lang w:val="en-GB" w:eastAsia="en-NZ"/>
              </w:rPr>
              <w:t>.</w:t>
            </w:r>
            <w:r w:rsidRPr="00BE18DA">
              <w:rPr>
                <w:rFonts w:ascii="Arial" w:eastAsia="Times New Roman" w:hAnsi="Arial" w:cs="Arial"/>
                <w:sz w:val="24"/>
                <w:szCs w:val="24"/>
                <w:lang w:eastAsia="en-NZ"/>
              </w:rPr>
              <w:t> </w:t>
            </w:r>
            <w:bookmarkEnd w:id="0"/>
          </w:p>
        </w:tc>
      </w:tr>
      <w:tr w:rsidR="00BE18DA" w:rsidRPr="00BE18DA" w14:paraId="21E67217" w14:textId="77777777" w:rsidTr="00BE18DA">
        <w:trPr>
          <w:trHeight w:val="7650"/>
        </w:trPr>
        <w:tc>
          <w:tcPr>
            <w:tcW w:w="8640" w:type="dxa"/>
            <w:tcBorders>
              <w:top w:val="nil"/>
              <w:left w:val="single" w:sz="6" w:space="0" w:color="auto"/>
              <w:bottom w:val="single" w:sz="6" w:space="0" w:color="auto"/>
              <w:right w:val="single" w:sz="6" w:space="0" w:color="auto"/>
            </w:tcBorders>
            <w:shd w:val="clear" w:color="auto" w:fill="auto"/>
            <w:hideMark/>
          </w:tcPr>
          <w:p w14:paraId="7D6B45C5" w14:textId="77777777"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b/>
                <w:bCs/>
                <w:sz w:val="24"/>
                <w:szCs w:val="24"/>
                <w:lang w:val="en-GB" w:eastAsia="en-NZ"/>
              </w:rPr>
              <w:t>Maximum 2500 characters (including spaces but excluding title)</w:t>
            </w:r>
            <w:r w:rsidRPr="00BE18DA">
              <w:rPr>
                <w:rFonts w:ascii="Arial" w:eastAsia="Times New Roman" w:hAnsi="Arial" w:cs="Arial"/>
                <w:sz w:val="24"/>
                <w:szCs w:val="24"/>
                <w:lang w:eastAsia="en-NZ"/>
              </w:rPr>
              <w:t> </w:t>
            </w:r>
          </w:p>
          <w:p w14:paraId="17608E61" w14:textId="77777777"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b/>
                <w:bCs/>
                <w:sz w:val="24"/>
                <w:szCs w:val="24"/>
                <w:lang w:val="en-GB" w:eastAsia="en-NZ"/>
              </w:rPr>
              <w:t>Background/Objectives</w:t>
            </w:r>
            <w:r w:rsidRPr="00BE18DA">
              <w:rPr>
                <w:rFonts w:ascii="Arial" w:eastAsia="Times New Roman" w:hAnsi="Arial" w:cs="Arial"/>
                <w:sz w:val="24"/>
                <w:szCs w:val="24"/>
                <w:lang w:eastAsia="en-NZ"/>
              </w:rPr>
              <w:t> </w:t>
            </w:r>
          </w:p>
          <w:p w14:paraId="6E42E3CC" w14:textId="15148A03" w:rsidR="00BE18DA" w:rsidRPr="00BE18DA" w:rsidRDefault="00BE18DA" w:rsidP="00BE18DA">
            <w:pPr>
              <w:spacing w:after="0" w:afterAutospacing="1" w:line="240" w:lineRule="auto"/>
              <w:jc w:val="both"/>
              <w:textAlignment w:val="baseline"/>
              <w:rPr>
                <w:rFonts w:ascii="Times New Roman" w:eastAsia="Times New Roman" w:hAnsi="Times New Roman" w:cs="Times New Roman"/>
                <w:lang w:eastAsia="en-NZ"/>
              </w:rPr>
            </w:pPr>
            <w:r w:rsidRPr="00BE18DA">
              <w:rPr>
                <w:rFonts w:ascii="Arial" w:eastAsia="Times New Roman" w:hAnsi="Arial" w:cs="Arial"/>
                <w:lang w:val="en-GB" w:eastAsia="en-NZ"/>
              </w:rPr>
              <w:t>Indigenous health promotion focuses on indigenous worldviews and especially the close relationship that people have with the environment, with culture</w:t>
            </w:r>
            <w:r w:rsidR="00621613">
              <w:rPr>
                <w:rFonts w:ascii="Arial" w:eastAsia="Times New Roman" w:hAnsi="Arial" w:cs="Arial"/>
                <w:lang w:val="en-GB" w:eastAsia="en-NZ"/>
              </w:rPr>
              <w:t>,</w:t>
            </w:r>
            <w:r w:rsidRPr="00BE18DA">
              <w:rPr>
                <w:rFonts w:ascii="Arial" w:eastAsia="Times New Roman" w:hAnsi="Arial" w:cs="Arial"/>
                <w:lang w:val="en-GB" w:eastAsia="en-NZ"/>
              </w:rPr>
              <w:t xml:space="preserve"> and tradition. These values are inherent in the practice of waka </w:t>
            </w:r>
            <w:proofErr w:type="spellStart"/>
            <w:r w:rsidRPr="00BE18DA">
              <w:rPr>
                <w:rFonts w:ascii="Arial" w:eastAsia="Times New Roman" w:hAnsi="Arial" w:cs="Arial"/>
                <w:lang w:val="en-GB" w:eastAsia="en-NZ"/>
              </w:rPr>
              <w:t>ama</w:t>
            </w:r>
            <w:proofErr w:type="spellEnd"/>
            <w:r w:rsidRPr="00BE18DA">
              <w:rPr>
                <w:rFonts w:ascii="Arial" w:eastAsia="Times New Roman" w:hAnsi="Arial" w:cs="Arial"/>
                <w:lang w:val="en-GB" w:eastAsia="en-NZ"/>
              </w:rPr>
              <w:t xml:space="preserve">, which as one of the fastest growing sports in Aotearoa New Zealand, is increasingly used as a vehicle for health promotion. This research explores the social, cultural, and health benefits of being involved in waka </w:t>
            </w:r>
            <w:proofErr w:type="spellStart"/>
            <w:r w:rsidRPr="00BE18DA">
              <w:rPr>
                <w:rFonts w:ascii="Arial" w:eastAsia="Times New Roman" w:hAnsi="Arial" w:cs="Arial"/>
                <w:lang w:val="en-GB" w:eastAsia="en-NZ"/>
              </w:rPr>
              <w:t>ama</w:t>
            </w:r>
            <w:proofErr w:type="spellEnd"/>
            <w:r w:rsidRPr="00BE18DA">
              <w:rPr>
                <w:rFonts w:ascii="Arial" w:eastAsia="Times New Roman" w:hAnsi="Arial" w:cs="Arial"/>
                <w:lang w:val="en-GB" w:eastAsia="en-NZ"/>
              </w:rPr>
              <w:t xml:space="preserve"> and how it aligns with values inherent to indigenous health promotion.  </w:t>
            </w:r>
            <w:r w:rsidRPr="00BE18DA">
              <w:rPr>
                <w:rFonts w:ascii="Arial" w:eastAsia="Times New Roman" w:hAnsi="Arial" w:cs="Arial"/>
                <w:lang w:eastAsia="en-NZ"/>
              </w:rPr>
              <w:t> </w:t>
            </w:r>
          </w:p>
          <w:p w14:paraId="1729EAAB" w14:textId="77777777"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b/>
                <w:bCs/>
                <w:sz w:val="24"/>
                <w:szCs w:val="24"/>
                <w:lang w:val="en-GB" w:eastAsia="en-NZ"/>
              </w:rPr>
              <w:t>Methods</w:t>
            </w:r>
            <w:r w:rsidRPr="00BE18DA">
              <w:rPr>
                <w:rFonts w:ascii="Arial" w:eastAsia="Times New Roman" w:hAnsi="Arial" w:cs="Arial"/>
                <w:sz w:val="24"/>
                <w:szCs w:val="24"/>
                <w:lang w:eastAsia="en-NZ"/>
              </w:rPr>
              <w:t> </w:t>
            </w:r>
          </w:p>
          <w:p w14:paraId="3E1C68C7" w14:textId="03D290DE" w:rsidR="00BE18DA" w:rsidRPr="00BE18DA" w:rsidRDefault="00BE18DA" w:rsidP="00BE18DA">
            <w:pPr>
              <w:spacing w:after="0" w:afterAutospacing="1" w:line="240" w:lineRule="auto"/>
              <w:jc w:val="both"/>
              <w:textAlignment w:val="baseline"/>
              <w:rPr>
                <w:rFonts w:ascii="Arial" w:eastAsia="Times New Roman" w:hAnsi="Arial" w:cs="Arial"/>
                <w:lang w:val="en-GB" w:eastAsia="en-NZ"/>
              </w:rPr>
            </w:pPr>
            <w:r w:rsidRPr="00BE18DA">
              <w:rPr>
                <w:rFonts w:ascii="Arial" w:eastAsia="Times New Roman" w:hAnsi="Arial" w:cs="Arial"/>
                <w:lang w:val="en-GB" w:eastAsia="en-NZ"/>
              </w:rPr>
              <w:t xml:space="preserve">Located on the Clive River in Hawke’s Bay, </w:t>
            </w:r>
            <w:proofErr w:type="spellStart"/>
            <w:r w:rsidRPr="00BE18DA">
              <w:rPr>
                <w:rFonts w:ascii="Arial" w:eastAsia="Times New Roman" w:hAnsi="Arial" w:cs="Arial"/>
                <w:lang w:val="en-GB" w:eastAsia="en-NZ"/>
              </w:rPr>
              <w:t>Heretaunga</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Ararau</w:t>
            </w:r>
            <w:proofErr w:type="spellEnd"/>
            <w:r w:rsidRPr="00BE18DA">
              <w:rPr>
                <w:rFonts w:ascii="Arial" w:eastAsia="Times New Roman" w:hAnsi="Arial" w:cs="Arial"/>
                <w:lang w:val="en-GB" w:eastAsia="en-NZ"/>
              </w:rPr>
              <w:t> O </w:t>
            </w:r>
            <w:proofErr w:type="spellStart"/>
            <w:r w:rsidRPr="00BE18DA">
              <w:rPr>
                <w:rFonts w:ascii="Arial" w:eastAsia="Times New Roman" w:hAnsi="Arial" w:cs="Arial"/>
                <w:lang w:val="en-GB" w:eastAsia="en-NZ"/>
              </w:rPr>
              <w:t>Ngati</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Kahungunu</w:t>
            </w:r>
            <w:proofErr w:type="spellEnd"/>
            <w:r w:rsidRPr="00BE18DA">
              <w:rPr>
                <w:rFonts w:ascii="Arial" w:eastAsia="Times New Roman" w:hAnsi="Arial" w:cs="Arial"/>
                <w:lang w:val="en-GB" w:eastAsia="en-NZ"/>
              </w:rPr>
              <w:t xml:space="preserve"> Waka </w:t>
            </w:r>
            <w:proofErr w:type="spellStart"/>
            <w:r w:rsidRPr="00BE18DA">
              <w:rPr>
                <w:rFonts w:ascii="Arial" w:eastAsia="Times New Roman" w:hAnsi="Arial" w:cs="Arial"/>
                <w:lang w:val="en-GB" w:eastAsia="en-NZ"/>
              </w:rPr>
              <w:t>Ama</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Roopu</w:t>
            </w:r>
            <w:proofErr w:type="spellEnd"/>
            <w:r w:rsidRPr="00BE18DA">
              <w:rPr>
                <w:rFonts w:ascii="Arial" w:eastAsia="Times New Roman" w:hAnsi="Arial" w:cs="Arial"/>
                <w:lang w:val="en-GB" w:eastAsia="en-NZ"/>
              </w:rPr>
              <w:t> was established in 2001. With a fleet of waka, the group has affiliations with </w:t>
            </w:r>
            <w:proofErr w:type="spellStart"/>
            <w:r w:rsidRPr="00BE18DA">
              <w:rPr>
                <w:rFonts w:ascii="Arial" w:eastAsia="Times New Roman" w:hAnsi="Arial" w:cs="Arial"/>
                <w:lang w:val="en-GB" w:eastAsia="en-NZ"/>
              </w:rPr>
              <w:t>Ng</w:t>
            </w:r>
            <w:r w:rsidR="004B0BE8" w:rsidRPr="00BE18DA">
              <w:rPr>
                <w:rFonts w:ascii="Arial" w:eastAsia="Times New Roman" w:hAnsi="Arial" w:cs="Arial"/>
                <w:lang w:val="en-GB" w:eastAsia="en-NZ"/>
              </w:rPr>
              <w:t>ā</w:t>
            </w:r>
            <w:r w:rsidRPr="00BE18DA">
              <w:rPr>
                <w:rFonts w:ascii="Arial" w:eastAsia="Times New Roman" w:hAnsi="Arial" w:cs="Arial"/>
                <w:lang w:val="en-GB" w:eastAsia="en-NZ"/>
              </w:rPr>
              <w:t>ti</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Kahungunu</w:t>
            </w:r>
            <w:proofErr w:type="spellEnd"/>
            <w:r w:rsidRPr="00BE18DA">
              <w:rPr>
                <w:rFonts w:ascii="Arial" w:eastAsia="Times New Roman" w:hAnsi="Arial" w:cs="Arial"/>
                <w:lang w:val="en-GB" w:eastAsia="en-NZ"/>
              </w:rPr>
              <w:t xml:space="preserve">, </w:t>
            </w:r>
            <w:proofErr w:type="spellStart"/>
            <w:r w:rsidRPr="00BE18DA">
              <w:rPr>
                <w:rFonts w:ascii="Arial" w:eastAsia="Times New Roman" w:hAnsi="Arial" w:cs="Arial"/>
                <w:lang w:val="en-GB" w:eastAsia="en-NZ"/>
              </w:rPr>
              <w:t>Kohupatiki</w:t>
            </w:r>
            <w:proofErr w:type="spellEnd"/>
            <w:r w:rsidRPr="00BE18DA">
              <w:rPr>
                <w:rFonts w:ascii="Arial" w:eastAsia="Times New Roman" w:hAnsi="Arial" w:cs="Arial"/>
                <w:lang w:val="en-GB" w:eastAsia="en-NZ"/>
              </w:rPr>
              <w:t xml:space="preserve"> Marae, Waka </w:t>
            </w:r>
            <w:proofErr w:type="spellStart"/>
            <w:r w:rsidRPr="00BE18DA">
              <w:rPr>
                <w:rFonts w:ascii="Arial" w:eastAsia="Times New Roman" w:hAnsi="Arial" w:cs="Arial"/>
                <w:lang w:val="en-GB" w:eastAsia="en-NZ"/>
              </w:rPr>
              <w:t>Ama</w:t>
            </w:r>
            <w:proofErr w:type="spellEnd"/>
            <w:r w:rsidRPr="00BE18DA">
              <w:rPr>
                <w:rFonts w:ascii="Arial" w:eastAsia="Times New Roman" w:hAnsi="Arial" w:cs="Arial"/>
                <w:lang w:val="en-GB" w:eastAsia="en-NZ"/>
              </w:rPr>
              <w:t xml:space="preserve"> </w:t>
            </w:r>
            <w:proofErr w:type="spellStart"/>
            <w:r w:rsidRPr="00BE18DA">
              <w:rPr>
                <w:rFonts w:ascii="Arial" w:eastAsia="Times New Roman" w:hAnsi="Arial" w:cs="Arial"/>
                <w:lang w:val="en-GB" w:eastAsia="en-NZ"/>
              </w:rPr>
              <w:t>Kahungunu</w:t>
            </w:r>
            <w:proofErr w:type="spellEnd"/>
            <w:r w:rsidRPr="00BE18DA">
              <w:rPr>
                <w:rFonts w:ascii="Arial" w:eastAsia="Times New Roman" w:hAnsi="Arial" w:cs="Arial"/>
                <w:lang w:val="en-GB" w:eastAsia="en-NZ"/>
              </w:rPr>
              <w:t xml:space="preserve"> (regional organisation) and Sport Hawke's Bay. Using a </w:t>
            </w:r>
            <w:proofErr w:type="spellStart"/>
            <w:r w:rsidRPr="00BE18DA">
              <w:rPr>
                <w:rFonts w:ascii="Arial" w:eastAsia="Times New Roman" w:hAnsi="Arial" w:cs="Arial"/>
                <w:lang w:val="en-GB" w:eastAsia="en-NZ"/>
              </w:rPr>
              <w:t>kaupapa</w:t>
            </w:r>
            <w:proofErr w:type="spellEnd"/>
            <w:r w:rsidRPr="00BE18DA">
              <w:rPr>
                <w:rFonts w:ascii="Arial" w:eastAsia="Times New Roman" w:hAnsi="Arial" w:cs="Arial"/>
                <w:lang w:val="en-GB" w:eastAsia="en-NZ"/>
              </w:rPr>
              <w:t xml:space="preserve"> </w:t>
            </w:r>
            <w:r w:rsidR="003B676C">
              <w:rPr>
                <w:rFonts w:ascii="Arial" w:eastAsia="Times New Roman" w:hAnsi="Arial" w:cs="Arial"/>
                <w:lang w:val="en-GB" w:eastAsia="en-NZ"/>
              </w:rPr>
              <w:t>Māori</w:t>
            </w:r>
            <w:r w:rsidRPr="00BE18DA">
              <w:rPr>
                <w:rFonts w:ascii="Arial" w:eastAsia="Times New Roman" w:hAnsi="Arial" w:cs="Arial"/>
                <w:lang w:val="en-GB" w:eastAsia="en-NZ"/>
              </w:rPr>
              <w:t xml:space="preserve"> framework, kanohi </w:t>
            </w:r>
            <w:proofErr w:type="spellStart"/>
            <w:r w:rsidRPr="00BE18DA">
              <w:rPr>
                <w:rFonts w:ascii="Arial" w:eastAsia="Times New Roman" w:hAnsi="Arial" w:cs="Arial"/>
                <w:lang w:val="en-GB" w:eastAsia="en-NZ"/>
              </w:rPr>
              <w:t>ki</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te</w:t>
            </w:r>
            <w:proofErr w:type="spellEnd"/>
            <w:r w:rsidRPr="00BE18DA">
              <w:rPr>
                <w:rFonts w:ascii="Arial" w:eastAsia="Times New Roman" w:hAnsi="Arial" w:cs="Arial"/>
                <w:lang w:val="en-GB" w:eastAsia="en-NZ"/>
              </w:rPr>
              <w:t> kanohi (face to face) interviews and visual video footage provided the data for this research which was then thematically coded under different headings linked to indigenous health promotion. </w:t>
            </w:r>
          </w:p>
          <w:p w14:paraId="62EC7F25" w14:textId="77777777"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b/>
                <w:bCs/>
                <w:sz w:val="24"/>
                <w:szCs w:val="24"/>
                <w:lang w:val="en-GB" w:eastAsia="en-NZ"/>
              </w:rPr>
              <w:t>Results</w:t>
            </w:r>
            <w:r w:rsidRPr="00BE18DA">
              <w:rPr>
                <w:rFonts w:ascii="Arial" w:eastAsia="Times New Roman" w:hAnsi="Arial" w:cs="Arial"/>
                <w:sz w:val="24"/>
                <w:szCs w:val="24"/>
                <w:lang w:eastAsia="en-NZ"/>
              </w:rPr>
              <w:t> </w:t>
            </w:r>
          </w:p>
          <w:p w14:paraId="25D69B04" w14:textId="77777777" w:rsidR="00BE18DA" w:rsidRPr="00BE18DA" w:rsidRDefault="00BE18DA" w:rsidP="00BE18DA">
            <w:pPr>
              <w:spacing w:after="0" w:afterAutospacing="1" w:line="240" w:lineRule="auto"/>
              <w:jc w:val="both"/>
              <w:textAlignment w:val="baseline"/>
              <w:rPr>
                <w:rFonts w:ascii="Arial" w:eastAsia="Times New Roman" w:hAnsi="Arial" w:cs="Arial"/>
                <w:lang w:val="en-GB" w:eastAsia="en-NZ"/>
              </w:rPr>
            </w:pPr>
            <w:r w:rsidRPr="00BE18DA">
              <w:rPr>
                <w:rFonts w:ascii="Arial" w:eastAsia="Times New Roman" w:hAnsi="Arial" w:cs="Arial"/>
                <w:lang w:val="en-GB" w:eastAsia="en-NZ"/>
              </w:rPr>
              <w:t>Results highlighted the multifaceted benefits of participating in waka </w:t>
            </w:r>
            <w:proofErr w:type="spellStart"/>
            <w:r w:rsidRPr="00BE18DA">
              <w:rPr>
                <w:rFonts w:ascii="Arial" w:eastAsia="Times New Roman" w:hAnsi="Arial" w:cs="Arial"/>
                <w:lang w:val="en-GB" w:eastAsia="en-NZ"/>
              </w:rPr>
              <w:t>ama</w:t>
            </w:r>
            <w:proofErr w:type="spellEnd"/>
            <w:r w:rsidRPr="00BE18DA">
              <w:rPr>
                <w:rFonts w:ascii="Arial" w:eastAsia="Times New Roman" w:hAnsi="Arial" w:cs="Arial"/>
                <w:lang w:val="en-GB" w:eastAsia="en-NZ"/>
              </w:rPr>
              <w:t>. As well as the physical benefits for paddlers, it also has a strong tikanga which encourages language revitalisation with the use of </w:t>
            </w:r>
            <w:proofErr w:type="spellStart"/>
            <w:r w:rsidRPr="00BE18DA">
              <w:rPr>
                <w:rFonts w:ascii="Arial" w:eastAsia="Times New Roman" w:hAnsi="Arial" w:cs="Arial"/>
                <w:lang w:val="en-GB" w:eastAsia="en-NZ"/>
              </w:rPr>
              <w:t>te</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reo</w:t>
            </w:r>
            <w:proofErr w:type="spellEnd"/>
            <w:r w:rsidRPr="00BE18DA">
              <w:rPr>
                <w:rFonts w:ascii="Arial" w:eastAsia="Times New Roman" w:hAnsi="Arial" w:cs="Arial"/>
                <w:lang w:val="en-GB" w:eastAsia="en-NZ"/>
              </w:rPr>
              <w:t xml:space="preserve"> Māori through </w:t>
            </w:r>
            <w:proofErr w:type="spellStart"/>
            <w:r w:rsidRPr="00BE18DA">
              <w:rPr>
                <w:rFonts w:ascii="Arial" w:eastAsia="Times New Roman" w:hAnsi="Arial" w:cs="Arial"/>
                <w:lang w:val="en-GB" w:eastAsia="en-NZ"/>
              </w:rPr>
              <w:t>karakia</w:t>
            </w:r>
            <w:proofErr w:type="spellEnd"/>
            <w:r w:rsidRPr="00BE18DA">
              <w:rPr>
                <w:rFonts w:ascii="Arial" w:eastAsia="Times New Roman" w:hAnsi="Arial" w:cs="Arial"/>
                <w:lang w:val="en-GB" w:eastAsia="en-NZ"/>
              </w:rPr>
              <w:t xml:space="preserve">, </w:t>
            </w:r>
            <w:proofErr w:type="spellStart"/>
            <w:r w:rsidRPr="00BE18DA">
              <w:rPr>
                <w:rFonts w:ascii="Arial" w:eastAsia="Times New Roman" w:hAnsi="Arial" w:cs="Arial"/>
                <w:lang w:val="en-GB" w:eastAsia="en-NZ"/>
              </w:rPr>
              <w:t>waiata</w:t>
            </w:r>
            <w:proofErr w:type="spellEnd"/>
            <w:r>
              <w:rPr>
                <w:rFonts w:ascii="Arial" w:eastAsia="Times New Roman" w:hAnsi="Arial" w:cs="Arial"/>
                <w:lang w:val="en-GB" w:eastAsia="en-NZ"/>
              </w:rPr>
              <w:t>,</w:t>
            </w:r>
            <w:r w:rsidRPr="00BE18DA">
              <w:rPr>
                <w:rFonts w:ascii="Arial" w:eastAsia="Times New Roman" w:hAnsi="Arial" w:cs="Arial"/>
                <w:lang w:val="en-GB" w:eastAsia="en-NZ"/>
              </w:rPr>
              <w:t xml:space="preserve"> and the general terms used associated with waka.  It also created opportunities for participants to experience and connect with the natural environment enabling better understanding of how the wellbeing of the environment connects to the spiritual, cultural, and physical health of people.  </w:t>
            </w:r>
          </w:p>
          <w:p w14:paraId="3505A37F" w14:textId="77777777"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b/>
                <w:bCs/>
                <w:sz w:val="24"/>
                <w:szCs w:val="24"/>
                <w:lang w:val="en-GB" w:eastAsia="en-NZ"/>
              </w:rPr>
              <w:t>Discussion</w:t>
            </w:r>
            <w:r w:rsidRPr="00BE18DA">
              <w:rPr>
                <w:rFonts w:ascii="Arial" w:eastAsia="Times New Roman" w:hAnsi="Arial" w:cs="Arial"/>
                <w:sz w:val="24"/>
                <w:szCs w:val="24"/>
                <w:lang w:eastAsia="en-NZ"/>
              </w:rPr>
              <w:t> </w:t>
            </w:r>
          </w:p>
          <w:p w14:paraId="345E1E12" w14:textId="77777777" w:rsidR="00BE18DA" w:rsidRPr="00BE18DA" w:rsidRDefault="00BE18DA" w:rsidP="00BE18DA">
            <w:pPr>
              <w:spacing w:after="0" w:afterAutospacing="1" w:line="240" w:lineRule="auto"/>
              <w:jc w:val="both"/>
              <w:textAlignment w:val="baseline"/>
              <w:rPr>
                <w:rFonts w:ascii="Arial" w:eastAsia="Times New Roman" w:hAnsi="Arial" w:cs="Arial"/>
                <w:lang w:val="en-GB" w:eastAsia="en-NZ"/>
              </w:rPr>
            </w:pPr>
            <w:r w:rsidRPr="00BE18DA">
              <w:rPr>
                <w:rFonts w:ascii="Arial" w:eastAsia="Times New Roman" w:hAnsi="Arial" w:cs="Arial"/>
                <w:lang w:val="en-GB" w:eastAsia="en-NZ"/>
              </w:rPr>
              <w:t xml:space="preserve">While participants recognised physical and mental health benefits associated with their participation in waka </w:t>
            </w:r>
            <w:proofErr w:type="spellStart"/>
            <w:r w:rsidRPr="00BE18DA">
              <w:rPr>
                <w:rFonts w:ascii="Arial" w:eastAsia="Times New Roman" w:hAnsi="Arial" w:cs="Arial"/>
                <w:lang w:val="en-GB" w:eastAsia="en-NZ"/>
              </w:rPr>
              <w:t>ama</w:t>
            </w:r>
            <w:proofErr w:type="spellEnd"/>
            <w:r w:rsidRPr="00BE18DA">
              <w:rPr>
                <w:rFonts w:ascii="Arial" w:eastAsia="Times New Roman" w:hAnsi="Arial" w:cs="Arial"/>
                <w:lang w:val="en-GB" w:eastAsia="en-NZ"/>
              </w:rPr>
              <w:t xml:space="preserve">, they also demonstrated a deepened relationship and understanding of their </w:t>
            </w:r>
            <w:proofErr w:type="spellStart"/>
            <w:r w:rsidRPr="00BE18DA">
              <w:rPr>
                <w:rFonts w:ascii="Arial" w:eastAsia="Times New Roman" w:hAnsi="Arial" w:cs="Arial"/>
                <w:lang w:val="en-GB" w:eastAsia="en-NZ"/>
              </w:rPr>
              <w:t>awa</w:t>
            </w:r>
            <w:proofErr w:type="spellEnd"/>
            <w:r w:rsidRPr="00BE18DA">
              <w:rPr>
                <w:rFonts w:ascii="Arial" w:eastAsia="Times New Roman" w:hAnsi="Arial" w:cs="Arial"/>
                <w:lang w:val="en-GB" w:eastAsia="en-NZ"/>
              </w:rPr>
              <w:t xml:space="preserve"> and their connection and responsibilities to the environment. An awakening of understanding around </w:t>
            </w:r>
            <w:proofErr w:type="spellStart"/>
            <w:r w:rsidRPr="00BE18DA">
              <w:rPr>
                <w:rFonts w:ascii="Arial" w:eastAsia="Times New Roman" w:hAnsi="Arial" w:cs="Arial"/>
                <w:lang w:val="en-GB" w:eastAsia="en-NZ"/>
              </w:rPr>
              <w:t>te</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ao</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Māori</w:t>
            </w:r>
            <w:proofErr w:type="spellEnd"/>
            <w:r w:rsidRPr="00BE18DA">
              <w:rPr>
                <w:rFonts w:ascii="Arial" w:eastAsia="Times New Roman" w:hAnsi="Arial" w:cs="Arial"/>
                <w:lang w:val="en-GB" w:eastAsia="en-NZ"/>
              </w:rPr>
              <w:t> had also sparked the desire for participants to extend their knowledge by engaging in </w:t>
            </w:r>
            <w:proofErr w:type="spellStart"/>
            <w:r w:rsidRPr="00BE18DA">
              <w:rPr>
                <w:rFonts w:ascii="Arial" w:eastAsia="Times New Roman" w:hAnsi="Arial" w:cs="Arial"/>
                <w:lang w:val="en-GB" w:eastAsia="en-NZ"/>
              </w:rPr>
              <w:t>te</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reo</w:t>
            </w:r>
            <w:proofErr w:type="spellEnd"/>
            <w:r w:rsidRPr="00BE18DA">
              <w:rPr>
                <w:rFonts w:ascii="Arial" w:eastAsia="Times New Roman" w:hAnsi="Arial" w:cs="Arial"/>
                <w:lang w:val="en-GB" w:eastAsia="en-NZ"/>
              </w:rPr>
              <w:t> </w:t>
            </w:r>
            <w:proofErr w:type="spellStart"/>
            <w:r w:rsidRPr="00BE18DA">
              <w:rPr>
                <w:rFonts w:ascii="Arial" w:eastAsia="Times New Roman" w:hAnsi="Arial" w:cs="Arial"/>
                <w:lang w:val="en-GB" w:eastAsia="en-NZ"/>
              </w:rPr>
              <w:t>Māori</w:t>
            </w:r>
            <w:proofErr w:type="spellEnd"/>
            <w:r w:rsidRPr="00BE18DA">
              <w:rPr>
                <w:rFonts w:ascii="Arial" w:eastAsia="Times New Roman" w:hAnsi="Arial" w:cs="Arial"/>
                <w:lang w:val="en-GB" w:eastAsia="en-NZ"/>
              </w:rPr>
              <w:t> courses and learning about </w:t>
            </w:r>
            <w:proofErr w:type="spellStart"/>
            <w:r w:rsidRPr="00BE18DA">
              <w:rPr>
                <w:rFonts w:ascii="Arial" w:eastAsia="Times New Roman" w:hAnsi="Arial" w:cs="Arial"/>
                <w:lang w:val="en-GB" w:eastAsia="en-NZ"/>
              </w:rPr>
              <w:t>kaitiakitanga</w:t>
            </w:r>
            <w:proofErr w:type="spellEnd"/>
            <w:r w:rsidRPr="00BE18DA">
              <w:rPr>
                <w:rFonts w:ascii="Arial" w:eastAsia="Times New Roman" w:hAnsi="Arial" w:cs="Arial"/>
                <w:lang w:val="en-GB" w:eastAsia="en-NZ"/>
              </w:rPr>
              <w:t> (guardianship) and traditional navigation techniques centred on the stars and landscape. The knowledge gained from participants provide evidence of effective ways to improve health and wellbeing within communities with a particular focus on </w:t>
            </w:r>
            <w:proofErr w:type="spellStart"/>
            <w:r w:rsidRPr="00BE18DA">
              <w:rPr>
                <w:rFonts w:ascii="Arial" w:eastAsia="Times New Roman" w:hAnsi="Arial" w:cs="Arial"/>
                <w:lang w:val="en-GB" w:eastAsia="en-NZ"/>
              </w:rPr>
              <w:t>waiora</w:t>
            </w:r>
            <w:proofErr w:type="spellEnd"/>
            <w:r w:rsidRPr="00BE18DA">
              <w:rPr>
                <w:rFonts w:ascii="Arial" w:eastAsia="Times New Roman" w:hAnsi="Arial" w:cs="Arial"/>
                <w:lang w:val="en-GB" w:eastAsia="en-NZ"/>
              </w:rPr>
              <w:t xml:space="preserve">, the spiritual connection between </w:t>
            </w:r>
            <w:proofErr w:type="spellStart"/>
            <w:r w:rsidRPr="00BE18DA">
              <w:rPr>
                <w:rFonts w:ascii="Arial" w:eastAsia="Times New Roman" w:hAnsi="Arial" w:cs="Arial"/>
                <w:lang w:val="en-GB" w:eastAsia="en-NZ"/>
              </w:rPr>
              <w:t>hauora</w:t>
            </w:r>
            <w:proofErr w:type="spellEnd"/>
            <w:r w:rsidRPr="00BE18DA">
              <w:rPr>
                <w:rFonts w:ascii="Arial" w:eastAsia="Times New Roman" w:hAnsi="Arial" w:cs="Arial"/>
                <w:lang w:val="en-GB" w:eastAsia="en-NZ"/>
              </w:rPr>
              <w:t xml:space="preserve"> and the environment.    </w:t>
            </w:r>
          </w:p>
          <w:p w14:paraId="19B477B3" w14:textId="77777777"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b/>
                <w:bCs/>
                <w:sz w:val="24"/>
                <w:szCs w:val="24"/>
                <w:lang w:val="en-GB" w:eastAsia="en-NZ"/>
              </w:rPr>
              <w:t>Keywords</w:t>
            </w:r>
            <w:r w:rsidRPr="00BE18DA">
              <w:rPr>
                <w:rFonts w:ascii="Arial" w:eastAsia="Times New Roman" w:hAnsi="Arial" w:cs="Arial"/>
                <w:sz w:val="24"/>
                <w:szCs w:val="24"/>
                <w:lang w:eastAsia="en-NZ"/>
              </w:rPr>
              <w:t> </w:t>
            </w:r>
          </w:p>
          <w:p w14:paraId="3B60DBBB" w14:textId="2A260C58"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proofErr w:type="spellStart"/>
            <w:r w:rsidRPr="00BE18DA">
              <w:rPr>
                <w:rFonts w:ascii="Arial" w:eastAsia="Times New Roman" w:hAnsi="Arial" w:cs="Arial"/>
                <w:lang w:val="en-GB" w:eastAsia="en-NZ"/>
              </w:rPr>
              <w:t>Waiora</w:t>
            </w:r>
            <w:proofErr w:type="spellEnd"/>
            <w:r w:rsidRPr="00BE18DA">
              <w:rPr>
                <w:rFonts w:ascii="Arial" w:eastAsia="Times New Roman" w:hAnsi="Arial" w:cs="Arial"/>
                <w:lang w:val="en-GB" w:eastAsia="en-NZ"/>
              </w:rPr>
              <w:t xml:space="preserve">, </w:t>
            </w:r>
            <w:r w:rsidR="00621613">
              <w:rPr>
                <w:rFonts w:ascii="Arial" w:eastAsia="Times New Roman" w:hAnsi="Arial" w:cs="Arial"/>
                <w:lang w:val="en-GB" w:eastAsia="en-NZ"/>
              </w:rPr>
              <w:t xml:space="preserve">Hauora, </w:t>
            </w:r>
            <w:r w:rsidRPr="00BE18DA">
              <w:rPr>
                <w:rFonts w:ascii="Arial" w:eastAsia="Times New Roman" w:hAnsi="Arial" w:cs="Arial"/>
                <w:lang w:val="en-GB" w:eastAsia="en-NZ"/>
              </w:rPr>
              <w:t>Indigenous Health Promotion</w:t>
            </w:r>
            <w:r w:rsidRPr="00BE18DA">
              <w:rPr>
                <w:rFonts w:ascii="Arial" w:eastAsia="Times New Roman" w:hAnsi="Arial" w:cs="Arial"/>
                <w:sz w:val="24"/>
                <w:szCs w:val="24"/>
                <w:lang w:eastAsia="en-NZ"/>
              </w:rPr>
              <w:t> </w:t>
            </w:r>
          </w:p>
          <w:p w14:paraId="0C2C7DE5" w14:textId="4CDC496F" w:rsidR="00BE18DA" w:rsidRPr="00BE18DA" w:rsidRDefault="00BE18DA" w:rsidP="00BE18DA">
            <w:pPr>
              <w:spacing w:after="0" w:afterAutospacing="1" w:line="240" w:lineRule="auto"/>
              <w:jc w:val="both"/>
              <w:textAlignment w:val="baseline"/>
              <w:rPr>
                <w:rFonts w:ascii="Times New Roman" w:eastAsia="Times New Roman" w:hAnsi="Times New Roman" w:cs="Times New Roman"/>
                <w:sz w:val="24"/>
                <w:szCs w:val="24"/>
                <w:lang w:eastAsia="en-NZ"/>
              </w:rPr>
            </w:pPr>
            <w:r w:rsidRPr="00BE18DA">
              <w:rPr>
                <w:rFonts w:ascii="Arial" w:eastAsia="Times New Roman" w:hAnsi="Arial" w:cs="Arial"/>
                <w:sz w:val="24"/>
                <w:szCs w:val="24"/>
                <w:lang w:eastAsia="en-NZ"/>
              </w:rPr>
              <w:t> </w:t>
            </w:r>
          </w:p>
        </w:tc>
      </w:tr>
    </w:tbl>
    <w:p w14:paraId="2FE273E8" w14:textId="3B97D0AF" w:rsidR="00BE18DA" w:rsidRPr="00BE18DA" w:rsidRDefault="00BE18DA" w:rsidP="00F2319C">
      <w:pPr>
        <w:spacing w:after="0" w:line="240" w:lineRule="auto"/>
        <w:jc w:val="both"/>
        <w:textAlignment w:val="baseline"/>
        <w:rPr>
          <w:rFonts w:ascii="Segoe UI" w:eastAsia="Times New Roman" w:hAnsi="Segoe UI" w:cs="Segoe UI"/>
          <w:sz w:val="18"/>
          <w:szCs w:val="18"/>
          <w:lang w:eastAsia="en-NZ"/>
        </w:rPr>
      </w:pPr>
      <w:r w:rsidRPr="00BE18DA">
        <w:rPr>
          <w:rFonts w:ascii="Times New Roman" w:eastAsia="Times New Roman" w:hAnsi="Times New Roman" w:cs="Times New Roman"/>
          <w:sz w:val="24"/>
          <w:szCs w:val="24"/>
          <w:lang w:eastAsia="en-NZ"/>
        </w:rPr>
        <w:t> </w:t>
      </w:r>
    </w:p>
    <w:sectPr w:rsidR="00BE18DA" w:rsidRPr="00BE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DA"/>
    <w:rsid w:val="0006035A"/>
    <w:rsid w:val="000D2615"/>
    <w:rsid w:val="002A403D"/>
    <w:rsid w:val="0034124A"/>
    <w:rsid w:val="003B676C"/>
    <w:rsid w:val="004B0BE8"/>
    <w:rsid w:val="00621613"/>
    <w:rsid w:val="00852A65"/>
    <w:rsid w:val="00964E3A"/>
    <w:rsid w:val="00972A5A"/>
    <w:rsid w:val="00A656EA"/>
    <w:rsid w:val="00BE18DA"/>
    <w:rsid w:val="00F231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7BCC"/>
  <w15:chartTrackingRefBased/>
  <w15:docId w15:val="{3FA655FC-5EBB-4162-BBA1-B75A027E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8D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E18DA"/>
  </w:style>
  <w:style w:type="character" w:customStyle="1" w:styleId="spellingerror">
    <w:name w:val="spellingerror"/>
    <w:basedOn w:val="DefaultParagraphFont"/>
    <w:rsid w:val="00BE18DA"/>
  </w:style>
  <w:style w:type="character" w:customStyle="1" w:styleId="eop">
    <w:name w:val="eop"/>
    <w:basedOn w:val="DefaultParagraphFont"/>
    <w:rsid w:val="00BE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469050">
      <w:bodyDiv w:val="1"/>
      <w:marLeft w:val="0"/>
      <w:marRight w:val="0"/>
      <w:marTop w:val="0"/>
      <w:marBottom w:val="0"/>
      <w:divBdr>
        <w:top w:val="none" w:sz="0" w:space="0" w:color="auto"/>
        <w:left w:val="none" w:sz="0" w:space="0" w:color="auto"/>
        <w:bottom w:val="none" w:sz="0" w:space="0" w:color="auto"/>
        <w:right w:val="none" w:sz="0" w:space="0" w:color="auto"/>
      </w:divBdr>
      <w:divsChild>
        <w:div w:id="307829716">
          <w:marLeft w:val="0"/>
          <w:marRight w:val="0"/>
          <w:marTop w:val="0"/>
          <w:marBottom w:val="0"/>
          <w:divBdr>
            <w:top w:val="none" w:sz="0" w:space="0" w:color="auto"/>
            <w:left w:val="none" w:sz="0" w:space="0" w:color="auto"/>
            <w:bottom w:val="none" w:sz="0" w:space="0" w:color="auto"/>
            <w:right w:val="none" w:sz="0" w:space="0" w:color="auto"/>
          </w:divBdr>
          <w:divsChild>
            <w:div w:id="1477450821">
              <w:marLeft w:val="-75"/>
              <w:marRight w:val="0"/>
              <w:marTop w:val="30"/>
              <w:marBottom w:val="30"/>
              <w:divBdr>
                <w:top w:val="none" w:sz="0" w:space="0" w:color="auto"/>
                <w:left w:val="none" w:sz="0" w:space="0" w:color="auto"/>
                <w:bottom w:val="none" w:sz="0" w:space="0" w:color="auto"/>
                <w:right w:val="none" w:sz="0" w:space="0" w:color="auto"/>
              </w:divBdr>
              <w:divsChild>
                <w:div w:id="1381981559">
                  <w:marLeft w:val="0"/>
                  <w:marRight w:val="0"/>
                  <w:marTop w:val="0"/>
                  <w:marBottom w:val="0"/>
                  <w:divBdr>
                    <w:top w:val="none" w:sz="0" w:space="0" w:color="auto"/>
                    <w:left w:val="none" w:sz="0" w:space="0" w:color="auto"/>
                    <w:bottom w:val="none" w:sz="0" w:space="0" w:color="auto"/>
                    <w:right w:val="none" w:sz="0" w:space="0" w:color="auto"/>
                  </w:divBdr>
                  <w:divsChild>
                    <w:div w:id="94448658">
                      <w:marLeft w:val="0"/>
                      <w:marRight w:val="0"/>
                      <w:marTop w:val="0"/>
                      <w:marBottom w:val="0"/>
                      <w:divBdr>
                        <w:top w:val="none" w:sz="0" w:space="0" w:color="auto"/>
                        <w:left w:val="none" w:sz="0" w:space="0" w:color="auto"/>
                        <w:bottom w:val="none" w:sz="0" w:space="0" w:color="auto"/>
                        <w:right w:val="none" w:sz="0" w:space="0" w:color="auto"/>
                      </w:divBdr>
                    </w:div>
                    <w:div w:id="1128277904">
                      <w:marLeft w:val="0"/>
                      <w:marRight w:val="0"/>
                      <w:marTop w:val="0"/>
                      <w:marBottom w:val="0"/>
                      <w:divBdr>
                        <w:top w:val="none" w:sz="0" w:space="0" w:color="auto"/>
                        <w:left w:val="none" w:sz="0" w:space="0" w:color="auto"/>
                        <w:bottom w:val="none" w:sz="0" w:space="0" w:color="auto"/>
                        <w:right w:val="none" w:sz="0" w:space="0" w:color="auto"/>
                      </w:divBdr>
                    </w:div>
                  </w:divsChild>
                </w:div>
                <w:div w:id="344551899">
                  <w:marLeft w:val="0"/>
                  <w:marRight w:val="0"/>
                  <w:marTop w:val="0"/>
                  <w:marBottom w:val="0"/>
                  <w:divBdr>
                    <w:top w:val="none" w:sz="0" w:space="0" w:color="auto"/>
                    <w:left w:val="none" w:sz="0" w:space="0" w:color="auto"/>
                    <w:bottom w:val="none" w:sz="0" w:space="0" w:color="auto"/>
                    <w:right w:val="none" w:sz="0" w:space="0" w:color="auto"/>
                  </w:divBdr>
                  <w:divsChild>
                    <w:div w:id="1156796256">
                      <w:marLeft w:val="0"/>
                      <w:marRight w:val="0"/>
                      <w:marTop w:val="0"/>
                      <w:marBottom w:val="0"/>
                      <w:divBdr>
                        <w:top w:val="none" w:sz="0" w:space="0" w:color="auto"/>
                        <w:left w:val="none" w:sz="0" w:space="0" w:color="auto"/>
                        <w:bottom w:val="none" w:sz="0" w:space="0" w:color="auto"/>
                        <w:right w:val="none" w:sz="0" w:space="0" w:color="auto"/>
                      </w:divBdr>
                    </w:div>
                    <w:div w:id="706876203">
                      <w:marLeft w:val="0"/>
                      <w:marRight w:val="0"/>
                      <w:marTop w:val="0"/>
                      <w:marBottom w:val="0"/>
                      <w:divBdr>
                        <w:top w:val="none" w:sz="0" w:space="0" w:color="auto"/>
                        <w:left w:val="none" w:sz="0" w:space="0" w:color="auto"/>
                        <w:bottom w:val="none" w:sz="0" w:space="0" w:color="auto"/>
                        <w:right w:val="none" w:sz="0" w:space="0" w:color="auto"/>
                      </w:divBdr>
                    </w:div>
                    <w:div w:id="1476988602">
                      <w:marLeft w:val="0"/>
                      <w:marRight w:val="0"/>
                      <w:marTop w:val="0"/>
                      <w:marBottom w:val="0"/>
                      <w:divBdr>
                        <w:top w:val="none" w:sz="0" w:space="0" w:color="auto"/>
                        <w:left w:val="none" w:sz="0" w:space="0" w:color="auto"/>
                        <w:bottom w:val="none" w:sz="0" w:space="0" w:color="auto"/>
                        <w:right w:val="none" w:sz="0" w:space="0" w:color="auto"/>
                      </w:divBdr>
                    </w:div>
                    <w:div w:id="106239146">
                      <w:marLeft w:val="0"/>
                      <w:marRight w:val="0"/>
                      <w:marTop w:val="0"/>
                      <w:marBottom w:val="0"/>
                      <w:divBdr>
                        <w:top w:val="none" w:sz="0" w:space="0" w:color="auto"/>
                        <w:left w:val="none" w:sz="0" w:space="0" w:color="auto"/>
                        <w:bottom w:val="none" w:sz="0" w:space="0" w:color="auto"/>
                        <w:right w:val="none" w:sz="0" w:space="0" w:color="auto"/>
                      </w:divBdr>
                    </w:div>
                    <w:div w:id="989020814">
                      <w:marLeft w:val="0"/>
                      <w:marRight w:val="0"/>
                      <w:marTop w:val="0"/>
                      <w:marBottom w:val="0"/>
                      <w:divBdr>
                        <w:top w:val="none" w:sz="0" w:space="0" w:color="auto"/>
                        <w:left w:val="none" w:sz="0" w:space="0" w:color="auto"/>
                        <w:bottom w:val="none" w:sz="0" w:space="0" w:color="auto"/>
                        <w:right w:val="none" w:sz="0" w:space="0" w:color="auto"/>
                      </w:divBdr>
                    </w:div>
                    <w:div w:id="1506705120">
                      <w:marLeft w:val="0"/>
                      <w:marRight w:val="0"/>
                      <w:marTop w:val="0"/>
                      <w:marBottom w:val="0"/>
                      <w:divBdr>
                        <w:top w:val="none" w:sz="0" w:space="0" w:color="auto"/>
                        <w:left w:val="none" w:sz="0" w:space="0" w:color="auto"/>
                        <w:bottom w:val="none" w:sz="0" w:space="0" w:color="auto"/>
                        <w:right w:val="none" w:sz="0" w:space="0" w:color="auto"/>
                      </w:divBdr>
                    </w:div>
                    <w:div w:id="2113043559">
                      <w:marLeft w:val="0"/>
                      <w:marRight w:val="0"/>
                      <w:marTop w:val="0"/>
                      <w:marBottom w:val="0"/>
                      <w:divBdr>
                        <w:top w:val="none" w:sz="0" w:space="0" w:color="auto"/>
                        <w:left w:val="none" w:sz="0" w:space="0" w:color="auto"/>
                        <w:bottom w:val="none" w:sz="0" w:space="0" w:color="auto"/>
                        <w:right w:val="none" w:sz="0" w:space="0" w:color="auto"/>
                      </w:divBdr>
                    </w:div>
                    <w:div w:id="726877098">
                      <w:marLeft w:val="0"/>
                      <w:marRight w:val="0"/>
                      <w:marTop w:val="0"/>
                      <w:marBottom w:val="0"/>
                      <w:divBdr>
                        <w:top w:val="none" w:sz="0" w:space="0" w:color="auto"/>
                        <w:left w:val="none" w:sz="0" w:space="0" w:color="auto"/>
                        <w:bottom w:val="none" w:sz="0" w:space="0" w:color="auto"/>
                        <w:right w:val="none" w:sz="0" w:space="0" w:color="auto"/>
                      </w:divBdr>
                    </w:div>
                    <w:div w:id="1569725806">
                      <w:marLeft w:val="0"/>
                      <w:marRight w:val="0"/>
                      <w:marTop w:val="0"/>
                      <w:marBottom w:val="0"/>
                      <w:divBdr>
                        <w:top w:val="none" w:sz="0" w:space="0" w:color="auto"/>
                        <w:left w:val="none" w:sz="0" w:space="0" w:color="auto"/>
                        <w:bottom w:val="none" w:sz="0" w:space="0" w:color="auto"/>
                        <w:right w:val="none" w:sz="0" w:space="0" w:color="auto"/>
                      </w:divBdr>
                    </w:div>
                    <w:div w:id="553203124">
                      <w:marLeft w:val="0"/>
                      <w:marRight w:val="0"/>
                      <w:marTop w:val="0"/>
                      <w:marBottom w:val="0"/>
                      <w:divBdr>
                        <w:top w:val="none" w:sz="0" w:space="0" w:color="auto"/>
                        <w:left w:val="none" w:sz="0" w:space="0" w:color="auto"/>
                        <w:bottom w:val="none" w:sz="0" w:space="0" w:color="auto"/>
                        <w:right w:val="none" w:sz="0" w:space="0" w:color="auto"/>
                      </w:divBdr>
                    </w:div>
                    <w:div w:id="1590847714">
                      <w:marLeft w:val="0"/>
                      <w:marRight w:val="0"/>
                      <w:marTop w:val="0"/>
                      <w:marBottom w:val="0"/>
                      <w:divBdr>
                        <w:top w:val="none" w:sz="0" w:space="0" w:color="auto"/>
                        <w:left w:val="none" w:sz="0" w:space="0" w:color="auto"/>
                        <w:bottom w:val="none" w:sz="0" w:space="0" w:color="auto"/>
                        <w:right w:val="none" w:sz="0" w:space="0" w:color="auto"/>
                      </w:divBdr>
                    </w:div>
                    <w:div w:id="1243683328">
                      <w:marLeft w:val="0"/>
                      <w:marRight w:val="0"/>
                      <w:marTop w:val="0"/>
                      <w:marBottom w:val="0"/>
                      <w:divBdr>
                        <w:top w:val="none" w:sz="0" w:space="0" w:color="auto"/>
                        <w:left w:val="none" w:sz="0" w:space="0" w:color="auto"/>
                        <w:bottom w:val="none" w:sz="0" w:space="0" w:color="auto"/>
                        <w:right w:val="none" w:sz="0" w:space="0" w:color="auto"/>
                      </w:divBdr>
                    </w:div>
                    <w:div w:id="198207739">
                      <w:marLeft w:val="0"/>
                      <w:marRight w:val="0"/>
                      <w:marTop w:val="0"/>
                      <w:marBottom w:val="0"/>
                      <w:divBdr>
                        <w:top w:val="none" w:sz="0" w:space="0" w:color="auto"/>
                        <w:left w:val="none" w:sz="0" w:space="0" w:color="auto"/>
                        <w:bottom w:val="none" w:sz="0" w:space="0" w:color="auto"/>
                        <w:right w:val="none" w:sz="0" w:space="0" w:color="auto"/>
                      </w:divBdr>
                    </w:div>
                    <w:div w:id="349575190">
                      <w:marLeft w:val="0"/>
                      <w:marRight w:val="0"/>
                      <w:marTop w:val="0"/>
                      <w:marBottom w:val="0"/>
                      <w:divBdr>
                        <w:top w:val="none" w:sz="0" w:space="0" w:color="auto"/>
                        <w:left w:val="none" w:sz="0" w:space="0" w:color="auto"/>
                        <w:bottom w:val="none" w:sz="0" w:space="0" w:color="auto"/>
                        <w:right w:val="none" w:sz="0" w:space="0" w:color="auto"/>
                      </w:divBdr>
                    </w:div>
                    <w:div w:id="566307010">
                      <w:marLeft w:val="0"/>
                      <w:marRight w:val="0"/>
                      <w:marTop w:val="0"/>
                      <w:marBottom w:val="0"/>
                      <w:divBdr>
                        <w:top w:val="none" w:sz="0" w:space="0" w:color="auto"/>
                        <w:left w:val="none" w:sz="0" w:space="0" w:color="auto"/>
                        <w:bottom w:val="none" w:sz="0" w:space="0" w:color="auto"/>
                        <w:right w:val="none" w:sz="0" w:space="0" w:color="auto"/>
                      </w:divBdr>
                    </w:div>
                    <w:div w:id="898512470">
                      <w:marLeft w:val="0"/>
                      <w:marRight w:val="0"/>
                      <w:marTop w:val="0"/>
                      <w:marBottom w:val="0"/>
                      <w:divBdr>
                        <w:top w:val="none" w:sz="0" w:space="0" w:color="auto"/>
                        <w:left w:val="none" w:sz="0" w:space="0" w:color="auto"/>
                        <w:bottom w:val="none" w:sz="0" w:space="0" w:color="auto"/>
                        <w:right w:val="none" w:sz="0" w:space="0" w:color="auto"/>
                      </w:divBdr>
                    </w:div>
                    <w:div w:id="677150438">
                      <w:marLeft w:val="0"/>
                      <w:marRight w:val="0"/>
                      <w:marTop w:val="0"/>
                      <w:marBottom w:val="0"/>
                      <w:divBdr>
                        <w:top w:val="none" w:sz="0" w:space="0" w:color="auto"/>
                        <w:left w:val="none" w:sz="0" w:space="0" w:color="auto"/>
                        <w:bottom w:val="none" w:sz="0" w:space="0" w:color="auto"/>
                        <w:right w:val="none" w:sz="0" w:space="0" w:color="auto"/>
                      </w:divBdr>
                    </w:div>
                    <w:div w:id="1846438036">
                      <w:marLeft w:val="0"/>
                      <w:marRight w:val="0"/>
                      <w:marTop w:val="0"/>
                      <w:marBottom w:val="0"/>
                      <w:divBdr>
                        <w:top w:val="none" w:sz="0" w:space="0" w:color="auto"/>
                        <w:left w:val="none" w:sz="0" w:space="0" w:color="auto"/>
                        <w:bottom w:val="none" w:sz="0" w:space="0" w:color="auto"/>
                        <w:right w:val="none" w:sz="0" w:space="0" w:color="auto"/>
                      </w:divBdr>
                    </w:div>
                    <w:div w:id="596715750">
                      <w:marLeft w:val="0"/>
                      <w:marRight w:val="0"/>
                      <w:marTop w:val="0"/>
                      <w:marBottom w:val="0"/>
                      <w:divBdr>
                        <w:top w:val="none" w:sz="0" w:space="0" w:color="auto"/>
                        <w:left w:val="none" w:sz="0" w:space="0" w:color="auto"/>
                        <w:bottom w:val="none" w:sz="0" w:space="0" w:color="auto"/>
                        <w:right w:val="none" w:sz="0" w:space="0" w:color="auto"/>
                      </w:divBdr>
                    </w:div>
                    <w:div w:id="490025418">
                      <w:marLeft w:val="0"/>
                      <w:marRight w:val="0"/>
                      <w:marTop w:val="0"/>
                      <w:marBottom w:val="0"/>
                      <w:divBdr>
                        <w:top w:val="none" w:sz="0" w:space="0" w:color="auto"/>
                        <w:left w:val="none" w:sz="0" w:space="0" w:color="auto"/>
                        <w:bottom w:val="none" w:sz="0" w:space="0" w:color="auto"/>
                        <w:right w:val="none" w:sz="0" w:space="0" w:color="auto"/>
                      </w:divBdr>
                    </w:div>
                    <w:div w:id="806312525">
                      <w:marLeft w:val="0"/>
                      <w:marRight w:val="0"/>
                      <w:marTop w:val="0"/>
                      <w:marBottom w:val="0"/>
                      <w:divBdr>
                        <w:top w:val="none" w:sz="0" w:space="0" w:color="auto"/>
                        <w:left w:val="none" w:sz="0" w:space="0" w:color="auto"/>
                        <w:bottom w:val="none" w:sz="0" w:space="0" w:color="auto"/>
                        <w:right w:val="none" w:sz="0" w:space="0" w:color="auto"/>
                      </w:divBdr>
                    </w:div>
                    <w:div w:id="1481270429">
                      <w:marLeft w:val="0"/>
                      <w:marRight w:val="0"/>
                      <w:marTop w:val="0"/>
                      <w:marBottom w:val="0"/>
                      <w:divBdr>
                        <w:top w:val="none" w:sz="0" w:space="0" w:color="auto"/>
                        <w:left w:val="none" w:sz="0" w:space="0" w:color="auto"/>
                        <w:bottom w:val="none" w:sz="0" w:space="0" w:color="auto"/>
                        <w:right w:val="none" w:sz="0" w:space="0" w:color="auto"/>
                      </w:divBdr>
                    </w:div>
                    <w:div w:id="155651172">
                      <w:marLeft w:val="0"/>
                      <w:marRight w:val="0"/>
                      <w:marTop w:val="0"/>
                      <w:marBottom w:val="0"/>
                      <w:divBdr>
                        <w:top w:val="none" w:sz="0" w:space="0" w:color="auto"/>
                        <w:left w:val="none" w:sz="0" w:space="0" w:color="auto"/>
                        <w:bottom w:val="none" w:sz="0" w:space="0" w:color="auto"/>
                        <w:right w:val="none" w:sz="0" w:space="0" w:color="auto"/>
                      </w:divBdr>
                    </w:div>
                    <w:div w:id="1879929818">
                      <w:marLeft w:val="0"/>
                      <w:marRight w:val="0"/>
                      <w:marTop w:val="0"/>
                      <w:marBottom w:val="0"/>
                      <w:divBdr>
                        <w:top w:val="none" w:sz="0" w:space="0" w:color="auto"/>
                        <w:left w:val="none" w:sz="0" w:space="0" w:color="auto"/>
                        <w:bottom w:val="none" w:sz="0" w:space="0" w:color="auto"/>
                        <w:right w:val="none" w:sz="0" w:space="0" w:color="auto"/>
                      </w:divBdr>
                    </w:div>
                    <w:div w:id="2079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2112">
          <w:marLeft w:val="0"/>
          <w:marRight w:val="0"/>
          <w:marTop w:val="0"/>
          <w:marBottom w:val="0"/>
          <w:divBdr>
            <w:top w:val="none" w:sz="0" w:space="0" w:color="auto"/>
            <w:left w:val="none" w:sz="0" w:space="0" w:color="auto"/>
            <w:bottom w:val="none" w:sz="0" w:space="0" w:color="auto"/>
            <w:right w:val="none" w:sz="0" w:space="0" w:color="auto"/>
          </w:divBdr>
        </w:div>
        <w:div w:id="1343168588">
          <w:marLeft w:val="0"/>
          <w:marRight w:val="0"/>
          <w:marTop w:val="0"/>
          <w:marBottom w:val="0"/>
          <w:divBdr>
            <w:top w:val="none" w:sz="0" w:space="0" w:color="auto"/>
            <w:left w:val="none" w:sz="0" w:space="0" w:color="auto"/>
            <w:bottom w:val="none" w:sz="0" w:space="0" w:color="auto"/>
            <w:right w:val="none" w:sz="0" w:space="0" w:color="auto"/>
          </w:divBdr>
        </w:div>
        <w:div w:id="15337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Reweti, Angelique</dc:creator>
  <cp:keywords/>
  <dc:description/>
  <cp:lastModifiedBy>Angelique Reweti</cp:lastModifiedBy>
  <cp:revision>2</cp:revision>
  <dcterms:created xsi:type="dcterms:W3CDTF">2018-08-30T09:05:00Z</dcterms:created>
  <dcterms:modified xsi:type="dcterms:W3CDTF">2018-08-30T09:05:00Z</dcterms:modified>
</cp:coreProperties>
</file>