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06B10" w14:textId="77777777" w:rsidR="004A3628" w:rsidRPr="00A365B4" w:rsidRDefault="004A3628" w:rsidP="004A3628">
      <w:pPr>
        <w:rPr>
          <w:rFonts w:ascii="Arial" w:hAnsi="Arial" w:cs="Arial"/>
          <w:sz w:val="22"/>
          <w:szCs w:val="22"/>
        </w:rPr>
      </w:pPr>
    </w:p>
    <w:tbl>
      <w:tblPr>
        <w:tblStyle w:val="TableGrid"/>
        <w:tblW w:w="8640" w:type="dxa"/>
        <w:tblInd w:w="108" w:type="dxa"/>
        <w:tblLayout w:type="fixed"/>
        <w:tblLook w:val="01E0" w:firstRow="1" w:lastRow="1" w:firstColumn="1" w:lastColumn="1" w:noHBand="0" w:noVBand="0"/>
      </w:tblPr>
      <w:tblGrid>
        <w:gridCol w:w="8640"/>
      </w:tblGrid>
      <w:tr w:rsidR="004A3628" w:rsidRPr="00A365B4" w14:paraId="5E79EE7E" w14:textId="77777777" w:rsidTr="00D13086">
        <w:tc>
          <w:tcPr>
            <w:tcW w:w="8640" w:type="dxa"/>
            <w:shd w:val="clear" w:color="auto" w:fill="F2F2F2" w:themeFill="background1" w:themeFillShade="F2"/>
          </w:tcPr>
          <w:p w14:paraId="7F9B051F" w14:textId="77777777" w:rsidR="00D924F5" w:rsidRPr="00D924F5" w:rsidRDefault="00D924F5" w:rsidP="00D924F5">
            <w:pPr>
              <w:outlineLvl w:val="3"/>
              <w:rPr>
                <w:rFonts w:ascii="Arial" w:hAnsi="Arial" w:cs="Arial"/>
                <w:bCs/>
                <w:i/>
                <w:iCs/>
                <w:sz w:val="22"/>
                <w:szCs w:val="22"/>
              </w:rPr>
            </w:pPr>
            <w:r w:rsidRPr="00D924F5">
              <w:rPr>
                <w:rFonts w:ascii="Arial" w:hAnsi="Arial" w:cs="Arial"/>
                <w:bCs/>
                <w:i/>
                <w:iCs/>
                <w:sz w:val="22"/>
                <w:szCs w:val="22"/>
              </w:rPr>
              <w:t>Wānanga/Talanoa/Dialogue or Workshop</w:t>
            </w:r>
          </w:p>
          <w:p w14:paraId="16F71208" w14:textId="5261738F" w:rsidR="00884FDE" w:rsidRPr="00D924F5" w:rsidRDefault="00884FDE" w:rsidP="00D924F5">
            <w:pPr>
              <w:outlineLvl w:val="3"/>
              <w:rPr>
                <w:rFonts w:ascii="Arial" w:hAnsi="Arial" w:cs="Arial"/>
                <w:b/>
                <w:sz w:val="22"/>
                <w:szCs w:val="22"/>
              </w:rPr>
            </w:pPr>
            <w:proofErr w:type="spellStart"/>
            <w:r w:rsidRPr="00A365B4">
              <w:rPr>
                <w:rFonts w:ascii="Arial" w:eastAsia="Times New Roman" w:hAnsi="Arial" w:cs="Arial"/>
                <w:b/>
                <w:bCs/>
                <w:sz w:val="22"/>
                <w:szCs w:val="22"/>
                <w:lang w:val="en-NZ" w:eastAsia="en-NZ"/>
              </w:rPr>
              <w:t>Ngā</w:t>
            </w:r>
            <w:proofErr w:type="spellEnd"/>
            <w:r w:rsidRPr="00A365B4">
              <w:rPr>
                <w:rFonts w:ascii="Arial" w:eastAsia="Times New Roman" w:hAnsi="Arial" w:cs="Arial"/>
                <w:b/>
                <w:bCs/>
                <w:sz w:val="22"/>
                <w:szCs w:val="22"/>
                <w:lang w:val="en-NZ" w:eastAsia="en-NZ"/>
              </w:rPr>
              <w:t xml:space="preserve"> Hua o Te Ao Hurihuri: Blossoming in a Changing World</w:t>
            </w:r>
          </w:p>
          <w:p w14:paraId="1B31BF05" w14:textId="77777777" w:rsidR="004A3628" w:rsidRPr="00A365B4" w:rsidRDefault="004A3628" w:rsidP="00D924F5">
            <w:pPr>
              <w:jc w:val="both"/>
              <w:rPr>
                <w:rFonts w:ascii="Arial" w:hAnsi="Arial" w:cs="Arial"/>
                <w:bCs/>
                <w:sz w:val="22"/>
                <w:szCs w:val="22"/>
              </w:rPr>
            </w:pPr>
          </w:p>
        </w:tc>
      </w:tr>
      <w:tr w:rsidR="004A3628" w:rsidRPr="00A365B4" w14:paraId="1AD42B31" w14:textId="77777777" w:rsidTr="00D13086">
        <w:trPr>
          <w:trHeight w:val="1511"/>
        </w:trPr>
        <w:tc>
          <w:tcPr>
            <w:tcW w:w="8640" w:type="dxa"/>
          </w:tcPr>
          <w:p w14:paraId="7500937B" w14:textId="77777777" w:rsidR="006D1C47" w:rsidRPr="00A365B4" w:rsidRDefault="006D1C47" w:rsidP="006D1C47">
            <w:pPr>
              <w:spacing w:before="100" w:beforeAutospacing="1" w:after="100" w:afterAutospacing="1" w:line="300" w:lineRule="atLeast"/>
              <w:outlineLvl w:val="3"/>
              <w:rPr>
                <w:rFonts w:ascii="Arial" w:eastAsia="Times New Roman" w:hAnsi="Arial" w:cs="Arial"/>
                <w:b/>
                <w:bCs/>
                <w:sz w:val="22"/>
                <w:szCs w:val="22"/>
                <w:lang w:val="en-NZ" w:eastAsia="en-NZ"/>
              </w:rPr>
            </w:pPr>
            <w:r w:rsidRPr="00A365B4">
              <w:rPr>
                <w:rFonts w:ascii="Arial" w:eastAsia="Times New Roman" w:hAnsi="Arial" w:cs="Arial"/>
                <w:b/>
                <w:bCs/>
                <w:sz w:val="22"/>
                <w:szCs w:val="22"/>
                <w:lang w:val="en-NZ" w:eastAsia="en-NZ"/>
              </w:rPr>
              <w:t>Session Overview:</w:t>
            </w:r>
          </w:p>
          <w:p w14:paraId="15B784EC" w14:textId="3F3D2B66" w:rsidR="006D1C47" w:rsidRPr="00A365B4" w:rsidRDefault="006D1C47" w:rsidP="006D1C47">
            <w:pPr>
              <w:spacing w:before="100" w:beforeAutospacing="1" w:after="100" w:afterAutospacing="1" w:line="300" w:lineRule="atLeast"/>
              <w:rPr>
                <w:rFonts w:ascii="Arial" w:eastAsia="Times New Roman" w:hAnsi="Arial" w:cs="Arial"/>
                <w:sz w:val="22"/>
                <w:szCs w:val="22"/>
                <w:lang w:val="en-NZ" w:eastAsia="en-NZ"/>
              </w:rPr>
            </w:pPr>
            <w:r w:rsidRPr="00A365B4">
              <w:rPr>
                <w:rFonts w:ascii="Arial" w:eastAsia="Times New Roman" w:hAnsi="Arial" w:cs="Arial"/>
                <w:sz w:val="22"/>
                <w:szCs w:val="22"/>
                <w:lang w:val="en-NZ" w:eastAsia="en-NZ"/>
              </w:rPr>
              <w:t>Th</w:t>
            </w:r>
            <w:r w:rsidR="00D623F5" w:rsidRPr="00A365B4">
              <w:rPr>
                <w:rFonts w:ascii="Arial" w:eastAsia="Times New Roman" w:hAnsi="Arial" w:cs="Arial"/>
                <w:sz w:val="22"/>
                <w:szCs w:val="22"/>
                <w:lang w:val="en-NZ" w:eastAsia="en-NZ"/>
              </w:rPr>
              <w:t>is</w:t>
            </w:r>
            <w:r w:rsidRPr="00A365B4">
              <w:rPr>
                <w:rFonts w:ascii="Arial" w:eastAsia="Times New Roman" w:hAnsi="Arial" w:cs="Arial"/>
                <w:sz w:val="22"/>
                <w:szCs w:val="22"/>
                <w:lang w:val="en-NZ" w:eastAsia="en-NZ"/>
              </w:rPr>
              <w:t xml:space="preserve"> session will be grounded in the mahi that KPMG New Zealand has been </w:t>
            </w:r>
            <w:r w:rsidR="00D623F5" w:rsidRPr="00A365B4">
              <w:rPr>
                <w:rFonts w:ascii="Arial" w:eastAsia="Times New Roman" w:hAnsi="Arial" w:cs="Arial"/>
                <w:sz w:val="22"/>
                <w:szCs w:val="22"/>
                <w:lang w:val="en-NZ" w:eastAsia="en-NZ"/>
              </w:rPr>
              <w:t xml:space="preserve">highly </w:t>
            </w:r>
            <w:r w:rsidRPr="00A365B4">
              <w:rPr>
                <w:rFonts w:ascii="Arial" w:eastAsia="Times New Roman" w:hAnsi="Arial" w:cs="Arial"/>
                <w:sz w:val="22"/>
                <w:szCs w:val="22"/>
                <w:lang w:val="en-NZ" w:eastAsia="en-NZ"/>
              </w:rPr>
              <w:t>active in for the last 5 years, developing qualitative climate scenario narratives for sectors (insurance, retail, transport, fisheries) as well as businesses and central and local government organisations. This work has been driven by the NZ Climate Disclosure regime and has resulted in many individuals and groups developing a better understanding of the risks they may face. Taking a risk-</w:t>
            </w:r>
            <w:r w:rsidR="00F34570" w:rsidRPr="00A365B4">
              <w:rPr>
                <w:rFonts w:ascii="Arial" w:eastAsia="Times New Roman" w:hAnsi="Arial" w:cs="Arial"/>
                <w:sz w:val="22"/>
                <w:szCs w:val="22"/>
                <w:lang w:val="en-NZ" w:eastAsia="en-NZ"/>
              </w:rPr>
              <w:t>centred</w:t>
            </w:r>
            <w:r w:rsidRPr="00A365B4">
              <w:rPr>
                <w:rFonts w:ascii="Arial" w:eastAsia="Times New Roman" w:hAnsi="Arial" w:cs="Arial"/>
                <w:sz w:val="22"/>
                <w:szCs w:val="22"/>
                <w:lang w:val="en-NZ" w:eastAsia="en-NZ"/>
              </w:rPr>
              <w:t xml:space="preserve"> view, however, can often lead to decision-paralysis and overly risk-averse behaviour.</w:t>
            </w:r>
          </w:p>
          <w:p w14:paraId="3C731A91" w14:textId="28FBC2DF" w:rsidR="006D1C47" w:rsidRPr="00A365B4" w:rsidRDefault="006D1C47" w:rsidP="006D1C47">
            <w:pPr>
              <w:spacing w:before="100" w:beforeAutospacing="1" w:after="100" w:afterAutospacing="1" w:line="300" w:lineRule="atLeast"/>
              <w:rPr>
                <w:rFonts w:ascii="Arial" w:eastAsia="Times New Roman" w:hAnsi="Arial" w:cs="Arial"/>
                <w:sz w:val="22"/>
                <w:szCs w:val="22"/>
                <w:lang w:val="en-NZ" w:eastAsia="en-NZ"/>
              </w:rPr>
            </w:pPr>
            <w:r w:rsidRPr="00A365B4">
              <w:rPr>
                <w:rFonts w:ascii="Arial" w:eastAsia="Times New Roman" w:hAnsi="Arial" w:cs="Arial"/>
                <w:sz w:val="22"/>
                <w:szCs w:val="22"/>
                <w:lang w:val="en-NZ" w:eastAsia="en-NZ"/>
              </w:rPr>
              <w:t>We will bring the themes and storylines we have generated through our scenarios work to use as a jumping-off point for participants to consider the human element in these futures. Using three foresight techniques, we will co-create ‘day in the life’ stories, ‘breaking news’ items, and ‘look-back’ reflections. These will be collated following the conference and made freely available for use by practitioners engaging with communities and businesses, to help promote wellbeing and positivity through the adaptation process.</w:t>
            </w:r>
          </w:p>
          <w:p w14:paraId="53A02BD3" w14:textId="77777777" w:rsidR="00D623F5" w:rsidRPr="00A365B4" w:rsidRDefault="00D623F5" w:rsidP="00D623F5">
            <w:pPr>
              <w:spacing w:before="100" w:beforeAutospacing="1" w:after="100" w:afterAutospacing="1" w:line="300" w:lineRule="atLeast"/>
              <w:rPr>
                <w:rFonts w:ascii="Arial" w:eastAsia="Times New Roman" w:hAnsi="Arial" w:cs="Arial"/>
                <w:sz w:val="22"/>
                <w:szCs w:val="22"/>
                <w:lang w:val="en-NZ" w:eastAsia="en-NZ"/>
              </w:rPr>
            </w:pPr>
            <w:r w:rsidRPr="00A365B4">
              <w:rPr>
                <w:rFonts w:ascii="Arial" w:eastAsia="Times New Roman" w:hAnsi="Arial" w:cs="Arial"/>
                <w:sz w:val="22"/>
                <w:szCs w:val="22"/>
                <w:lang w:val="en-NZ" w:eastAsia="en-NZ"/>
              </w:rPr>
              <w:t>This session will create an accessible, engaging, and interactive environment where participants can explore how good lives can be lived, valuable lessons learnt, and communities can flourish from adaptive choices in all climate futures. Through persona- and use-case-based collaborative activities, we will give participants the opportunity to engage in meaningful dialogue, share their hopes and aspirations, and co-create visions for a future where climate mitigation efforts may be slow or insufficient, but where people and communities still thrive, great discoveries are made, and human ingenuity and resilience result in satisfying, ‘well-lived’ lives.</w:t>
            </w:r>
          </w:p>
          <w:p w14:paraId="26CEF56F" w14:textId="2E1EB1FB" w:rsidR="006D1C47" w:rsidRPr="00A365B4" w:rsidRDefault="006D1C47" w:rsidP="00E3139B">
            <w:pPr>
              <w:spacing w:before="100" w:beforeAutospacing="1" w:after="100" w:afterAutospacing="1" w:line="300" w:lineRule="atLeast"/>
              <w:rPr>
                <w:rFonts w:ascii="Arial" w:eastAsia="Times New Roman" w:hAnsi="Arial" w:cs="Arial"/>
                <w:b/>
                <w:bCs/>
                <w:sz w:val="22"/>
                <w:szCs w:val="22"/>
                <w:lang w:val="en-NZ" w:eastAsia="en-NZ"/>
              </w:rPr>
            </w:pPr>
            <w:r w:rsidRPr="00A365B4">
              <w:rPr>
                <w:rFonts w:ascii="Arial" w:eastAsia="Times New Roman" w:hAnsi="Arial" w:cs="Arial"/>
                <w:b/>
                <w:bCs/>
                <w:sz w:val="22"/>
                <w:szCs w:val="22"/>
                <w:lang w:val="en-NZ" w:eastAsia="en-NZ"/>
              </w:rPr>
              <w:t xml:space="preserve">Session </w:t>
            </w:r>
            <w:r w:rsidR="00002CB4" w:rsidRPr="00A365B4">
              <w:rPr>
                <w:rFonts w:ascii="Arial" w:eastAsia="Times New Roman" w:hAnsi="Arial" w:cs="Arial"/>
                <w:b/>
                <w:bCs/>
                <w:sz w:val="22"/>
                <w:szCs w:val="22"/>
                <w:lang w:val="en-NZ" w:eastAsia="en-NZ"/>
              </w:rPr>
              <w:t>s</w:t>
            </w:r>
            <w:r w:rsidRPr="00A365B4">
              <w:rPr>
                <w:rFonts w:ascii="Arial" w:eastAsia="Times New Roman" w:hAnsi="Arial" w:cs="Arial"/>
                <w:b/>
                <w:bCs/>
                <w:sz w:val="22"/>
                <w:szCs w:val="22"/>
                <w:lang w:val="en-NZ" w:eastAsia="en-NZ"/>
              </w:rPr>
              <w:t>tructure:</w:t>
            </w:r>
          </w:p>
          <w:p w14:paraId="6CAA651C" w14:textId="74514A3D" w:rsidR="006D1C47" w:rsidRPr="00A365B4" w:rsidRDefault="006D1C47" w:rsidP="006A3DCA">
            <w:pPr>
              <w:pStyle w:val="ListParagraph"/>
              <w:numPr>
                <w:ilvl w:val="0"/>
                <w:numId w:val="35"/>
              </w:numPr>
              <w:spacing w:before="100" w:beforeAutospacing="1" w:after="120" w:line="300" w:lineRule="atLeast"/>
              <w:rPr>
                <w:rFonts w:ascii="Arial" w:eastAsia="Times New Roman" w:hAnsi="Arial" w:cs="Arial"/>
                <w:b/>
                <w:bCs/>
                <w:lang w:eastAsia="en-NZ"/>
              </w:rPr>
            </w:pPr>
            <w:r w:rsidRPr="00A365B4">
              <w:rPr>
                <w:rFonts w:ascii="Arial" w:eastAsia="Times New Roman" w:hAnsi="Arial" w:cs="Arial"/>
                <w:b/>
                <w:bCs/>
                <w:lang w:eastAsia="en-NZ"/>
              </w:rPr>
              <w:t>I</w:t>
            </w:r>
            <w:r w:rsidR="00E3139B" w:rsidRPr="00A365B4">
              <w:rPr>
                <w:rFonts w:ascii="Arial" w:eastAsia="Times New Roman" w:hAnsi="Arial" w:cs="Arial"/>
                <w:b/>
                <w:bCs/>
                <w:lang w:eastAsia="en-NZ"/>
              </w:rPr>
              <w:t>cebreaker, i</w:t>
            </w:r>
            <w:r w:rsidRPr="00A365B4">
              <w:rPr>
                <w:rFonts w:ascii="Arial" w:eastAsia="Times New Roman" w:hAnsi="Arial" w:cs="Arial"/>
                <w:b/>
                <w:bCs/>
                <w:lang w:eastAsia="en-NZ"/>
              </w:rPr>
              <w:t xml:space="preserve">ntroduction and </w:t>
            </w:r>
            <w:r w:rsidR="00002CB4" w:rsidRPr="00A365B4">
              <w:rPr>
                <w:rFonts w:ascii="Arial" w:eastAsia="Times New Roman" w:hAnsi="Arial" w:cs="Arial"/>
                <w:b/>
                <w:bCs/>
                <w:lang w:eastAsia="en-NZ"/>
              </w:rPr>
              <w:t>c</w:t>
            </w:r>
            <w:r w:rsidRPr="00A365B4">
              <w:rPr>
                <w:rFonts w:ascii="Arial" w:eastAsia="Times New Roman" w:hAnsi="Arial" w:cs="Arial"/>
                <w:b/>
                <w:bCs/>
                <w:lang w:eastAsia="en-NZ"/>
              </w:rPr>
              <w:t xml:space="preserve">ontext </w:t>
            </w:r>
            <w:r w:rsidR="00002CB4" w:rsidRPr="00A365B4">
              <w:rPr>
                <w:rFonts w:ascii="Arial" w:eastAsia="Times New Roman" w:hAnsi="Arial" w:cs="Arial"/>
                <w:b/>
                <w:bCs/>
                <w:lang w:eastAsia="en-NZ"/>
              </w:rPr>
              <w:t>s</w:t>
            </w:r>
            <w:r w:rsidRPr="00A365B4">
              <w:rPr>
                <w:rFonts w:ascii="Arial" w:eastAsia="Times New Roman" w:hAnsi="Arial" w:cs="Arial"/>
                <w:b/>
                <w:bCs/>
                <w:lang w:eastAsia="en-NZ"/>
              </w:rPr>
              <w:t>etting:</w:t>
            </w:r>
          </w:p>
          <w:p w14:paraId="10E883F6" w14:textId="519A5FBF" w:rsidR="007664B3" w:rsidRPr="00A365B4" w:rsidRDefault="007664B3" w:rsidP="006A3DCA">
            <w:pPr>
              <w:pStyle w:val="ListParagraph"/>
              <w:numPr>
                <w:ilvl w:val="0"/>
                <w:numId w:val="36"/>
              </w:numPr>
              <w:spacing w:before="100" w:beforeAutospacing="1" w:after="120" w:line="300" w:lineRule="atLeast"/>
              <w:rPr>
                <w:rFonts w:ascii="Arial" w:eastAsia="Times New Roman" w:hAnsi="Arial" w:cs="Arial"/>
                <w:lang w:eastAsia="en-NZ"/>
              </w:rPr>
            </w:pPr>
            <w:r w:rsidRPr="00A365B4">
              <w:rPr>
                <w:rFonts w:ascii="Arial" w:eastAsia="Times New Roman" w:hAnsi="Arial" w:cs="Arial"/>
                <w:lang w:eastAsia="en-NZ"/>
              </w:rPr>
              <w:t xml:space="preserve">Short, fun icebreakers for in person </w:t>
            </w:r>
            <w:r w:rsidR="00AB20DD" w:rsidRPr="00A365B4">
              <w:rPr>
                <w:rFonts w:ascii="Arial" w:eastAsia="Times New Roman" w:hAnsi="Arial" w:cs="Arial"/>
                <w:lang w:eastAsia="en-NZ"/>
              </w:rPr>
              <w:t>(</w:t>
            </w:r>
            <w:r w:rsidRPr="00A365B4">
              <w:rPr>
                <w:rFonts w:ascii="Arial" w:eastAsia="Times New Roman" w:hAnsi="Arial" w:cs="Arial"/>
                <w:lang w:eastAsia="en-NZ"/>
              </w:rPr>
              <w:t>and online</w:t>
            </w:r>
            <w:r w:rsidR="00F628F7" w:rsidRPr="00A365B4">
              <w:rPr>
                <w:rFonts w:ascii="Arial" w:eastAsia="Times New Roman" w:hAnsi="Arial" w:cs="Arial"/>
                <w:lang w:eastAsia="en-NZ"/>
              </w:rPr>
              <w:t xml:space="preserve"> if sufficient facilities are available</w:t>
            </w:r>
            <w:r w:rsidR="00942805" w:rsidRPr="00A365B4">
              <w:rPr>
                <w:rFonts w:ascii="Arial" w:eastAsia="Times New Roman" w:hAnsi="Arial" w:cs="Arial"/>
                <w:lang w:eastAsia="en-NZ"/>
              </w:rPr>
              <w:t xml:space="preserve"> – see hybrid requirements below</w:t>
            </w:r>
            <w:r w:rsidR="00F628F7" w:rsidRPr="00A365B4">
              <w:rPr>
                <w:rFonts w:ascii="Arial" w:eastAsia="Times New Roman" w:hAnsi="Arial" w:cs="Arial"/>
                <w:lang w:eastAsia="en-NZ"/>
              </w:rPr>
              <w:t>)</w:t>
            </w:r>
            <w:r w:rsidRPr="00A365B4">
              <w:rPr>
                <w:rFonts w:ascii="Arial" w:eastAsia="Times New Roman" w:hAnsi="Arial" w:cs="Arial"/>
                <w:lang w:eastAsia="en-NZ"/>
              </w:rPr>
              <w:t xml:space="preserve"> participants.</w:t>
            </w:r>
          </w:p>
          <w:p w14:paraId="5FF5CF71" w14:textId="41811AA8" w:rsidR="006D1C47" w:rsidRPr="00A365B4" w:rsidRDefault="006D1C47" w:rsidP="006A3DCA">
            <w:pPr>
              <w:pStyle w:val="ListParagraph"/>
              <w:numPr>
                <w:ilvl w:val="0"/>
                <w:numId w:val="36"/>
              </w:numPr>
              <w:spacing w:before="100" w:beforeAutospacing="1" w:after="120" w:line="300" w:lineRule="atLeast"/>
              <w:rPr>
                <w:rFonts w:ascii="Arial" w:eastAsia="Times New Roman" w:hAnsi="Arial" w:cs="Arial"/>
                <w:lang w:eastAsia="en-NZ"/>
              </w:rPr>
            </w:pPr>
            <w:r w:rsidRPr="00A365B4">
              <w:rPr>
                <w:rFonts w:ascii="Arial" w:eastAsia="Times New Roman" w:hAnsi="Arial" w:cs="Arial"/>
                <w:lang w:eastAsia="en-NZ"/>
              </w:rPr>
              <w:t>Welcome and introduction</w:t>
            </w:r>
            <w:r w:rsidR="00C976F5" w:rsidRPr="00A365B4">
              <w:rPr>
                <w:rFonts w:ascii="Arial" w:eastAsia="Times New Roman" w:hAnsi="Arial" w:cs="Arial"/>
                <w:lang w:eastAsia="en-NZ"/>
              </w:rPr>
              <w:t>s</w:t>
            </w:r>
            <w:r w:rsidRPr="00A365B4">
              <w:rPr>
                <w:rFonts w:ascii="Arial" w:eastAsia="Times New Roman" w:hAnsi="Arial" w:cs="Arial"/>
                <w:lang w:eastAsia="en-NZ"/>
              </w:rPr>
              <w:t>.</w:t>
            </w:r>
          </w:p>
          <w:p w14:paraId="74240E05" w14:textId="43DE1906" w:rsidR="006D1C47" w:rsidRPr="00A365B4" w:rsidRDefault="007664B3" w:rsidP="006A3DCA">
            <w:pPr>
              <w:pStyle w:val="ListParagraph"/>
              <w:numPr>
                <w:ilvl w:val="0"/>
                <w:numId w:val="36"/>
              </w:numPr>
              <w:spacing w:before="100" w:beforeAutospacing="1" w:after="120" w:line="300" w:lineRule="atLeast"/>
              <w:rPr>
                <w:rFonts w:ascii="Arial" w:eastAsia="Times New Roman" w:hAnsi="Arial" w:cs="Arial"/>
                <w:lang w:eastAsia="en-NZ"/>
              </w:rPr>
            </w:pPr>
            <w:r w:rsidRPr="00A365B4">
              <w:rPr>
                <w:rFonts w:ascii="Arial" w:eastAsia="Times New Roman" w:hAnsi="Arial" w:cs="Arial"/>
                <w:lang w:eastAsia="en-NZ"/>
              </w:rPr>
              <w:t>Brief o</w:t>
            </w:r>
            <w:r w:rsidR="006D1C47" w:rsidRPr="00A365B4">
              <w:rPr>
                <w:rFonts w:ascii="Arial" w:eastAsia="Times New Roman" w:hAnsi="Arial" w:cs="Arial"/>
                <w:lang w:eastAsia="en-NZ"/>
              </w:rPr>
              <w:t>verview of the session theme and objectives.</w:t>
            </w:r>
          </w:p>
          <w:p w14:paraId="7E994722" w14:textId="77777777" w:rsidR="006D1C47" w:rsidRPr="00A365B4" w:rsidRDefault="006D1C47" w:rsidP="006A3DCA">
            <w:pPr>
              <w:pStyle w:val="ListParagraph"/>
              <w:numPr>
                <w:ilvl w:val="0"/>
                <w:numId w:val="36"/>
              </w:numPr>
              <w:spacing w:before="100" w:beforeAutospacing="1" w:after="120" w:line="300" w:lineRule="atLeast"/>
              <w:rPr>
                <w:rFonts w:ascii="Arial" w:eastAsia="Times New Roman" w:hAnsi="Arial" w:cs="Arial"/>
                <w:lang w:eastAsia="en-NZ"/>
              </w:rPr>
            </w:pPr>
            <w:r w:rsidRPr="00A365B4">
              <w:rPr>
                <w:rFonts w:ascii="Arial" w:eastAsia="Times New Roman" w:hAnsi="Arial" w:cs="Arial"/>
                <w:lang w:eastAsia="en-NZ"/>
              </w:rPr>
              <w:t>Introduction to the personas and use cases based on KPMG's sector climate scenarios (insurance, retail, transport, fisheries).</w:t>
            </w:r>
          </w:p>
          <w:p w14:paraId="3C855DE9" w14:textId="4996D679" w:rsidR="00774440" w:rsidRPr="00A365B4" w:rsidRDefault="006D1C47" w:rsidP="00EA25B6">
            <w:pPr>
              <w:pStyle w:val="ListParagraph"/>
              <w:numPr>
                <w:ilvl w:val="0"/>
                <w:numId w:val="35"/>
              </w:numPr>
              <w:spacing w:before="240" w:after="120" w:line="300" w:lineRule="atLeast"/>
              <w:rPr>
                <w:rFonts w:ascii="Arial" w:eastAsia="Times New Roman" w:hAnsi="Arial" w:cs="Arial"/>
                <w:b/>
                <w:bCs/>
                <w:lang w:eastAsia="en-NZ"/>
              </w:rPr>
            </w:pPr>
            <w:r w:rsidRPr="00A365B4">
              <w:rPr>
                <w:rFonts w:ascii="Arial" w:eastAsia="Times New Roman" w:hAnsi="Arial" w:cs="Arial"/>
                <w:b/>
                <w:bCs/>
                <w:lang w:eastAsia="en-NZ"/>
              </w:rPr>
              <w:t xml:space="preserve">Collaborative </w:t>
            </w:r>
            <w:r w:rsidR="00002CB4" w:rsidRPr="00A365B4">
              <w:rPr>
                <w:rFonts w:ascii="Arial" w:eastAsia="Times New Roman" w:hAnsi="Arial" w:cs="Arial"/>
                <w:b/>
                <w:bCs/>
                <w:lang w:eastAsia="en-NZ"/>
              </w:rPr>
              <w:t>a</w:t>
            </w:r>
            <w:r w:rsidRPr="00A365B4">
              <w:rPr>
                <w:rFonts w:ascii="Arial" w:eastAsia="Times New Roman" w:hAnsi="Arial" w:cs="Arial"/>
                <w:b/>
                <w:bCs/>
                <w:lang w:eastAsia="en-NZ"/>
              </w:rPr>
              <w:t>ctivit</w:t>
            </w:r>
            <w:r w:rsidR="00774440" w:rsidRPr="00A365B4">
              <w:rPr>
                <w:rFonts w:ascii="Arial" w:eastAsia="Times New Roman" w:hAnsi="Arial" w:cs="Arial"/>
                <w:b/>
                <w:bCs/>
                <w:lang w:eastAsia="en-NZ"/>
              </w:rPr>
              <w:t>ies</w:t>
            </w:r>
          </w:p>
          <w:p w14:paraId="005DC114" w14:textId="767A936E" w:rsidR="00305052" w:rsidRPr="00A365B4" w:rsidRDefault="007664B3" w:rsidP="007664B3">
            <w:pPr>
              <w:pStyle w:val="ListParagraph"/>
              <w:numPr>
                <w:ilvl w:val="0"/>
                <w:numId w:val="36"/>
              </w:numPr>
              <w:spacing w:before="100" w:beforeAutospacing="1" w:after="120" w:line="300" w:lineRule="atLeast"/>
              <w:rPr>
                <w:rFonts w:ascii="Arial" w:eastAsia="Times New Roman" w:hAnsi="Arial" w:cs="Arial"/>
                <w:lang w:eastAsia="en-NZ"/>
              </w:rPr>
            </w:pPr>
            <w:r w:rsidRPr="00A365B4">
              <w:rPr>
                <w:rFonts w:ascii="Arial" w:eastAsia="Times New Roman" w:hAnsi="Arial" w:cs="Arial"/>
                <w:lang w:eastAsia="en-NZ"/>
              </w:rPr>
              <w:t xml:space="preserve">Intro to </w:t>
            </w:r>
            <w:r w:rsidR="00305052" w:rsidRPr="00A365B4">
              <w:rPr>
                <w:rFonts w:ascii="Arial" w:eastAsia="Times New Roman" w:hAnsi="Arial" w:cs="Arial"/>
                <w:lang w:eastAsia="en-NZ"/>
              </w:rPr>
              <w:t>the activities</w:t>
            </w:r>
            <w:r w:rsidR="00E10B54" w:rsidRPr="00A365B4">
              <w:rPr>
                <w:rFonts w:ascii="Arial" w:eastAsia="Times New Roman" w:hAnsi="Arial" w:cs="Arial"/>
                <w:lang w:eastAsia="en-NZ"/>
              </w:rPr>
              <w:t xml:space="preserve"> – in person </w:t>
            </w:r>
            <w:r w:rsidR="00C45E7D" w:rsidRPr="00A365B4">
              <w:rPr>
                <w:rFonts w:ascii="Arial" w:eastAsia="Times New Roman" w:hAnsi="Arial" w:cs="Arial"/>
                <w:lang w:eastAsia="en-NZ"/>
              </w:rPr>
              <w:t>(</w:t>
            </w:r>
            <w:r w:rsidR="00E10B54" w:rsidRPr="00A365B4">
              <w:rPr>
                <w:rFonts w:ascii="Arial" w:eastAsia="Times New Roman" w:hAnsi="Arial" w:cs="Arial"/>
                <w:lang w:eastAsia="en-NZ"/>
              </w:rPr>
              <w:t>and online on Mural</w:t>
            </w:r>
            <w:r w:rsidR="00C45E7D" w:rsidRPr="00A365B4">
              <w:rPr>
                <w:rFonts w:ascii="Arial" w:eastAsia="Times New Roman" w:hAnsi="Arial" w:cs="Arial"/>
                <w:lang w:eastAsia="en-NZ"/>
              </w:rPr>
              <w:t>)</w:t>
            </w:r>
          </w:p>
          <w:p w14:paraId="22DA5107" w14:textId="50678F36" w:rsidR="007664B3" w:rsidRPr="00A365B4" w:rsidRDefault="007664B3" w:rsidP="007664B3">
            <w:pPr>
              <w:pStyle w:val="ListParagraph"/>
              <w:numPr>
                <w:ilvl w:val="0"/>
                <w:numId w:val="36"/>
              </w:numPr>
              <w:spacing w:before="100" w:beforeAutospacing="1" w:after="120" w:line="300" w:lineRule="atLeast"/>
              <w:rPr>
                <w:rFonts w:ascii="Arial" w:eastAsia="Times New Roman" w:hAnsi="Arial" w:cs="Arial"/>
                <w:lang w:eastAsia="en-NZ"/>
              </w:rPr>
            </w:pPr>
            <w:proofErr w:type="gramStart"/>
            <w:r w:rsidRPr="00A365B4">
              <w:rPr>
                <w:rFonts w:ascii="Arial" w:eastAsia="Times New Roman" w:hAnsi="Arial" w:cs="Arial"/>
                <w:lang w:eastAsia="en-NZ"/>
              </w:rPr>
              <w:t>How</w:t>
            </w:r>
            <w:proofErr w:type="gramEnd"/>
            <w:r w:rsidRPr="00A365B4">
              <w:rPr>
                <w:rFonts w:ascii="Arial" w:eastAsia="Times New Roman" w:hAnsi="Arial" w:cs="Arial"/>
                <w:lang w:eastAsia="en-NZ"/>
              </w:rPr>
              <w:t xml:space="preserve"> pre-prepared personas and use</w:t>
            </w:r>
            <w:r w:rsidR="00C43F7F" w:rsidRPr="00A365B4">
              <w:rPr>
                <w:rFonts w:ascii="Arial" w:eastAsia="Times New Roman" w:hAnsi="Arial" w:cs="Arial"/>
                <w:lang w:eastAsia="en-NZ"/>
              </w:rPr>
              <w:t>-</w:t>
            </w:r>
            <w:r w:rsidRPr="00A365B4">
              <w:rPr>
                <w:rFonts w:ascii="Arial" w:eastAsia="Times New Roman" w:hAnsi="Arial" w:cs="Arial"/>
                <w:lang w:eastAsia="en-NZ"/>
              </w:rPr>
              <w:t>cases will be used in the collaborative activities.</w:t>
            </w:r>
          </w:p>
          <w:p w14:paraId="2C633FC1" w14:textId="77777777" w:rsidR="007664B3" w:rsidRPr="00A365B4" w:rsidRDefault="007664B3" w:rsidP="007664B3">
            <w:pPr>
              <w:pStyle w:val="ListParagraph"/>
              <w:numPr>
                <w:ilvl w:val="0"/>
                <w:numId w:val="36"/>
              </w:numPr>
              <w:spacing w:before="100" w:beforeAutospacing="1" w:after="120" w:line="300" w:lineRule="atLeast"/>
              <w:rPr>
                <w:rFonts w:ascii="Arial" w:eastAsia="Times New Roman" w:hAnsi="Arial" w:cs="Arial"/>
                <w:lang w:eastAsia="en-NZ"/>
              </w:rPr>
            </w:pPr>
            <w:r w:rsidRPr="00A365B4">
              <w:rPr>
                <w:rFonts w:ascii="Arial" w:eastAsia="Times New Roman" w:hAnsi="Arial" w:cs="Arial"/>
                <w:lang w:eastAsia="en-NZ"/>
              </w:rPr>
              <w:lastRenderedPageBreak/>
              <w:t>How to create new personas and use-cases for the collaborative activities.</w:t>
            </w:r>
          </w:p>
          <w:p w14:paraId="71C80A82" w14:textId="04ED4B7E" w:rsidR="00774440" w:rsidRPr="00A365B4" w:rsidRDefault="00774440" w:rsidP="006A3DCA">
            <w:pPr>
              <w:spacing w:line="300" w:lineRule="atLeast"/>
              <w:rPr>
                <w:rFonts w:ascii="Arial" w:eastAsia="Times New Roman" w:hAnsi="Arial" w:cs="Arial"/>
                <w:sz w:val="22"/>
                <w:szCs w:val="22"/>
                <w:lang w:val="en-NZ" w:eastAsia="en-NZ"/>
              </w:rPr>
            </w:pPr>
            <w:r w:rsidRPr="00A365B4">
              <w:rPr>
                <w:rFonts w:ascii="Arial" w:eastAsia="Times New Roman" w:hAnsi="Arial" w:cs="Arial"/>
                <w:sz w:val="22"/>
                <w:szCs w:val="22"/>
                <w:lang w:val="en-NZ" w:eastAsia="en-NZ"/>
              </w:rPr>
              <w:t xml:space="preserve">Participants gather in small groups, </w:t>
            </w:r>
            <w:r w:rsidR="00D655AB" w:rsidRPr="00A365B4">
              <w:rPr>
                <w:rFonts w:ascii="Arial" w:eastAsia="Times New Roman" w:hAnsi="Arial" w:cs="Arial"/>
                <w:sz w:val="22"/>
                <w:szCs w:val="22"/>
                <w:lang w:val="en-NZ" w:eastAsia="en-NZ"/>
              </w:rPr>
              <w:t xml:space="preserve">around a flipchart, table </w:t>
            </w:r>
            <w:r w:rsidR="00C45E7D" w:rsidRPr="00A365B4">
              <w:rPr>
                <w:rFonts w:ascii="Arial" w:eastAsia="Times New Roman" w:hAnsi="Arial" w:cs="Arial"/>
                <w:sz w:val="22"/>
                <w:szCs w:val="22"/>
                <w:lang w:val="en-NZ" w:eastAsia="en-NZ"/>
              </w:rPr>
              <w:t>(</w:t>
            </w:r>
            <w:r w:rsidR="00D655AB" w:rsidRPr="00A365B4">
              <w:rPr>
                <w:rFonts w:ascii="Arial" w:eastAsia="Times New Roman" w:hAnsi="Arial" w:cs="Arial"/>
                <w:sz w:val="22"/>
                <w:szCs w:val="22"/>
                <w:lang w:val="en-NZ" w:eastAsia="en-NZ"/>
              </w:rPr>
              <w:t xml:space="preserve">or area of </w:t>
            </w:r>
            <w:r w:rsidR="00375FA8" w:rsidRPr="00A365B4">
              <w:rPr>
                <w:rFonts w:ascii="Arial" w:eastAsia="Times New Roman" w:hAnsi="Arial" w:cs="Arial"/>
                <w:sz w:val="22"/>
                <w:szCs w:val="22"/>
                <w:lang w:val="en-NZ" w:eastAsia="en-NZ"/>
              </w:rPr>
              <w:t>Mural</w:t>
            </w:r>
            <w:r w:rsidR="00C45E7D" w:rsidRPr="00A365B4">
              <w:rPr>
                <w:rFonts w:ascii="Arial" w:eastAsia="Times New Roman" w:hAnsi="Arial" w:cs="Arial"/>
                <w:sz w:val="22"/>
                <w:szCs w:val="22"/>
                <w:lang w:val="en-NZ" w:eastAsia="en-NZ"/>
              </w:rPr>
              <w:t>)</w:t>
            </w:r>
            <w:r w:rsidR="00375FA8" w:rsidRPr="00A365B4">
              <w:rPr>
                <w:rFonts w:ascii="Arial" w:eastAsia="Times New Roman" w:hAnsi="Arial" w:cs="Arial"/>
                <w:sz w:val="22"/>
                <w:szCs w:val="22"/>
                <w:lang w:val="en-NZ" w:eastAsia="en-NZ"/>
              </w:rPr>
              <w:t xml:space="preserve">, </w:t>
            </w:r>
            <w:r w:rsidRPr="00A365B4">
              <w:rPr>
                <w:rFonts w:ascii="Arial" w:eastAsia="Times New Roman" w:hAnsi="Arial" w:cs="Arial"/>
                <w:sz w:val="22"/>
                <w:szCs w:val="22"/>
                <w:lang w:val="en-NZ" w:eastAsia="en-NZ"/>
              </w:rPr>
              <w:t>each focusing on a different persona or use case (either preprepared or one they choose to introduce to reflect an area of special relevance to them).</w:t>
            </w:r>
            <w:r w:rsidR="00EA25B6" w:rsidRPr="00A365B4">
              <w:rPr>
                <w:rFonts w:ascii="Arial" w:eastAsia="Times New Roman" w:hAnsi="Arial" w:cs="Arial"/>
                <w:sz w:val="22"/>
                <w:szCs w:val="22"/>
                <w:lang w:val="en-NZ" w:eastAsia="en-NZ"/>
              </w:rPr>
              <w:t xml:space="preserve"> They</w:t>
            </w:r>
            <w:r w:rsidR="00E10B54" w:rsidRPr="00A365B4">
              <w:rPr>
                <w:rFonts w:ascii="Arial" w:eastAsia="Times New Roman" w:hAnsi="Arial" w:cs="Arial"/>
                <w:sz w:val="22"/>
                <w:szCs w:val="22"/>
                <w:lang w:val="en-NZ" w:eastAsia="en-NZ"/>
              </w:rPr>
              <w:t xml:space="preserve"> will be presented with images and questions that </w:t>
            </w:r>
            <w:r w:rsidR="00F32182" w:rsidRPr="00A365B4">
              <w:rPr>
                <w:rFonts w:ascii="Arial" w:eastAsia="Times New Roman" w:hAnsi="Arial" w:cs="Arial"/>
                <w:sz w:val="22"/>
                <w:szCs w:val="22"/>
                <w:lang w:val="en-NZ" w:eastAsia="en-NZ"/>
              </w:rPr>
              <w:t>help them to think creatively and generate ideas</w:t>
            </w:r>
            <w:r w:rsidR="00EA25B6" w:rsidRPr="00A365B4">
              <w:rPr>
                <w:rFonts w:ascii="Arial" w:eastAsia="Times New Roman" w:hAnsi="Arial" w:cs="Arial"/>
                <w:sz w:val="22"/>
                <w:szCs w:val="22"/>
                <w:lang w:val="en-NZ" w:eastAsia="en-NZ"/>
              </w:rPr>
              <w:t xml:space="preserve"> </w:t>
            </w:r>
            <w:r w:rsidR="00F32182" w:rsidRPr="00A365B4">
              <w:rPr>
                <w:rFonts w:ascii="Arial" w:eastAsia="Times New Roman" w:hAnsi="Arial" w:cs="Arial"/>
                <w:sz w:val="22"/>
                <w:szCs w:val="22"/>
                <w:lang w:val="en-NZ" w:eastAsia="en-NZ"/>
              </w:rPr>
              <w:t xml:space="preserve">to </w:t>
            </w:r>
            <w:r w:rsidR="00C5063E" w:rsidRPr="00A365B4">
              <w:rPr>
                <w:rFonts w:ascii="Arial" w:eastAsia="Times New Roman" w:hAnsi="Arial" w:cs="Arial"/>
                <w:sz w:val="22"/>
                <w:szCs w:val="22"/>
                <w:lang w:val="en-NZ" w:eastAsia="en-NZ"/>
              </w:rPr>
              <w:t xml:space="preserve">discuss and </w:t>
            </w:r>
            <w:r w:rsidR="00F32182" w:rsidRPr="00A365B4">
              <w:rPr>
                <w:rFonts w:ascii="Arial" w:eastAsia="Times New Roman" w:hAnsi="Arial" w:cs="Arial"/>
                <w:sz w:val="22"/>
                <w:szCs w:val="22"/>
                <w:lang w:val="en-NZ" w:eastAsia="en-NZ"/>
              </w:rPr>
              <w:t>capture</w:t>
            </w:r>
            <w:r w:rsidR="00C5063E" w:rsidRPr="00A365B4">
              <w:rPr>
                <w:rFonts w:ascii="Arial" w:eastAsia="Times New Roman" w:hAnsi="Arial" w:cs="Arial"/>
                <w:sz w:val="22"/>
                <w:szCs w:val="22"/>
                <w:lang w:val="en-NZ" w:eastAsia="en-NZ"/>
              </w:rPr>
              <w:t xml:space="preserve"> that contribute to: </w:t>
            </w:r>
          </w:p>
          <w:p w14:paraId="271186E4" w14:textId="5A9F29DA" w:rsidR="006D1C47" w:rsidRPr="00A365B4" w:rsidRDefault="006D1C47" w:rsidP="00EA25B6">
            <w:pPr>
              <w:pStyle w:val="ListParagraph"/>
              <w:numPr>
                <w:ilvl w:val="0"/>
                <w:numId w:val="40"/>
              </w:numPr>
              <w:spacing w:before="120" w:after="0" w:line="300" w:lineRule="atLeast"/>
              <w:ind w:left="777" w:hanging="357"/>
              <w:rPr>
                <w:rFonts w:ascii="Arial" w:eastAsia="Times New Roman" w:hAnsi="Arial" w:cs="Arial"/>
                <w:b/>
                <w:bCs/>
                <w:lang w:eastAsia="en-NZ"/>
              </w:rPr>
            </w:pPr>
            <w:r w:rsidRPr="00A365B4">
              <w:rPr>
                <w:rFonts w:ascii="Arial" w:eastAsia="Times New Roman" w:hAnsi="Arial" w:cs="Arial"/>
                <w:b/>
                <w:bCs/>
                <w:lang w:eastAsia="en-NZ"/>
              </w:rPr>
              <w:t xml:space="preserve">‘Day in the Life’ </w:t>
            </w:r>
            <w:proofErr w:type="gramStart"/>
            <w:r w:rsidR="00002CB4" w:rsidRPr="00A365B4">
              <w:rPr>
                <w:rFonts w:ascii="Arial" w:eastAsia="Times New Roman" w:hAnsi="Arial" w:cs="Arial"/>
                <w:b/>
                <w:bCs/>
                <w:lang w:eastAsia="en-NZ"/>
              </w:rPr>
              <w:t>s</w:t>
            </w:r>
            <w:r w:rsidRPr="00A365B4">
              <w:rPr>
                <w:rFonts w:ascii="Arial" w:eastAsia="Times New Roman" w:hAnsi="Arial" w:cs="Arial"/>
                <w:b/>
                <w:bCs/>
                <w:lang w:eastAsia="en-NZ"/>
              </w:rPr>
              <w:t>tories :</w:t>
            </w:r>
            <w:proofErr w:type="gramEnd"/>
          </w:p>
          <w:p w14:paraId="0B49C9E5" w14:textId="1195F81E" w:rsidR="006D1C47" w:rsidRPr="00A365B4" w:rsidRDefault="006D1C47" w:rsidP="00EA25B6">
            <w:pPr>
              <w:pStyle w:val="ListParagraph"/>
              <w:numPr>
                <w:ilvl w:val="0"/>
                <w:numId w:val="41"/>
              </w:numPr>
              <w:spacing w:line="300" w:lineRule="atLeast"/>
              <w:rPr>
                <w:rFonts w:ascii="Arial" w:eastAsia="Times New Roman" w:hAnsi="Arial" w:cs="Arial"/>
                <w:lang w:eastAsia="en-NZ"/>
              </w:rPr>
            </w:pPr>
            <w:r w:rsidRPr="00A365B4">
              <w:rPr>
                <w:rFonts w:ascii="Arial" w:eastAsia="Times New Roman" w:hAnsi="Arial" w:cs="Arial"/>
                <w:lang w:eastAsia="en-NZ"/>
              </w:rPr>
              <w:t xml:space="preserve">Groups create detailed ‘day in the life’ stories for their </w:t>
            </w:r>
            <w:r w:rsidR="00EA25B6" w:rsidRPr="00A365B4">
              <w:rPr>
                <w:rFonts w:ascii="Arial" w:eastAsia="Times New Roman" w:hAnsi="Arial" w:cs="Arial"/>
                <w:lang w:eastAsia="en-NZ"/>
              </w:rPr>
              <w:t>chosen</w:t>
            </w:r>
            <w:r w:rsidRPr="00A365B4">
              <w:rPr>
                <w:rFonts w:ascii="Arial" w:eastAsia="Times New Roman" w:hAnsi="Arial" w:cs="Arial"/>
                <w:lang w:eastAsia="en-NZ"/>
              </w:rPr>
              <w:t xml:space="preserve"> personas, exploring how they navigate and thrive in challenging climate futures.</w:t>
            </w:r>
          </w:p>
          <w:p w14:paraId="28D2FE0E" w14:textId="77777777" w:rsidR="006D1C47" w:rsidRPr="00A365B4" w:rsidRDefault="006D1C47" w:rsidP="00EA25B6">
            <w:pPr>
              <w:pStyle w:val="ListParagraph"/>
              <w:numPr>
                <w:ilvl w:val="0"/>
                <w:numId w:val="41"/>
              </w:numPr>
              <w:spacing w:before="100" w:beforeAutospacing="1" w:after="100" w:afterAutospacing="1" w:line="300" w:lineRule="atLeast"/>
              <w:rPr>
                <w:rFonts w:ascii="Arial" w:eastAsia="Times New Roman" w:hAnsi="Arial" w:cs="Arial"/>
                <w:lang w:eastAsia="en-NZ"/>
              </w:rPr>
            </w:pPr>
            <w:r w:rsidRPr="00A365B4">
              <w:rPr>
                <w:rFonts w:ascii="Arial" w:eastAsia="Times New Roman" w:hAnsi="Arial" w:cs="Arial"/>
                <w:lang w:eastAsia="en-NZ"/>
              </w:rPr>
              <w:t>Emphasis on identifying positive outcomes and experiences.</w:t>
            </w:r>
          </w:p>
          <w:p w14:paraId="41692AD7" w14:textId="7C88E1D1" w:rsidR="006D1C47" w:rsidRPr="00A365B4" w:rsidRDefault="006D1C47" w:rsidP="00EA25B6">
            <w:pPr>
              <w:pStyle w:val="ListParagraph"/>
              <w:numPr>
                <w:ilvl w:val="0"/>
                <w:numId w:val="40"/>
              </w:numPr>
              <w:spacing w:before="120" w:after="0" w:line="300" w:lineRule="atLeast"/>
              <w:ind w:left="777" w:hanging="357"/>
              <w:rPr>
                <w:rFonts w:ascii="Arial" w:eastAsia="Times New Roman" w:hAnsi="Arial" w:cs="Arial"/>
                <w:b/>
                <w:bCs/>
                <w:lang w:eastAsia="en-NZ"/>
              </w:rPr>
            </w:pPr>
            <w:r w:rsidRPr="00A365B4">
              <w:rPr>
                <w:rFonts w:ascii="Arial" w:eastAsia="Times New Roman" w:hAnsi="Arial" w:cs="Arial"/>
                <w:b/>
                <w:bCs/>
                <w:lang w:eastAsia="en-NZ"/>
              </w:rPr>
              <w:t xml:space="preserve">‘Breaking News’ </w:t>
            </w:r>
            <w:r w:rsidR="00002CB4" w:rsidRPr="00A365B4">
              <w:rPr>
                <w:rFonts w:ascii="Arial" w:eastAsia="Times New Roman" w:hAnsi="Arial" w:cs="Arial"/>
                <w:b/>
                <w:bCs/>
                <w:lang w:eastAsia="en-NZ"/>
              </w:rPr>
              <w:t>i</w:t>
            </w:r>
            <w:r w:rsidRPr="00A365B4">
              <w:rPr>
                <w:rFonts w:ascii="Arial" w:eastAsia="Times New Roman" w:hAnsi="Arial" w:cs="Arial"/>
                <w:b/>
                <w:bCs/>
                <w:lang w:eastAsia="en-NZ"/>
              </w:rPr>
              <w:t>tems:</w:t>
            </w:r>
          </w:p>
          <w:p w14:paraId="7A9D4614" w14:textId="77777777" w:rsidR="006D1C47" w:rsidRPr="00A365B4" w:rsidRDefault="006D1C47" w:rsidP="00EA25B6">
            <w:pPr>
              <w:pStyle w:val="ListParagraph"/>
              <w:numPr>
                <w:ilvl w:val="0"/>
                <w:numId w:val="42"/>
              </w:numPr>
              <w:spacing w:before="100" w:beforeAutospacing="1" w:after="100" w:afterAutospacing="1" w:line="300" w:lineRule="atLeast"/>
              <w:rPr>
                <w:rFonts w:ascii="Arial" w:eastAsia="Times New Roman" w:hAnsi="Arial" w:cs="Arial"/>
                <w:lang w:eastAsia="en-NZ"/>
              </w:rPr>
            </w:pPr>
            <w:r w:rsidRPr="00A365B4">
              <w:rPr>
                <w:rFonts w:ascii="Arial" w:eastAsia="Times New Roman" w:hAnsi="Arial" w:cs="Arial"/>
                <w:lang w:eastAsia="en-NZ"/>
              </w:rPr>
              <w:t>Groups develop ‘breaking news’ items that highlight significant achievements, discoveries, or positive developments in their scenarios.</w:t>
            </w:r>
          </w:p>
          <w:p w14:paraId="7E967482" w14:textId="77777777" w:rsidR="006D1C47" w:rsidRPr="00A365B4" w:rsidRDefault="006D1C47" w:rsidP="00EA25B6">
            <w:pPr>
              <w:pStyle w:val="ListParagraph"/>
              <w:numPr>
                <w:ilvl w:val="0"/>
                <w:numId w:val="42"/>
              </w:numPr>
              <w:spacing w:before="100" w:beforeAutospacing="1" w:after="100" w:afterAutospacing="1" w:line="300" w:lineRule="atLeast"/>
              <w:rPr>
                <w:rFonts w:ascii="Arial" w:eastAsia="Times New Roman" w:hAnsi="Arial" w:cs="Arial"/>
                <w:lang w:eastAsia="en-NZ"/>
              </w:rPr>
            </w:pPr>
            <w:r w:rsidRPr="00A365B4">
              <w:rPr>
                <w:rFonts w:ascii="Arial" w:eastAsia="Times New Roman" w:hAnsi="Arial" w:cs="Arial"/>
                <w:lang w:eastAsia="en-NZ"/>
              </w:rPr>
              <w:t>Focus on how communities and individuals adapt creatively and resiliently to climate challenges.</w:t>
            </w:r>
          </w:p>
          <w:p w14:paraId="6D009A2E" w14:textId="417D474A" w:rsidR="006D1C47" w:rsidRPr="00A365B4" w:rsidRDefault="006D1C47" w:rsidP="00EA25B6">
            <w:pPr>
              <w:pStyle w:val="ListParagraph"/>
              <w:numPr>
                <w:ilvl w:val="0"/>
                <w:numId w:val="40"/>
              </w:numPr>
              <w:spacing w:before="120" w:after="0" w:line="300" w:lineRule="atLeast"/>
              <w:ind w:left="777" w:hanging="357"/>
              <w:rPr>
                <w:rFonts w:ascii="Arial" w:eastAsia="Times New Roman" w:hAnsi="Arial" w:cs="Arial"/>
                <w:b/>
                <w:bCs/>
                <w:lang w:eastAsia="en-NZ"/>
              </w:rPr>
            </w:pPr>
            <w:r w:rsidRPr="00A365B4">
              <w:rPr>
                <w:rFonts w:ascii="Arial" w:eastAsia="Times New Roman" w:hAnsi="Arial" w:cs="Arial"/>
                <w:b/>
                <w:bCs/>
                <w:lang w:eastAsia="en-NZ"/>
              </w:rPr>
              <w:t xml:space="preserve">‘Look-Back’ </w:t>
            </w:r>
            <w:r w:rsidR="00002CB4" w:rsidRPr="00A365B4">
              <w:rPr>
                <w:rFonts w:ascii="Arial" w:eastAsia="Times New Roman" w:hAnsi="Arial" w:cs="Arial"/>
                <w:b/>
                <w:bCs/>
                <w:lang w:eastAsia="en-NZ"/>
              </w:rPr>
              <w:t>r</w:t>
            </w:r>
            <w:r w:rsidRPr="00A365B4">
              <w:rPr>
                <w:rFonts w:ascii="Arial" w:eastAsia="Times New Roman" w:hAnsi="Arial" w:cs="Arial"/>
                <w:b/>
                <w:bCs/>
                <w:lang w:eastAsia="en-NZ"/>
              </w:rPr>
              <w:t>eflections:</w:t>
            </w:r>
          </w:p>
          <w:p w14:paraId="4B27D9C3" w14:textId="7D77064F" w:rsidR="006D1C47" w:rsidRPr="00A365B4" w:rsidRDefault="006D1C47" w:rsidP="00AA09FF">
            <w:pPr>
              <w:pStyle w:val="ListParagraph"/>
              <w:numPr>
                <w:ilvl w:val="0"/>
                <w:numId w:val="36"/>
              </w:numPr>
              <w:spacing w:before="100" w:beforeAutospacing="1" w:after="120" w:line="300" w:lineRule="atLeast"/>
              <w:rPr>
                <w:rFonts w:ascii="Arial" w:eastAsia="Times New Roman" w:hAnsi="Arial" w:cs="Arial"/>
                <w:lang w:eastAsia="en-NZ"/>
              </w:rPr>
            </w:pPr>
            <w:r w:rsidRPr="00A365B4">
              <w:rPr>
                <w:rFonts w:ascii="Arial" w:eastAsia="Times New Roman" w:hAnsi="Arial" w:cs="Arial"/>
                <w:lang w:eastAsia="en-NZ"/>
              </w:rPr>
              <w:t>Groups create ‘look-back’ reflections from the perspective of their personas, reflecting on their</w:t>
            </w:r>
            <w:r w:rsidR="00C5063E" w:rsidRPr="00A365B4">
              <w:rPr>
                <w:rFonts w:ascii="Arial" w:eastAsia="Times New Roman" w:hAnsi="Arial" w:cs="Arial"/>
                <w:lang w:eastAsia="en-NZ"/>
              </w:rPr>
              <w:t xml:space="preserve"> personal</w:t>
            </w:r>
            <w:r w:rsidRPr="00A365B4">
              <w:rPr>
                <w:rFonts w:ascii="Arial" w:eastAsia="Times New Roman" w:hAnsi="Arial" w:cs="Arial"/>
                <w:lang w:eastAsia="en-NZ"/>
              </w:rPr>
              <w:t xml:space="preserve"> journey and achievements over the years.</w:t>
            </w:r>
          </w:p>
          <w:p w14:paraId="52D9DBD7" w14:textId="54E36205" w:rsidR="006D1C47" w:rsidRPr="00A365B4" w:rsidRDefault="006D1C47" w:rsidP="00AA09FF">
            <w:pPr>
              <w:pStyle w:val="ListParagraph"/>
              <w:numPr>
                <w:ilvl w:val="0"/>
                <w:numId w:val="36"/>
              </w:numPr>
              <w:spacing w:before="100" w:beforeAutospacing="1" w:after="120" w:line="300" w:lineRule="atLeast"/>
              <w:rPr>
                <w:rFonts w:ascii="Arial" w:eastAsia="Times New Roman" w:hAnsi="Arial" w:cs="Arial"/>
                <w:lang w:eastAsia="en-NZ"/>
              </w:rPr>
            </w:pPr>
            <w:r w:rsidRPr="00A365B4">
              <w:rPr>
                <w:rFonts w:ascii="Arial" w:eastAsia="Times New Roman" w:hAnsi="Arial" w:cs="Arial"/>
                <w:lang w:eastAsia="en-NZ"/>
              </w:rPr>
              <w:t xml:space="preserve">Emphasis on the </w:t>
            </w:r>
            <w:r w:rsidR="00C5063E" w:rsidRPr="00A365B4">
              <w:rPr>
                <w:rFonts w:ascii="Arial" w:eastAsia="Times New Roman" w:hAnsi="Arial" w:cs="Arial"/>
                <w:lang w:eastAsia="en-NZ"/>
              </w:rPr>
              <w:t xml:space="preserve">satisfaction from </w:t>
            </w:r>
            <w:r w:rsidR="00F628F7" w:rsidRPr="00A365B4">
              <w:rPr>
                <w:rFonts w:ascii="Arial" w:eastAsia="Times New Roman" w:hAnsi="Arial" w:cs="Arial"/>
                <w:lang w:eastAsia="en-NZ"/>
              </w:rPr>
              <w:t>achievements</w:t>
            </w:r>
            <w:r w:rsidRPr="00A365B4">
              <w:rPr>
                <w:rFonts w:ascii="Arial" w:eastAsia="Times New Roman" w:hAnsi="Arial" w:cs="Arial"/>
                <w:lang w:eastAsia="en-NZ"/>
              </w:rPr>
              <w:t xml:space="preserve"> and positive changes experienced.</w:t>
            </w:r>
          </w:p>
          <w:p w14:paraId="0AD3A452" w14:textId="5DD275C5" w:rsidR="006D1C47" w:rsidRPr="00A365B4" w:rsidRDefault="006D1C47" w:rsidP="00AA09FF">
            <w:pPr>
              <w:pStyle w:val="ListParagraph"/>
              <w:numPr>
                <w:ilvl w:val="0"/>
                <w:numId w:val="35"/>
              </w:numPr>
              <w:spacing w:before="240" w:after="120" w:line="300" w:lineRule="atLeast"/>
              <w:rPr>
                <w:rFonts w:ascii="Arial" w:eastAsia="Times New Roman" w:hAnsi="Arial" w:cs="Arial"/>
                <w:b/>
                <w:bCs/>
                <w:lang w:eastAsia="en-NZ"/>
              </w:rPr>
            </w:pPr>
            <w:r w:rsidRPr="00A365B4">
              <w:rPr>
                <w:rFonts w:ascii="Arial" w:eastAsia="Times New Roman" w:hAnsi="Arial" w:cs="Arial"/>
                <w:b/>
                <w:bCs/>
                <w:lang w:eastAsia="en-NZ"/>
              </w:rPr>
              <w:t xml:space="preserve">Group </w:t>
            </w:r>
            <w:r w:rsidR="00002CB4" w:rsidRPr="00A365B4">
              <w:rPr>
                <w:rFonts w:ascii="Arial" w:eastAsia="Times New Roman" w:hAnsi="Arial" w:cs="Arial"/>
                <w:b/>
                <w:bCs/>
                <w:lang w:eastAsia="en-NZ"/>
              </w:rPr>
              <w:t>p</w:t>
            </w:r>
            <w:r w:rsidRPr="00A365B4">
              <w:rPr>
                <w:rFonts w:ascii="Arial" w:eastAsia="Times New Roman" w:hAnsi="Arial" w:cs="Arial"/>
                <w:b/>
                <w:bCs/>
                <w:lang w:eastAsia="en-NZ"/>
              </w:rPr>
              <w:t xml:space="preserve">resentations and </w:t>
            </w:r>
            <w:r w:rsidR="00002CB4" w:rsidRPr="00A365B4">
              <w:rPr>
                <w:rFonts w:ascii="Arial" w:eastAsia="Times New Roman" w:hAnsi="Arial" w:cs="Arial"/>
                <w:b/>
                <w:bCs/>
                <w:lang w:eastAsia="en-NZ"/>
              </w:rPr>
              <w:t>f</w:t>
            </w:r>
            <w:r w:rsidRPr="00A365B4">
              <w:rPr>
                <w:rFonts w:ascii="Arial" w:eastAsia="Times New Roman" w:hAnsi="Arial" w:cs="Arial"/>
                <w:b/>
                <w:bCs/>
                <w:lang w:eastAsia="en-NZ"/>
              </w:rPr>
              <w:t>eedback:</w:t>
            </w:r>
          </w:p>
          <w:p w14:paraId="74538FC3" w14:textId="62325E9E" w:rsidR="006D1C47" w:rsidRPr="00A365B4" w:rsidRDefault="00E46719" w:rsidP="00AA09FF">
            <w:pPr>
              <w:pStyle w:val="ListParagraph"/>
              <w:numPr>
                <w:ilvl w:val="0"/>
                <w:numId w:val="36"/>
              </w:numPr>
              <w:spacing w:before="100" w:beforeAutospacing="1" w:after="120" w:line="300" w:lineRule="atLeast"/>
              <w:rPr>
                <w:rFonts w:ascii="Arial" w:eastAsia="Times New Roman" w:hAnsi="Arial" w:cs="Arial"/>
                <w:lang w:eastAsia="en-NZ"/>
              </w:rPr>
            </w:pPr>
            <w:r w:rsidRPr="00A365B4">
              <w:rPr>
                <w:rFonts w:ascii="Arial" w:eastAsia="Times New Roman" w:hAnsi="Arial" w:cs="Arial"/>
                <w:lang w:eastAsia="en-NZ"/>
              </w:rPr>
              <w:t>Groups asked to</w:t>
            </w:r>
            <w:r w:rsidR="006D1C47" w:rsidRPr="00A365B4">
              <w:rPr>
                <w:rFonts w:ascii="Arial" w:eastAsia="Times New Roman" w:hAnsi="Arial" w:cs="Arial"/>
                <w:lang w:eastAsia="en-NZ"/>
              </w:rPr>
              <w:t xml:space="preserve"> </w:t>
            </w:r>
            <w:r w:rsidR="00AA09FF" w:rsidRPr="00A365B4">
              <w:rPr>
                <w:rFonts w:ascii="Arial" w:eastAsia="Times New Roman" w:hAnsi="Arial" w:cs="Arial"/>
                <w:lang w:eastAsia="en-NZ"/>
              </w:rPr>
              <w:t>volunteer to share some of their</w:t>
            </w:r>
            <w:r w:rsidR="006D1C47" w:rsidRPr="00A365B4">
              <w:rPr>
                <w:rFonts w:ascii="Arial" w:eastAsia="Times New Roman" w:hAnsi="Arial" w:cs="Arial"/>
                <w:lang w:eastAsia="en-NZ"/>
              </w:rPr>
              <w:t xml:space="preserve"> </w:t>
            </w:r>
            <w:r w:rsidRPr="00A365B4">
              <w:rPr>
                <w:rFonts w:ascii="Arial" w:eastAsia="Times New Roman" w:hAnsi="Arial" w:cs="Arial"/>
                <w:lang w:eastAsia="en-NZ"/>
              </w:rPr>
              <w:t xml:space="preserve">positive future </w:t>
            </w:r>
            <w:r w:rsidR="006D1C47" w:rsidRPr="00A365B4">
              <w:rPr>
                <w:rFonts w:ascii="Arial" w:eastAsia="Times New Roman" w:hAnsi="Arial" w:cs="Arial"/>
                <w:lang w:eastAsia="en-NZ"/>
              </w:rPr>
              <w:t>stories.</w:t>
            </w:r>
          </w:p>
          <w:p w14:paraId="44BF31F6" w14:textId="77777777" w:rsidR="006D1C47" w:rsidRPr="00A365B4" w:rsidRDefault="006D1C47" w:rsidP="00AA09FF">
            <w:pPr>
              <w:pStyle w:val="ListParagraph"/>
              <w:numPr>
                <w:ilvl w:val="0"/>
                <w:numId w:val="36"/>
              </w:numPr>
              <w:spacing w:before="100" w:beforeAutospacing="1" w:after="120" w:line="300" w:lineRule="atLeast"/>
              <w:rPr>
                <w:rFonts w:ascii="Arial" w:eastAsia="Times New Roman" w:hAnsi="Arial" w:cs="Arial"/>
                <w:lang w:eastAsia="en-NZ"/>
              </w:rPr>
            </w:pPr>
            <w:r w:rsidRPr="00A365B4">
              <w:rPr>
                <w:rFonts w:ascii="Arial" w:eastAsia="Times New Roman" w:hAnsi="Arial" w:cs="Arial"/>
                <w:lang w:eastAsia="en-NZ"/>
              </w:rPr>
              <w:t>Open floor for feedback and discussion from all participants.</w:t>
            </w:r>
          </w:p>
          <w:p w14:paraId="75EC8999" w14:textId="07B917F3" w:rsidR="006D1C47" w:rsidRPr="00A365B4" w:rsidRDefault="006D1C47" w:rsidP="00AA09FF">
            <w:pPr>
              <w:pStyle w:val="ListParagraph"/>
              <w:numPr>
                <w:ilvl w:val="0"/>
                <w:numId w:val="35"/>
              </w:numPr>
              <w:spacing w:before="240" w:after="120" w:line="300" w:lineRule="atLeast"/>
              <w:rPr>
                <w:rFonts w:ascii="Arial" w:eastAsia="Times New Roman" w:hAnsi="Arial" w:cs="Arial"/>
                <w:b/>
                <w:bCs/>
                <w:lang w:eastAsia="en-NZ"/>
              </w:rPr>
            </w:pPr>
            <w:r w:rsidRPr="00A365B4">
              <w:rPr>
                <w:rFonts w:ascii="Arial" w:eastAsia="Times New Roman" w:hAnsi="Arial" w:cs="Arial"/>
                <w:b/>
                <w:bCs/>
                <w:lang w:eastAsia="en-NZ"/>
              </w:rPr>
              <w:t xml:space="preserve">Synthesis and </w:t>
            </w:r>
            <w:r w:rsidR="00002CB4" w:rsidRPr="00A365B4">
              <w:rPr>
                <w:rFonts w:ascii="Arial" w:eastAsia="Times New Roman" w:hAnsi="Arial" w:cs="Arial"/>
                <w:b/>
                <w:bCs/>
                <w:lang w:eastAsia="en-NZ"/>
              </w:rPr>
              <w:t>n</w:t>
            </w:r>
            <w:r w:rsidRPr="00A365B4">
              <w:rPr>
                <w:rFonts w:ascii="Arial" w:eastAsia="Times New Roman" w:hAnsi="Arial" w:cs="Arial"/>
                <w:b/>
                <w:bCs/>
                <w:lang w:eastAsia="en-NZ"/>
              </w:rPr>
              <w:t xml:space="preserve">ext </w:t>
            </w:r>
            <w:r w:rsidR="00002CB4" w:rsidRPr="00A365B4">
              <w:rPr>
                <w:rFonts w:ascii="Arial" w:eastAsia="Times New Roman" w:hAnsi="Arial" w:cs="Arial"/>
                <w:b/>
                <w:bCs/>
                <w:lang w:eastAsia="en-NZ"/>
              </w:rPr>
              <w:t>s</w:t>
            </w:r>
            <w:r w:rsidRPr="00A365B4">
              <w:rPr>
                <w:rFonts w:ascii="Arial" w:eastAsia="Times New Roman" w:hAnsi="Arial" w:cs="Arial"/>
                <w:b/>
                <w:bCs/>
                <w:lang w:eastAsia="en-NZ"/>
              </w:rPr>
              <w:t>teps:</w:t>
            </w:r>
          </w:p>
          <w:p w14:paraId="0E67AD9E" w14:textId="77777777" w:rsidR="006D1C47" w:rsidRPr="00A365B4" w:rsidRDefault="006D1C47" w:rsidP="00AA09FF">
            <w:pPr>
              <w:pStyle w:val="ListParagraph"/>
              <w:numPr>
                <w:ilvl w:val="0"/>
                <w:numId w:val="36"/>
              </w:numPr>
              <w:spacing w:before="100" w:beforeAutospacing="1" w:after="120" w:line="300" w:lineRule="atLeast"/>
              <w:rPr>
                <w:rFonts w:ascii="Arial" w:eastAsia="Times New Roman" w:hAnsi="Arial" w:cs="Arial"/>
                <w:lang w:eastAsia="en-NZ"/>
              </w:rPr>
            </w:pPr>
            <w:r w:rsidRPr="00A365B4">
              <w:rPr>
                <w:rFonts w:ascii="Arial" w:eastAsia="Times New Roman" w:hAnsi="Arial" w:cs="Arial"/>
                <w:lang w:eastAsia="en-NZ"/>
              </w:rPr>
              <w:t>Moderator synthesizes key takeaways from the session.</w:t>
            </w:r>
          </w:p>
          <w:p w14:paraId="3A7C43C4" w14:textId="5542300F" w:rsidR="006D1C47" w:rsidRPr="00A365B4" w:rsidRDefault="00DD76DA" w:rsidP="00AA09FF">
            <w:pPr>
              <w:pStyle w:val="ListParagraph"/>
              <w:numPr>
                <w:ilvl w:val="0"/>
                <w:numId w:val="36"/>
              </w:numPr>
              <w:spacing w:before="100" w:beforeAutospacing="1" w:after="120" w:line="300" w:lineRule="atLeast"/>
              <w:rPr>
                <w:rFonts w:ascii="Arial" w:eastAsia="Times New Roman" w:hAnsi="Arial" w:cs="Arial"/>
                <w:lang w:eastAsia="en-NZ"/>
              </w:rPr>
            </w:pPr>
            <w:r w:rsidRPr="00A365B4">
              <w:rPr>
                <w:rFonts w:ascii="Arial" w:eastAsia="Times New Roman" w:hAnsi="Arial" w:cs="Arial"/>
                <w:lang w:eastAsia="en-NZ"/>
              </w:rPr>
              <w:t>N</w:t>
            </w:r>
            <w:r w:rsidR="006D1C47" w:rsidRPr="00A365B4">
              <w:rPr>
                <w:rFonts w:ascii="Arial" w:eastAsia="Times New Roman" w:hAnsi="Arial" w:cs="Arial"/>
                <w:lang w:eastAsia="en-NZ"/>
              </w:rPr>
              <w:t>ext steps</w:t>
            </w:r>
            <w:r w:rsidRPr="00A365B4">
              <w:rPr>
                <w:rFonts w:ascii="Arial" w:eastAsia="Times New Roman" w:hAnsi="Arial" w:cs="Arial"/>
                <w:lang w:eastAsia="en-NZ"/>
              </w:rPr>
              <w:t xml:space="preserve"> </w:t>
            </w:r>
            <w:r w:rsidR="00560B8F" w:rsidRPr="00A365B4">
              <w:rPr>
                <w:rFonts w:ascii="Arial" w:eastAsia="Times New Roman" w:hAnsi="Arial" w:cs="Arial"/>
                <w:lang w:eastAsia="en-NZ"/>
              </w:rPr>
              <w:t>– when and</w:t>
            </w:r>
            <w:r w:rsidRPr="00A365B4">
              <w:rPr>
                <w:rFonts w:ascii="Arial" w:eastAsia="Times New Roman" w:hAnsi="Arial" w:cs="Arial"/>
                <w:lang w:eastAsia="en-NZ"/>
              </w:rPr>
              <w:t xml:space="preserve"> </w:t>
            </w:r>
            <w:r w:rsidR="00560B8F" w:rsidRPr="00A365B4">
              <w:rPr>
                <w:rFonts w:ascii="Arial" w:eastAsia="Times New Roman" w:hAnsi="Arial" w:cs="Arial"/>
                <w:lang w:eastAsia="en-NZ"/>
              </w:rPr>
              <w:t>where to find the outputs.</w:t>
            </w:r>
          </w:p>
          <w:p w14:paraId="4C4086FA" w14:textId="77777777" w:rsidR="006D1C47" w:rsidRPr="00A365B4" w:rsidRDefault="006D1C47" w:rsidP="00AA09FF">
            <w:pPr>
              <w:pStyle w:val="ListParagraph"/>
              <w:numPr>
                <w:ilvl w:val="0"/>
                <w:numId w:val="36"/>
              </w:numPr>
              <w:spacing w:before="100" w:beforeAutospacing="1" w:after="120" w:line="300" w:lineRule="atLeast"/>
              <w:rPr>
                <w:rFonts w:ascii="Arial" w:eastAsia="Times New Roman" w:hAnsi="Arial" w:cs="Arial"/>
                <w:lang w:eastAsia="en-NZ"/>
              </w:rPr>
            </w:pPr>
            <w:r w:rsidRPr="00A365B4">
              <w:rPr>
                <w:rFonts w:ascii="Arial" w:eastAsia="Times New Roman" w:hAnsi="Arial" w:cs="Arial"/>
                <w:lang w:eastAsia="en-NZ"/>
              </w:rPr>
              <w:t>Closing remarks and thank you.</w:t>
            </w:r>
          </w:p>
          <w:p w14:paraId="5AE22B05" w14:textId="09BD0A22" w:rsidR="003B3DD6" w:rsidRPr="00A365B4" w:rsidRDefault="00EF7818" w:rsidP="003B3DD6">
            <w:pPr>
              <w:spacing w:before="100" w:beforeAutospacing="1" w:after="100" w:afterAutospacing="1" w:line="300" w:lineRule="atLeast"/>
              <w:outlineLvl w:val="3"/>
              <w:rPr>
                <w:rFonts w:ascii="Arial" w:eastAsia="Times New Roman" w:hAnsi="Arial" w:cs="Arial"/>
                <w:b/>
                <w:bCs/>
                <w:sz w:val="22"/>
                <w:szCs w:val="22"/>
                <w:lang w:val="en-NZ" w:eastAsia="en-NZ"/>
              </w:rPr>
            </w:pPr>
            <w:r w:rsidRPr="00A365B4">
              <w:rPr>
                <w:rFonts w:ascii="Arial" w:eastAsia="Times New Roman" w:hAnsi="Arial" w:cs="Arial"/>
                <w:b/>
                <w:bCs/>
                <w:sz w:val="22"/>
                <w:szCs w:val="22"/>
                <w:lang w:val="en-NZ" w:eastAsia="en-NZ"/>
              </w:rPr>
              <w:t>Preprepared</w:t>
            </w:r>
            <w:r w:rsidR="00002CB4" w:rsidRPr="00A365B4">
              <w:rPr>
                <w:rFonts w:ascii="Arial" w:eastAsia="Times New Roman" w:hAnsi="Arial" w:cs="Arial"/>
                <w:b/>
                <w:bCs/>
                <w:sz w:val="22"/>
                <w:szCs w:val="22"/>
                <w:lang w:val="en-NZ" w:eastAsia="en-NZ"/>
              </w:rPr>
              <w:t xml:space="preserve"> p</w:t>
            </w:r>
            <w:r w:rsidR="003B3DD6" w:rsidRPr="00A365B4">
              <w:rPr>
                <w:rFonts w:ascii="Arial" w:eastAsia="Times New Roman" w:hAnsi="Arial" w:cs="Arial"/>
                <w:b/>
                <w:bCs/>
                <w:sz w:val="22"/>
                <w:szCs w:val="22"/>
                <w:lang w:val="en-NZ" w:eastAsia="en-NZ"/>
              </w:rPr>
              <w:t>ersonas:</w:t>
            </w:r>
          </w:p>
          <w:p w14:paraId="31994612" w14:textId="77777777" w:rsidR="003B3DD6" w:rsidRPr="00A365B4" w:rsidRDefault="003B3DD6" w:rsidP="003B3DD6">
            <w:pPr>
              <w:numPr>
                <w:ilvl w:val="0"/>
                <w:numId w:val="21"/>
              </w:numPr>
              <w:spacing w:before="100" w:beforeAutospacing="1" w:after="100" w:afterAutospacing="1" w:line="300" w:lineRule="atLeast"/>
              <w:rPr>
                <w:rFonts w:ascii="Arial" w:eastAsia="Times New Roman" w:hAnsi="Arial" w:cs="Arial"/>
                <w:sz w:val="22"/>
                <w:szCs w:val="22"/>
                <w:lang w:val="en-NZ" w:eastAsia="en-NZ"/>
              </w:rPr>
            </w:pPr>
            <w:r w:rsidRPr="00A365B4">
              <w:rPr>
                <w:rFonts w:ascii="Arial" w:eastAsia="Times New Roman" w:hAnsi="Arial" w:cs="Arial"/>
                <w:b/>
                <w:bCs/>
                <w:sz w:val="22"/>
                <w:szCs w:val="22"/>
                <w:lang w:val="en-NZ" w:eastAsia="en-NZ"/>
              </w:rPr>
              <w:t>Policymaker</w:t>
            </w:r>
            <w:r w:rsidRPr="00A365B4">
              <w:rPr>
                <w:rFonts w:ascii="Arial" w:eastAsia="Times New Roman" w:hAnsi="Arial" w:cs="Arial"/>
                <w:sz w:val="22"/>
                <w:szCs w:val="22"/>
                <w:lang w:val="en-NZ" w:eastAsia="en-NZ"/>
              </w:rPr>
              <w:t>:</w:t>
            </w:r>
          </w:p>
          <w:p w14:paraId="0FADBEE8" w14:textId="3A02DEB7" w:rsidR="003B3DD6" w:rsidRPr="00A365B4" w:rsidRDefault="003B3DD6" w:rsidP="003B3DD6">
            <w:pPr>
              <w:numPr>
                <w:ilvl w:val="0"/>
                <w:numId w:val="21"/>
              </w:numPr>
              <w:spacing w:before="100" w:beforeAutospacing="1" w:after="100" w:afterAutospacing="1" w:line="300" w:lineRule="atLeast"/>
              <w:rPr>
                <w:rFonts w:ascii="Arial" w:eastAsia="Times New Roman" w:hAnsi="Arial" w:cs="Arial"/>
                <w:sz w:val="22"/>
                <w:szCs w:val="22"/>
                <w:lang w:val="en-NZ" w:eastAsia="en-NZ"/>
              </w:rPr>
            </w:pPr>
            <w:r w:rsidRPr="00A365B4">
              <w:rPr>
                <w:rFonts w:ascii="Arial" w:eastAsia="Times New Roman" w:hAnsi="Arial" w:cs="Arial"/>
                <w:b/>
                <w:bCs/>
                <w:sz w:val="22"/>
                <w:szCs w:val="22"/>
                <w:lang w:val="en-NZ" w:eastAsia="en-NZ"/>
              </w:rPr>
              <w:t xml:space="preserve">Indigenous </w:t>
            </w:r>
            <w:r w:rsidR="00EF7818" w:rsidRPr="00A365B4">
              <w:rPr>
                <w:rFonts w:ascii="Arial" w:eastAsia="Times New Roman" w:hAnsi="Arial" w:cs="Arial"/>
                <w:b/>
                <w:bCs/>
                <w:sz w:val="22"/>
                <w:szCs w:val="22"/>
                <w:lang w:val="en-NZ" w:eastAsia="en-NZ"/>
              </w:rPr>
              <w:t>c</w:t>
            </w:r>
            <w:r w:rsidRPr="00A365B4">
              <w:rPr>
                <w:rFonts w:ascii="Arial" w:eastAsia="Times New Roman" w:hAnsi="Arial" w:cs="Arial"/>
                <w:b/>
                <w:bCs/>
                <w:sz w:val="22"/>
                <w:szCs w:val="22"/>
                <w:lang w:val="en-NZ" w:eastAsia="en-NZ"/>
              </w:rPr>
              <w:t xml:space="preserve">ommunity </w:t>
            </w:r>
            <w:r w:rsidR="00EF7818" w:rsidRPr="00A365B4">
              <w:rPr>
                <w:rFonts w:ascii="Arial" w:eastAsia="Times New Roman" w:hAnsi="Arial" w:cs="Arial"/>
                <w:b/>
                <w:bCs/>
                <w:sz w:val="22"/>
                <w:szCs w:val="22"/>
                <w:lang w:val="en-NZ" w:eastAsia="en-NZ"/>
              </w:rPr>
              <w:t>l</w:t>
            </w:r>
            <w:r w:rsidRPr="00A365B4">
              <w:rPr>
                <w:rFonts w:ascii="Arial" w:eastAsia="Times New Roman" w:hAnsi="Arial" w:cs="Arial"/>
                <w:b/>
                <w:bCs/>
                <w:sz w:val="22"/>
                <w:szCs w:val="22"/>
                <w:lang w:val="en-NZ" w:eastAsia="en-NZ"/>
              </w:rPr>
              <w:t>eader</w:t>
            </w:r>
            <w:r w:rsidRPr="00A365B4">
              <w:rPr>
                <w:rFonts w:ascii="Arial" w:eastAsia="Times New Roman" w:hAnsi="Arial" w:cs="Arial"/>
                <w:sz w:val="22"/>
                <w:szCs w:val="22"/>
                <w:lang w:val="en-NZ" w:eastAsia="en-NZ"/>
              </w:rPr>
              <w:t>:</w:t>
            </w:r>
          </w:p>
          <w:p w14:paraId="7A91D3E3" w14:textId="3D846BA3" w:rsidR="003B3DD6" w:rsidRPr="00A365B4" w:rsidRDefault="003B3DD6" w:rsidP="003B3DD6">
            <w:pPr>
              <w:numPr>
                <w:ilvl w:val="0"/>
                <w:numId w:val="21"/>
              </w:numPr>
              <w:spacing w:before="100" w:beforeAutospacing="1" w:after="100" w:afterAutospacing="1" w:line="300" w:lineRule="atLeast"/>
              <w:rPr>
                <w:rFonts w:ascii="Arial" w:eastAsia="Times New Roman" w:hAnsi="Arial" w:cs="Arial"/>
                <w:sz w:val="22"/>
                <w:szCs w:val="22"/>
                <w:lang w:val="en-NZ" w:eastAsia="en-NZ"/>
              </w:rPr>
            </w:pPr>
            <w:r w:rsidRPr="00A365B4">
              <w:rPr>
                <w:rFonts w:ascii="Arial" w:eastAsia="Times New Roman" w:hAnsi="Arial" w:cs="Arial"/>
                <w:b/>
                <w:bCs/>
                <w:sz w:val="22"/>
                <w:szCs w:val="22"/>
                <w:lang w:val="en-NZ" w:eastAsia="en-NZ"/>
              </w:rPr>
              <w:t xml:space="preserve">Urban </w:t>
            </w:r>
            <w:r w:rsidR="00EF7818" w:rsidRPr="00A365B4">
              <w:rPr>
                <w:rFonts w:ascii="Arial" w:eastAsia="Times New Roman" w:hAnsi="Arial" w:cs="Arial"/>
                <w:b/>
                <w:bCs/>
                <w:sz w:val="22"/>
                <w:szCs w:val="22"/>
                <w:lang w:val="en-NZ" w:eastAsia="en-NZ"/>
              </w:rPr>
              <w:t>p</w:t>
            </w:r>
            <w:r w:rsidRPr="00A365B4">
              <w:rPr>
                <w:rFonts w:ascii="Arial" w:eastAsia="Times New Roman" w:hAnsi="Arial" w:cs="Arial"/>
                <w:b/>
                <w:bCs/>
                <w:sz w:val="22"/>
                <w:szCs w:val="22"/>
                <w:lang w:val="en-NZ" w:eastAsia="en-NZ"/>
              </w:rPr>
              <w:t>lanner</w:t>
            </w:r>
            <w:r w:rsidRPr="00A365B4">
              <w:rPr>
                <w:rFonts w:ascii="Arial" w:eastAsia="Times New Roman" w:hAnsi="Arial" w:cs="Arial"/>
                <w:sz w:val="22"/>
                <w:szCs w:val="22"/>
                <w:lang w:val="en-NZ" w:eastAsia="en-NZ"/>
              </w:rPr>
              <w:t>:</w:t>
            </w:r>
          </w:p>
          <w:p w14:paraId="5B9C6ED9" w14:textId="63A50991" w:rsidR="003B3DD6" w:rsidRPr="00A365B4" w:rsidRDefault="003B3DD6" w:rsidP="003B3DD6">
            <w:pPr>
              <w:numPr>
                <w:ilvl w:val="0"/>
                <w:numId w:val="21"/>
              </w:numPr>
              <w:spacing w:before="100" w:beforeAutospacing="1" w:after="100" w:afterAutospacing="1" w:line="300" w:lineRule="atLeast"/>
              <w:rPr>
                <w:rFonts w:ascii="Arial" w:eastAsia="Times New Roman" w:hAnsi="Arial" w:cs="Arial"/>
                <w:sz w:val="22"/>
                <w:szCs w:val="22"/>
                <w:lang w:val="en-NZ" w:eastAsia="en-NZ"/>
              </w:rPr>
            </w:pPr>
            <w:r w:rsidRPr="00A365B4">
              <w:rPr>
                <w:rFonts w:ascii="Arial" w:eastAsia="Times New Roman" w:hAnsi="Arial" w:cs="Arial"/>
                <w:b/>
                <w:bCs/>
                <w:sz w:val="22"/>
                <w:szCs w:val="22"/>
                <w:lang w:val="en-NZ" w:eastAsia="en-NZ"/>
              </w:rPr>
              <w:t xml:space="preserve">Business </w:t>
            </w:r>
            <w:r w:rsidR="00EF7818" w:rsidRPr="00A365B4">
              <w:rPr>
                <w:rFonts w:ascii="Arial" w:eastAsia="Times New Roman" w:hAnsi="Arial" w:cs="Arial"/>
                <w:b/>
                <w:bCs/>
                <w:sz w:val="22"/>
                <w:szCs w:val="22"/>
                <w:lang w:val="en-NZ" w:eastAsia="en-NZ"/>
              </w:rPr>
              <w:t>l</w:t>
            </w:r>
            <w:r w:rsidRPr="00A365B4">
              <w:rPr>
                <w:rFonts w:ascii="Arial" w:eastAsia="Times New Roman" w:hAnsi="Arial" w:cs="Arial"/>
                <w:b/>
                <w:bCs/>
                <w:sz w:val="22"/>
                <w:szCs w:val="22"/>
                <w:lang w:val="en-NZ" w:eastAsia="en-NZ"/>
              </w:rPr>
              <w:t>eader</w:t>
            </w:r>
            <w:r w:rsidRPr="00A365B4">
              <w:rPr>
                <w:rFonts w:ascii="Arial" w:eastAsia="Times New Roman" w:hAnsi="Arial" w:cs="Arial"/>
                <w:sz w:val="22"/>
                <w:szCs w:val="22"/>
                <w:lang w:val="en-NZ" w:eastAsia="en-NZ"/>
              </w:rPr>
              <w:t>:</w:t>
            </w:r>
          </w:p>
          <w:p w14:paraId="79C2B9AA" w14:textId="228988B9" w:rsidR="003B3DD6" w:rsidRPr="00A365B4" w:rsidRDefault="003B3DD6" w:rsidP="003B3DD6">
            <w:pPr>
              <w:numPr>
                <w:ilvl w:val="0"/>
                <w:numId w:val="21"/>
              </w:numPr>
              <w:spacing w:before="100" w:beforeAutospacing="1" w:after="100" w:afterAutospacing="1" w:line="300" w:lineRule="atLeast"/>
              <w:rPr>
                <w:rFonts w:ascii="Arial" w:eastAsia="Times New Roman" w:hAnsi="Arial" w:cs="Arial"/>
                <w:sz w:val="22"/>
                <w:szCs w:val="22"/>
                <w:lang w:val="en-NZ" w:eastAsia="en-NZ"/>
              </w:rPr>
            </w:pPr>
            <w:r w:rsidRPr="00A365B4">
              <w:rPr>
                <w:rFonts w:ascii="Arial" w:eastAsia="Times New Roman" w:hAnsi="Arial" w:cs="Arial"/>
                <w:b/>
                <w:bCs/>
                <w:sz w:val="22"/>
                <w:szCs w:val="22"/>
                <w:lang w:val="en-NZ" w:eastAsia="en-NZ"/>
              </w:rPr>
              <w:t xml:space="preserve">Vulnerable </w:t>
            </w:r>
            <w:r w:rsidR="00B80677" w:rsidRPr="00A365B4">
              <w:rPr>
                <w:rFonts w:ascii="Arial" w:eastAsia="Times New Roman" w:hAnsi="Arial" w:cs="Arial"/>
                <w:b/>
                <w:bCs/>
                <w:sz w:val="22"/>
                <w:szCs w:val="22"/>
                <w:lang w:val="en-NZ" w:eastAsia="en-NZ"/>
              </w:rPr>
              <w:t>c</w:t>
            </w:r>
            <w:r w:rsidRPr="00A365B4">
              <w:rPr>
                <w:rFonts w:ascii="Arial" w:eastAsia="Times New Roman" w:hAnsi="Arial" w:cs="Arial"/>
                <w:b/>
                <w:bCs/>
                <w:sz w:val="22"/>
                <w:szCs w:val="22"/>
                <w:lang w:val="en-NZ" w:eastAsia="en-NZ"/>
              </w:rPr>
              <w:t xml:space="preserve">ommunity </w:t>
            </w:r>
            <w:r w:rsidR="00B80677" w:rsidRPr="00A365B4">
              <w:rPr>
                <w:rFonts w:ascii="Arial" w:eastAsia="Times New Roman" w:hAnsi="Arial" w:cs="Arial"/>
                <w:b/>
                <w:bCs/>
                <w:sz w:val="22"/>
                <w:szCs w:val="22"/>
                <w:lang w:val="en-NZ" w:eastAsia="en-NZ"/>
              </w:rPr>
              <w:t>m</w:t>
            </w:r>
            <w:r w:rsidRPr="00A365B4">
              <w:rPr>
                <w:rFonts w:ascii="Arial" w:eastAsia="Times New Roman" w:hAnsi="Arial" w:cs="Arial"/>
                <w:b/>
                <w:bCs/>
                <w:sz w:val="22"/>
                <w:szCs w:val="22"/>
                <w:lang w:val="en-NZ" w:eastAsia="en-NZ"/>
              </w:rPr>
              <w:t>ember</w:t>
            </w:r>
            <w:r w:rsidRPr="00A365B4">
              <w:rPr>
                <w:rFonts w:ascii="Arial" w:eastAsia="Times New Roman" w:hAnsi="Arial" w:cs="Arial"/>
                <w:sz w:val="22"/>
                <w:szCs w:val="22"/>
                <w:lang w:val="en-NZ" w:eastAsia="en-NZ"/>
              </w:rPr>
              <w:t>:</w:t>
            </w:r>
          </w:p>
          <w:p w14:paraId="31EFD6F8" w14:textId="183C4F82" w:rsidR="003B3DD6" w:rsidRPr="00A365B4" w:rsidRDefault="003B3DD6" w:rsidP="003B3DD6">
            <w:pPr>
              <w:numPr>
                <w:ilvl w:val="0"/>
                <w:numId w:val="21"/>
              </w:numPr>
              <w:spacing w:before="100" w:beforeAutospacing="1" w:after="100" w:afterAutospacing="1" w:line="300" w:lineRule="atLeast"/>
              <w:rPr>
                <w:rFonts w:ascii="Arial" w:eastAsia="Times New Roman" w:hAnsi="Arial" w:cs="Arial"/>
                <w:sz w:val="22"/>
                <w:szCs w:val="22"/>
                <w:lang w:val="en-NZ" w:eastAsia="en-NZ"/>
              </w:rPr>
            </w:pPr>
            <w:r w:rsidRPr="00A365B4">
              <w:rPr>
                <w:rFonts w:ascii="Arial" w:eastAsia="Times New Roman" w:hAnsi="Arial" w:cs="Arial"/>
                <w:b/>
                <w:bCs/>
                <w:sz w:val="22"/>
                <w:szCs w:val="22"/>
                <w:lang w:val="en-NZ" w:eastAsia="en-NZ"/>
              </w:rPr>
              <w:t xml:space="preserve">Migrant </w:t>
            </w:r>
            <w:r w:rsidR="00B80677" w:rsidRPr="00A365B4">
              <w:rPr>
                <w:rFonts w:ascii="Arial" w:eastAsia="Times New Roman" w:hAnsi="Arial" w:cs="Arial"/>
                <w:b/>
                <w:bCs/>
                <w:sz w:val="22"/>
                <w:szCs w:val="22"/>
                <w:lang w:val="en-NZ" w:eastAsia="en-NZ"/>
              </w:rPr>
              <w:t>w</w:t>
            </w:r>
            <w:r w:rsidRPr="00A365B4">
              <w:rPr>
                <w:rFonts w:ascii="Arial" w:eastAsia="Times New Roman" w:hAnsi="Arial" w:cs="Arial"/>
                <w:b/>
                <w:bCs/>
                <w:sz w:val="22"/>
                <w:szCs w:val="22"/>
                <w:lang w:val="en-NZ" w:eastAsia="en-NZ"/>
              </w:rPr>
              <w:t>orker</w:t>
            </w:r>
            <w:r w:rsidRPr="00A365B4">
              <w:rPr>
                <w:rFonts w:ascii="Arial" w:eastAsia="Times New Roman" w:hAnsi="Arial" w:cs="Arial"/>
                <w:sz w:val="22"/>
                <w:szCs w:val="22"/>
                <w:lang w:val="en-NZ" w:eastAsia="en-NZ"/>
              </w:rPr>
              <w:t>:</w:t>
            </w:r>
          </w:p>
          <w:p w14:paraId="038D1F48" w14:textId="3C847A9D" w:rsidR="003B3DD6" w:rsidRPr="00A365B4" w:rsidRDefault="003B3DD6" w:rsidP="003B3DD6">
            <w:pPr>
              <w:numPr>
                <w:ilvl w:val="0"/>
                <w:numId w:val="21"/>
              </w:numPr>
              <w:spacing w:before="100" w:beforeAutospacing="1" w:after="100" w:afterAutospacing="1" w:line="300" w:lineRule="atLeast"/>
              <w:rPr>
                <w:rFonts w:ascii="Arial" w:eastAsia="Times New Roman" w:hAnsi="Arial" w:cs="Arial"/>
                <w:sz w:val="22"/>
                <w:szCs w:val="22"/>
                <w:lang w:val="en-NZ" w:eastAsia="en-NZ"/>
              </w:rPr>
            </w:pPr>
            <w:r w:rsidRPr="00A365B4">
              <w:rPr>
                <w:rFonts w:ascii="Arial" w:eastAsia="Times New Roman" w:hAnsi="Arial" w:cs="Arial"/>
                <w:b/>
                <w:bCs/>
                <w:sz w:val="22"/>
                <w:szCs w:val="22"/>
                <w:lang w:val="en-NZ" w:eastAsia="en-NZ"/>
              </w:rPr>
              <w:t xml:space="preserve">Healthcare </w:t>
            </w:r>
            <w:r w:rsidR="00B80677" w:rsidRPr="00A365B4">
              <w:rPr>
                <w:rFonts w:ascii="Arial" w:eastAsia="Times New Roman" w:hAnsi="Arial" w:cs="Arial"/>
                <w:b/>
                <w:bCs/>
                <w:sz w:val="22"/>
                <w:szCs w:val="22"/>
                <w:lang w:val="en-NZ" w:eastAsia="en-NZ"/>
              </w:rPr>
              <w:t>p</w:t>
            </w:r>
            <w:r w:rsidRPr="00A365B4">
              <w:rPr>
                <w:rFonts w:ascii="Arial" w:eastAsia="Times New Roman" w:hAnsi="Arial" w:cs="Arial"/>
                <w:b/>
                <w:bCs/>
                <w:sz w:val="22"/>
                <w:szCs w:val="22"/>
                <w:lang w:val="en-NZ" w:eastAsia="en-NZ"/>
              </w:rPr>
              <w:t>rofessional</w:t>
            </w:r>
            <w:r w:rsidRPr="00A365B4">
              <w:rPr>
                <w:rFonts w:ascii="Arial" w:eastAsia="Times New Roman" w:hAnsi="Arial" w:cs="Arial"/>
                <w:sz w:val="22"/>
                <w:szCs w:val="22"/>
                <w:lang w:val="en-NZ" w:eastAsia="en-NZ"/>
              </w:rPr>
              <w:t>:</w:t>
            </w:r>
          </w:p>
          <w:p w14:paraId="31ED3B51" w14:textId="45F17D2D" w:rsidR="003B3DD6" w:rsidRPr="00A365B4" w:rsidRDefault="003B3DD6" w:rsidP="003B3DD6">
            <w:pPr>
              <w:numPr>
                <w:ilvl w:val="0"/>
                <w:numId w:val="21"/>
              </w:numPr>
              <w:spacing w:before="100" w:beforeAutospacing="1" w:after="100" w:afterAutospacing="1" w:line="300" w:lineRule="atLeast"/>
              <w:rPr>
                <w:rFonts w:ascii="Arial" w:eastAsia="Times New Roman" w:hAnsi="Arial" w:cs="Arial"/>
                <w:sz w:val="22"/>
                <w:szCs w:val="22"/>
                <w:lang w:val="en-NZ" w:eastAsia="en-NZ"/>
              </w:rPr>
            </w:pPr>
            <w:r w:rsidRPr="00A365B4">
              <w:rPr>
                <w:rFonts w:ascii="Arial" w:eastAsia="Times New Roman" w:hAnsi="Arial" w:cs="Arial"/>
                <w:b/>
                <w:bCs/>
                <w:sz w:val="22"/>
                <w:szCs w:val="22"/>
                <w:lang w:val="en-NZ" w:eastAsia="en-NZ"/>
              </w:rPr>
              <w:t xml:space="preserve">Pacific Island </w:t>
            </w:r>
            <w:r w:rsidR="00B80677" w:rsidRPr="00A365B4">
              <w:rPr>
                <w:rFonts w:ascii="Arial" w:eastAsia="Times New Roman" w:hAnsi="Arial" w:cs="Arial"/>
                <w:b/>
                <w:bCs/>
                <w:sz w:val="22"/>
                <w:szCs w:val="22"/>
                <w:lang w:val="en-NZ" w:eastAsia="en-NZ"/>
              </w:rPr>
              <w:t>c</w:t>
            </w:r>
            <w:r w:rsidRPr="00A365B4">
              <w:rPr>
                <w:rFonts w:ascii="Arial" w:eastAsia="Times New Roman" w:hAnsi="Arial" w:cs="Arial"/>
                <w:b/>
                <w:bCs/>
                <w:sz w:val="22"/>
                <w:szCs w:val="22"/>
                <w:lang w:val="en-NZ" w:eastAsia="en-NZ"/>
              </w:rPr>
              <w:t xml:space="preserve">ommunity </w:t>
            </w:r>
            <w:r w:rsidR="00B80677" w:rsidRPr="00A365B4">
              <w:rPr>
                <w:rFonts w:ascii="Arial" w:eastAsia="Times New Roman" w:hAnsi="Arial" w:cs="Arial"/>
                <w:b/>
                <w:bCs/>
                <w:sz w:val="22"/>
                <w:szCs w:val="22"/>
                <w:lang w:val="en-NZ" w:eastAsia="en-NZ"/>
              </w:rPr>
              <w:t>l</w:t>
            </w:r>
            <w:r w:rsidRPr="00A365B4">
              <w:rPr>
                <w:rFonts w:ascii="Arial" w:eastAsia="Times New Roman" w:hAnsi="Arial" w:cs="Arial"/>
                <w:b/>
                <w:bCs/>
                <w:sz w:val="22"/>
                <w:szCs w:val="22"/>
                <w:lang w:val="en-NZ" w:eastAsia="en-NZ"/>
              </w:rPr>
              <w:t>eader</w:t>
            </w:r>
            <w:r w:rsidRPr="00A365B4">
              <w:rPr>
                <w:rFonts w:ascii="Arial" w:eastAsia="Times New Roman" w:hAnsi="Arial" w:cs="Arial"/>
                <w:sz w:val="22"/>
                <w:szCs w:val="22"/>
                <w:lang w:val="en-NZ" w:eastAsia="en-NZ"/>
              </w:rPr>
              <w:t>:</w:t>
            </w:r>
          </w:p>
          <w:p w14:paraId="2E835CE0" w14:textId="45422BC3" w:rsidR="003B3DD6" w:rsidRPr="00A365B4" w:rsidRDefault="00EF7818" w:rsidP="003B3DD6">
            <w:pPr>
              <w:spacing w:before="100" w:beforeAutospacing="1" w:after="100" w:afterAutospacing="1" w:line="300" w:lineRule="atLeast"/>
              <w:outlineLvl w:val="3"/>
              <w:rPr>
                <w:rFonts w:ascii="Arial" w:eastAsia="Times New Roman" w:hAnsi="Arial" w:cs="Arial"/>
                <w:b/>
                <w:bCs/>
                <w:sz w:val="22"/>
                <w:szCs w:val="22"/>
                <w:lang w:val="en-NZ" w:eastAsia="en-NZ"/>
              </w:rPr>
            </w:pPr>
            <w:r w:rsidRPr="00A365B4">
              <w:rPr>
                <w:rFonts w:ascii="Arial" w:eastAsia="Times New Roman" w:hAnsi="Arial" w:cs="Arial"/>
                <w:b/>
                <w:bCs/>
                <w:sz w:val="22"/>
                <w:szCs w:val="22"/>
                <w:lang w:val="en-NZ" w:eastAsia="en-NZ"/>
              </w:rPr>
              <w:t xml:space="preserve">Preprepared </w:t>
            </w:r>
            <w:r w:rsidR="00BA4167" w:rsidRPr="00A365B4">
              <w:rPr>
                <w:rFonts w:ascii="Arial" w:eastAsia="Times New Roman" w:hAnsi="Arial" w:cs="Arial"/>
                <w:b/>
                <w:bCs/>
                <w:sz w:val="22"/>
                <w:szCs w:val="22"/>
                <w:lang w:val="en-NZ" w:eastAsia="en-NZ"/>
              </w:rPr>
              <w:t>u</w:t>
            </w:r>
            <w:r w:rsidR="003B3DD6" w:rsidRPr="00A365B4">
              <w:rPr>
                <w:rFonts w:ascii="Arial" w:eastAsia="Times New Roman" w:hAnsi="Arial" w:cs="Arial"/>
                <w:b/>
                <w:bCs/>
                <w:sz w:val="22"/>
                <w:szCs w:val="22"/>
                <w:lang w:val="en-NZ" w:eastAsia="en-NZ"/>
              </w:rPr>
              <w:t xml:space="preserve">se </w:t>
            </w:r>
            <w:r w:rsidR="00BA4167" w:rsidRPr="00A365B4">
              <w:rPr>
                <w:rFonts w:ascii="Arial" w:eastAsia="Times New Roman" w:hAnsi="Arial" w:cs="Arial"/>
                <w:b/>
                <w:bCs/>
                <w:sz w:val="22"/>
                <w:szCs w:val="22"/>
                <w:lang w:val="en-NZ" w:eastAsia="en-NZ"/>
              </w:rPr>
              <w:t>c</w:t>
            </w:r>
            <w:r w:rsidR="003B3DD6" w:rsidRPr="00A365B4">
              <w:rPr>
                <w:rFonts w:ascii="Arial" w:eastAsia="Times New Roman" w:hAnsi="Arial" w:cs="Arial"/>
                <w:b/>
                <w:bCs/>
                <w:sz w:val="22"/>
                <w:szCs w:val="22"/>
                <w:lang w:val="en-NZ" w:eastAsia="en-NZ"/>
              </w:rPr>
              <w:t>ases:</w:t>
            </w:r>
          </w:p>
          <w:p w14:paraId="008EC1A4" w14:textId="1E044145" w:rsidR="003B3DD6" w:rsidRPr="00A365B4" w:rsidRDefault="003B3DD6" w:rsidP="003B3DD6">
            <w:pPr>
              <w:numPr>
                <w:ilvl w:val="0"/>
                <w:numId w:val="22"/>
              </w:numPr>
              <w:spacing w:before="100" w:beforeAutospacing="1" w:after="100" w:afterAutospacing="1" w:line="300" w:lineRule="atLeast"/>
              <w:rPr>
                <w:rFonts w:ascii="Arial" w:eastAsia="Times New Roman" w:hAnsi="Arial" w:cs="Arial"/>
                <w:sz w:val="22"/>
                <w:szCs w:val="22"/>
                <w:lang w:val="en-NZ" w:eastAsia="en-NZ"/>
              </w:rPr>
            </w:pPr>
            <w:r w:rsidRPr="00A365B4">
              <w:rPr>
                <w:rFonts w:ascii="Arial" w:eastAsia="Times New Roman" w:hAnsi="Arial" w:cs="Arial"/>
                <w:b/>
                <w:bCs/>
                <w:sz w:val="22"/>
                <w:szCs w:val="22"/>
                <w:lang w:val="en-NZ" w:eastAsia="en-NZ"/>
              </w:rPr>
              <w:t xml:space="preserve">Coastal </w:t>
            </w:r>
            <w:r w:rsidR="00B80677" w:rsidRPr="00A365B4">
              <w:rPr>
                <w:rFonts w:ascii="Arial" w:eastAsia="Times New Roman" w:hAnsi="Arial" w:cs="Arial"/>
                <w:b/>
                <w:bCs/>
                <w:sz w:val="22"/>
                <w:szCs w:val="22"/>
                <w:lang w:val="en-NZ" w:eastAsia="en-NZ"/>
              </w:rPr>
              <w:t>c</w:t>
            </w:r>
            <w:r w:rsidRPr="00A365B4">
              <w:rPr>
                <w:rFonts w:ascii="Arial" w:eastAsia="Times New Roman" w:hAnsi="Arial" w:cs="Arial"/>
                <w:b/>
                <w:bCs/>
                <w:sz w:val="22"/>
                <w:szCs w:val="22"/>
                <w:lang w:val="en-NZ" w:eastAsia="en-NZ"/>
              </w:rPr>
              <w:t xml:space="preserve">ommunity </w:t>
            </w:r>
            <w:r w:rsidR="00B80677" w:rsidRPr="00A365B4">
              <w:rPr>
                <w:rFonts w:ascii="Arial" w:eastAsia="Times New Roman" w:hAnsi="Arial" w:cs="Arial"/>
                <w:b/>
                <w:bCs/>
                <w:sz w:val="22"/>
                <w:szCs w:val="22"/>
                <w:lang w:val="en-NZ" w:eastAsia="en-NZ"/>
              </w:rPr>
              <w:t>f</w:t>
            </w:r>
            <w:r w:rsidRPr="00A365B4">
              <w:rPr>
                <w:rFonts w:ascii="Arial" w:eastAsia="Times New Roman" w:hAnsi="Arial" w:cs="Arial"/>
                <w:b/>
                <w:bCs/>
                <w:sz w:val="22"/>
                <w:szCs w:val="22"/>
                <w:lang w:val="en-NZ" w:eastAsia="en-NZ"/>
              </w:rPr>
              <w:t xml:space="preserve">acing </w:t>
            </w:r>
            <w:r w:rsidR="00B80677" w:rsidRPr="00A365B4">
              <w:rPr>
                <w:rFonts w:ascii="Arial" w:eastAsia="Times New Roman" w:hAnsi="Arial" w:cs="Arial"/>
                <w:b/>
                <w:bCs/>
                <w:sz w:val="22"/>
                <w:szCs w:val="22"/>
                <w:lang w:val="en-NZ" w:eastAsia="en-NZ"/>
              </w:rPr>
              <w:t>s</w:t>
            </w:r>
            <w:r w:rsidRPr="00A365B4">
              <w:rPr>
                <w:rFonts w:ascii="Arial" w:eastAsia="Times New Roman" w:hAnsi="Arial" w:cs="Arial"/>
                <w:b/>
                <w:bCs/>
                <w:sz w:val="22"/>
                <w:szCs w:val="22"/>
                <w:lang w:val="en-NZ" w:eastAsia="en-NZ"/>
              </w:rPr>
              <w:t xml:space="preserve">ea </w:t>
            </w:r>
            <w:r w:rsidR="00B80677" w:rsidRPr="00A365B4">
              <w:rPr>
                <w:rFonts w:ascii="Arial" w:eastAsia="Times New Roman" w:hAnsi="Arial" w:cs="Arial"/>
                <w:b/>
                <w:bCs/>
                <w:sz w:val="22"/>
                <w:szCs w:val="22"/>
                <w:lang w:val="en-NZ" w:eastAsia="en-NZ"/>
              </w:rPr>
              <w:t>l</w:t>
            </w:r>
            <w:r w:rsidRPr="00A365B4">
              <w:rPr>
                <w:rFonts w:ascii="Arial" w:eastAsia="Times New Roman" w:hAnsi="Arial" w:cs="Arial"/>
                <w:b/>
                <w:bCs/>
                <w:sz w:val="22"/>
                <w:szCs w:val="22"/>
                <w:lang w:val="en-NZ" w:eastAsia="en-NZ"/>
              </w:rPr>
              <w:t xml:space="preserve">evel </w:t>
            </w:r>
            <w:r w:rsidR="00B80677" w:rsidRPr="00A365B4">
              <w:rPr>
                <w:rFonts w:ascii="Arial" w:eastAsia="Times New Roman" w:hAnsi="Arial" w:cs="Arial"/>
                <w:b/>
                <w:bCs/>
                <w:sz w:val="22"/>
                <w:szCs w:val="22"/>
                <w:lang w:val="en-NZ" w:eastAsia="en-NZ"/>
              </w:rPr>
              <w:t>r</w:t>
            </w:r>
            <w:r w:rsidRPr="00A365B4">
              <w:rPr>
                <w:rFonts w:ascii="Arial" w:eastAsia="Times New Roman" w:hAnsi="Arial" w:cs="Arial"/>
                <w:b/>
                <w:bCs/>
                <w:sz w:val="22"/>
                <w:szCs w:val="22"/>
                <w:lang w:val="en-NZ" w:eastAsia="en-NZ"/>
              </w:rPr>
              <w:t>ise</w:t>
            </w:r>
            <w:r w:rsidRPr="00A365B4">
              <w:rPr>
                <w:rFonts w:ascii="Arial" w:eastAsia="Times New Roman" w:hAnsi="Arial" w:cs="Arial"/>
                <w:sz w:val="22"/>
                <w:szCs w:val="22"/>
                <w:lang w:val="en-NZ" w:eastAsia="en-NZ"/>
              </w:rPr>
              <w:t>:</w:t>
            </w:r>
          </w:p>
          <w:p w14:paraId="319538E5" w14:textId="3E9CFE43" w:rsidR="003B3DD6" w:rsidRPr="00A365B4" w:rsidRDefault="003B3DD6" w:rsidP="003B3DD6">
            <w:pPr>
              <w:numPr>
                <w:ilvl w:val="0"/>
                <w:numId w:val="22"/>
              </w:numPr>
              <w:spacing w:before="100" w:beforeAutospacing="1" w:after="100" w:afterAutospacing="1" w:line="300" w:lineRule="atLeast"/>
              <w:rPr>
                <w:rFonts w:ascii="Arial" w:eastAsia="Times New Roman" w:hAnsi="Arial" w:cs="Arial"/>
                <w:sz w:val="22"/>
                <w:szCs w:val="22"/>
                <w:lang w:val="en-NZ" w:eastAsia="en-NZ"/>
              </w:rPr>
            </w:pPr>
            <w:r w:rsidRPr="00A365B4">
              <w:rPr>
                <w:rFonts w:ascii="Arial" w:eastAsia="Times New Roman" w:hAnsi="Arial" w:cs="Arial"/>
                <w:b/>
                <w:bCs/>
                <w:sz w:val="22"/>
                <w:szCs w:val="22"/>
                <w:lang w:val="en-NZ" w:eastAsia="en-NZ"/>
              </w:rPr>
              <w:lastRenderedPageBreak/>
              <w:t xml:space="preserve">Urban </w:t>
            </w:r>
            <w:r w:rsidR="00B80677" w:rsidRPr="00A365B4">
              <w:rPr>
                <w:rFonts w:ascii="Arial" w:eastAsia="Times New Roman" w:hAnsi="Arial" w:cs="Arial"/>
                <w:b/>
                <w:bCs/>
                <w:sz w:val="22"/>
                <w:szCs w:val="22"/>
                <w:lang w:val="en-NZ" w:eastAsia="en-NZ"/>
              </w:rPr>
              <w:t>a</w:t>
            </w:r>
            <w:r w:rsidRPr="00A365B4">
              <w:rPr>
                <w:rFonts w:ascii="Arial" w:eastAsia="Times New Roman" w:hAnsi="Arial" w:cs="Arial"/>
                <w:b/>
                <w:bCs/>
                <w:sz w:val="22"/>
                <w:szCs w:val="22"/>
                <w:lang w:val="en-NZ" w:eastAsia="en-NZ"/>
              </w:rPr>
              <w:t xml:space="preserve">rea </w:t>
            </w:r>
            <w:r w:rsidR="00B80677" w:rsidRPr="00A365B4">
              <w:rPr>
                <w:rFonts w:ascii="Arial" w:eastAsia="Times New Roman" w:hAnsi="Arial" w:cs="Arial"/>
                <w:b/>
                <w:bCs/>
                <w:sz w:val="22"/>
                <w:szCs w:val="22"/>
                <w:lang w:val="en-NZ" w:eastAsia="en-NZ"/>
              </w:rPr>
              <w:t>d</w:t>
            </w:r>
            <w:r w:rsidRPr="00A365B4">
              <w:rPr>
                <w:rFonts w:ascii="Arial" w:eastAsia="Times New Roman" w:hAnsi="Arial" w:cs="Arial"/>
                <w:b/>
                <w:bCs/>
                <w:sz w:val="22"/>
                <w:szCs w:val="22"/>
                <w:lang w:val="en-NZ" w:eastAsia="en-NZ"/>
              </w:rPr>
              <w:t xml:space="preserve">ealing with </w:t>
            </w:r>
            <w:r w:rsidR="00B80677" w:rsidRPr="00A365B4">
              <w:rPr>
                <w:rFonts w:ascii="Arial" w:eastAsia="Times New Roman" w:hAnsi="Arial" w:cs="Arial"/>
                <w:b/>
                <w:bCs/>
                <w:sz w:val="22"/>
                <w:szCs w:val="22"/>
                <w:lang w:val="en-NZ" w:eastAsia="en-NZ"/>
              </w:rPr>
              <w:t>h</w:t>
            </w:r>
            <w:r w:rsidRPr="00A365B4">
              <w:rPr>
                <w:rFonts w:ascii="Arial" w:eastAsia="Times New Roman" w:hAnsi="Arial" w:cs="Arial"/>
                <w:b/>
                <w:bCs/>
                <w:sz w:val="22"/>
                <w:szCs w:val="22"/>
                <w:lang w:val="en-NZ" w:eastAsia="en-NZ"/>
              </w:rPr>
              <w:t>eatwaves</w:t>
            </w:r>
            <w:r w:rsidRPr="00A365B4">
              <w:rPr>
                <w:rFonts w:ascii="Arial" w:eastAsia="Times New Roman" w:hAnsi="Arial" w:cs="Arial"/>
                <w:sz w:val="22"/>
                <w:szCs w:val="22"/>
                <w:lang w:val="en-NZ" w:eastAsia="en-NZ"/>
              </w:rPr>
              <w:t>:</w:t>
            </w:r>
          </w:p>
          <w:p w14:paraId="74121F8F" w14:textId="0ACD890B" w:rsidR="003B3DD6" w:rsidRPr="00A365B4" w:rsidRDefault="003B3DD6" w:rsidP="003B3DD6">
            <w:pPr>
              <w:numPr>
                <w:ilvl w:val="0"/>
                <w:numId w:val="22"/>
              </w:numPr>
              <w:spacing w:before="100" w:beforeAutospacing="1" w:after="100" w:afterAutospacing="1" w:line="300" w:lineRule="atLeast"/>
              <w:rPr>
                <w:rFonts w:ascii="Arial" w:eastAsia="Times New Roman" w:hAnsi="Arial" w:cs="Arial"/>
                <w:sz w:val="22"/>
                <w:szCs w:val="22"/>
                <w:lang w:val="en-NZ" w:eastAsia="en-NZ"/>
              </w:rPr>
            </w:pPr>
            <w:r w:rsidRPr="00A365B4">
              <w:rPr>
                <w:rFonts w:ascii="Arial" w:eastAsia="Times New Roman" w:hAnsi="Arial" w:cs="Arial"/>
                <w:b/>
                <w:bCs/>
                <w:sz w:val="22"/>
                <w:szCs w:val="22"/>
                <w:lang w:val="en-NZ" w:eastAsia="en-NZ"/>
              </w:rPr>
              <w:t xml:space="preserve">Agricultural </w:t>
            </w:r>
            <w:r w:rsidR="00B80677" w:rsidRPr="00A365B4">
              <w:rPr>
                <w:rFonts w:ascii="Arial" w:eastAsia="Times New Roman" w:hAnsi="Arial" w:cs="Arial"/>
                <w:b/>
                <w:bCs/>
                <w:sz w:val="22"/>
                <w:szCs w:val="22"/>
                <w:lang w:val="en-NZ" w:eastAsia="en-NZ"/>
              </w:rPr>
              <w:t>r</w:t>
            </w:r>
            <w:r w:rsidRPr="00A365B4">
              <w:rPr>
                <w:rFonts w:ascii="Arial" w:eastAsia="Times New Roman" w:hAnsi="Arial" w:cs="Arial"/>
                <w:b/>
                <w:bCs/>
                <w:sz w:val="22"/>
                <w:szCs w:val="22"/>
                <w:lang w:val="en-NZ" w:eastAsia="en-NZ"/>
              </w:rPr>
              <w:t xml:space="preserve">egion </w:t>
            </w:r>
            <w:r w:rsidR="00B80677" w:rsidRPr="00A365B4">
              <w:rPr>
                <w:rFonts w:ascii="Arial" w:eastAsia="Times New Roman" w:hAnsi="Arial" w:cs="Arial"/>
                <w:b/>
                <w:bCs/>
                <w:sz w:val="22"/>
                <w:szCs w:val="22"/>
                <w:lang w:val="en-NZ" w:eastAsia="en-NZ"/>
              </w:rPr>
              <w:t>e</w:t>
            </w:r>
            <w:r w:rsidRPr="00A365B4">
              <w:rPr>
                <w:rFonts w:ascii="Arial" w:eastAsia="Times New Roman" w:hAnsi="Arial" w:cs="Arial"/>
                <w:b/>
                <w:bCs/>
                <w:sz w:val="22"/>
                <w:szCs w:val="22"/>
                <w:lang w:val="en-NZ" w:eastAsia="en-NZ"/>
              </w:rPr>
              <w:t xml:space="preserve">xperiencing </w:t>
            </w:r>
            <w:r w:rsidR="00B80677" w:rsidRPr="00A365B4">
              <w:rPr>
                <w:rFonts w:ascii="Arial" w:eastAsia="Times New Roman" w:hAnsi="Arial" w:cs="Arial"/>
                <w:b/>
                <w:bCs/>
                <w:sz w:val="22"/>
                <w:szCs w:val="22"/>
                <w:lang w:val="en-NZ" w:eastAsia="en-NZ"/>
              </w:rPr>
              <w:t>d</w:t>
            </w:r>
            <w:r w:rsidRPr="00A365B4">
              <w:rPr>
                <w:rFonts w:ascii="Arial" w:eastAsia="Times New Roman" w:hAnsi="Arial" w:cs="Arial"/>
                <w:b/>
                <w:bCs/>
                <w:sz w:val="22"/>
                <w:szCs w:val="22"/>
                <w:lang w:val="en-NZ" w:eastAsia="en-NZ"/>
              </w:rPr>
              <w:t>rought</w:t>
            </w:r>
            <w:r w:rsidRPr="00A365B4">
              <w:rPr>
                <w:rFonts w:ascii="Arial" w:eastAsia="Times New Roman" w:hAnsi="Arial" w:cs="Arial"/>
                <w:sz w:val="22"/>
                <w:szCs w:val="22"/>
                <w:lang w:val="en-NZ" w:eastAsia="en-NZ"/>
              </w:rPr>
              <w:t>:</w:t>
            </w:r>
          </w:p>
          <w:p w14:paraId="59904180" w14:textId="557525C3" w:rsidR="003B3DD6" w:rsidRPr="00A365B4" w:rsidRDefault="00EF7818" w:rsidP="003B3DD6">
            <w:pPr>
              <w:numPr>
                <w:ilvl w:val="0"/>
                <w:numId w:val="22"/>
              </w:numPr>
              <w:spacing w:before="100" w:beforeAutospacing="1" w:after="100" w:afterAutospacing="1" w:line="300" w:lineRule="atLeast"/>
              <w:rPr>
                <w:rFonts w:ascii="Arial" w:eastAsia="Times New Roman" w:hAnsi="Arial" w:cs="Arial"/>
                <w:sz w:val="22"/>
                <w:szCs w:val="22"/>
                <w:lang w:val="en-NZ" w:eastAsia="en-NZ"/>
              </w:rPr>
            </w:pPr>
            <w:r w:rsidRPr="00A365B4">
              <w:rPr>
                <w:rFonts w:ascii="Arial" w:eastAsia="Times New Roman" w:hAnsi="Arial" w:cs="Arial"/>
                <w:b/>
                <w:bCs/>
                <w:sz w:val="22"/>
                <w:szCs w:val="22"/>
                <w:lang w:val="en-NZ" w:eastAsia="en-NZ"/>
              </w:rPr>
              <w:t>Marae</w:t>
            </w:r>
            <w:r w:rsidR="003B3DD6" w:rsidRPr="00A365B4">
              <w:rPr>
                <w:rFonts w:ascii="Arial" w:eastAsia="Times New Roman" w:hAnsi="Arial" w:cs="Arial"/>
                <w:b/>
                <w:bCs/>
                <w:sz w:val="22"/>
                <w:szCs w:val="22"/>
                <w:lang w:val="en-NZ" w:eastAsia="en-NZ"/>
              </w:rPr>
              <w:t xml:space="preserve"> </w:t>
            </w:r>
            <w:r w:rsidR="00B80677" w:rsidRPr="00A365B4">
              <w:rPr>
                <w:rFonts w:ascii="Arial" w:eastAsia="Times New Roman" w:hAnsi="Arial" w:cs="Arial"/>
                <w:b/>
                <w:bCs/>
                <w:sz w:val="22"/>
                <w:szCs w:val="22"/>
                <w:lang w:val="en-NZ" w:eastAsia="en-NZ"/>
              </w:rPr>
              <w:t>t</w:t>
            </w:r>
            <w:r w:rsidR="003B3DD6" w:rsidRPr="00A365B4">
              <w:rPr>
                <w:rFonts w:ascii="Arial" w:eastAsia="Times New Roman" w:hAnsi="Arial" w:cs="Arial"/>
                <w:b/>
                <w:bCs/>
                <w:sz w:val="22"/>
                <w:szCs w:val="22"/>
                <w:lang w:val="en-NZ" w:eastAsia="en-NZ"/>
              </w:rPr>
              <w:t xml:space="preserve">hreatened by </w:t>
            </w:r>
            <w:r w:rsidR="00AC03F0" w:rsidRPr="00A365B4">
              <w:rPr>
                <w:rFonts w:ascii="Arial" w:eastAsia="Times New Roman" w:hAnsi="Arial" w:cs="Arial"/>
                <w:b/>
                <w:bCs/>
                <w:sz w:val="22"/>
                <w:szCs w:val="22"/>
                <w:lang w:val="en-NZ" w:eastAsia="en-NZ"/>
              </w:rPr>
              <w:t>flooding</w:t>
            </w:r>
            <w:r w:rsidR="003B3DD6" w:rsidRPr="00A365B4">
              <w:rPr>
                <w:rFonts w:ascii="Arial" w:eastAsia="Times New Roman" w:hAnsi="Arial" w:cs="Arial"/>
                <w:sz w:val="22"/>
                <w:szCs w:val="22"/>
                <w:lang w:val="en-NZ" w:eastAsia="en-NZ"/>
              </w:rPr>
              <w:t>:</w:t>
            </w:r>
          </w:p>
          <w:p w14:paraId="39C4B64A" w14:textId="2646A8C7" w:rsidR="003B3DD6" w:rsidRPr="00A365B4" w:rsidRDefault="003B3DD6" w:rsidP="003B3DD6">
            <w:pPr>
              <w:numPr>
                <w:ilvl w:val="0"/>
                <w:numId w:val="22"/>
              </w:numPr>
              <w:spacing w:before="100" w:beforeAutospacing="1" w:after="100" w:afterAutospacing="1" w:line="300" w:lineRule="atLeast"/>
              <w:rPr>
                <w:rFonts w:ascii="Arial" w:eastAsia="Times New Roman" w:hAnsi="Arial" w:cs="Arial"/>
                <w:sz w:val="22"/>
                <w:szCs w:val="22"/>
                <w:lang w:val="en-NZ" w:eastAsia="en-NZ"/>
              </w:rPr>
            </w:pPr>
            <w:r w:rsidRPr="00A365B4">
              <w:rPr>
                <w:rFonts w:ascii="Arial" w:eastAsia="Times New Roman" w:hAnsi="Arial" w:cs="Arial"/>
                <w:b/>
                <w:bCs/>
                <w:sz w:val="22"/>
                <w:szCs w:val="22"/>
                <w:lang w:val="en-NZ" w:eastAsia="en-NZ"/>
              </w:rPr>
              <w:t xml:space="preserve">Island Nation </w:t>
            </w:r>
            <w:r w:rsidR="00AC03F0" w:rsidRPr="00A365B4">
              <w:rPr>
                <w:rFonts w:ascii="Arial" w:eastAsia="Times New Roman" w:hAnsi="Arial" w:cs="Arial"/>
                <w:b/>
                <w:bCs/>
                <w:sz w:val="22"/>
                <w:szCs w:val="22"/>
                <w:lang w:val="en-NZ" w:eastAsia="en-NZ"/>
              </w:rPr>
              <w:t>c</w:t>
            </w:r>
            <w:r w:rsidRPr="00A365B4">
              <w:rPr>
                <w:rFonts w:ascii="Arial" w:eastAsia="Times New Roman" w:hAnsi="Arial" w:cs="Arial"/>
                <w:b/>
                <w:bCs/>
                <w:sz w:val="22"/>
                <w:szCs w:val="22"/>
                <w:lang w:val="en-NZ" w:eastAsia="en-NZ"/>
              </w:rPr>
              <w:t xml:space="preserve">onfronting </w:t>
            </w:r>
            <w:r w:rsidR="00AC03F0" w:rsidRPr="00A365B4">
              <w:rPr>
                <w:rFonts w:ascii="Arial" w:eastAsia="Times New Roman" w:hAnsi="Arial" w:cs="Arial"/>
                <w:b/>
                <w:bCs/>
                <w:sz w:val="22"/>
                <w:szCs w:val="22"/>
                <w:lang w:val="en-NZ" w:eastAsia="en-NZ"/>
              </w:rPr>
              <w:t>c</w:t>
            </w:r>
            <w:r w:rsidRPr="00A365B4">
              <w:rPr>
                <w:rFonts w:ascii="Arial" w:eastAsia="Times New Roman" w:hAnsi="Arial" w:cs="Arial"/>
                <w:b/>
                <w:bCs/>
                <w:sz w:val="22"/>
                <w:szCs w:val="22"/>
                <w:lang w:val="en-NZ" w:eastAsia="en-NZ"/>
              </w:rPr>
              <w:t>limate</w:t>
            </w:r>
            <w:r w:rsidR="00AC03F0" w:rsidRPr="00A365B4">
              <w:rPr>
                <w:rFonts w:ascii="Arial" w:eastAsia="Times New Roman" w:hAnsi="Arial" w:cs="Arial"/>
                <w:b/>
                <w:bCs/>
                <w:sz w:val="22"/>
                <w:szCs w:val="22"/>
                <w:lang w:val="en-NZ" w:eastAsia="en-NZ"/>
              </w:rPr>
              <w:t>-driven emigration</w:t>
            </w:r>
            <w:r w:rsidRPr="00A365B4">
              <w:rPr>
                <w:rFonts w:ascii="Arial" w:eastAsia="Times New Roman" w:hAnsi="Arial" w:cs="Arial"/>
                <w:sz w:val="22"/>
                <w:szCs w:val="22"/>
                <w:lang w:val="en-NZ" w:eastAsia="en-NZ"/>
              </w:rPr>
              <w:t>:</w:t>
            </w:r>
          </w:p>
          <w:p w14:paraId="1934EDA2" w14:textId="10A76819" w:rsidR="003B3DD6" w:rsidRPr="00A365B4" w:rsidRDefault="003B3DD6" w:rsidP="003B3DD6">
            <w:pPr>
              <w:numPr>
                <w:ilvl w:val="0"/>
                <w:numId w:val="22"/>
              </w:numPr>
              <w:spacing w:before="100" w:beforeAutospacing="1" w:after="100" w:afterAutospacing="1" w:line="300" w:lineRule="atLeast"/>
              <w:rPr>
                <w:rFonts w:ascii="Arial" w:eastAsia="Times New Roman" w:hAnsi="Arial" w:cs="Arial"/>
                <w:sz w:val="22"/>
                <w:szCs w:val="22"/>
                <w:lang w:val="en-NZ" w:eastAsia="en-NZ"/>
              </w:rPr>
            </w:pPr>
            <w:r w:rsidRPr="00A365B4">
              <w:rPr>
                <w:rFonts w:ascii="Arial" w:eastAsia="Times New Roman" w:hAnsi="Arial" w:cs="Arial"/>
                <w:b/>
                <w:bCs/>
                <w:sz w:val="22"/>
                <w:szCs w:val="22"/>
                <w:lang w:val="en-NZ" w:eastAsia="en-NZ"/>
              </w:rPr>
              <w:t xml:space="preserve">Industrial </w:t>
            </w:r>
            <w:r w:rsidR="00AC03F0" w:rsidRPr="00A365B4">
              <w:rPr>
                <w:rFonts w:ascii="Arial" w:eastAsia="Times New Roman" w:hAnsi="Arial" w:cs="Arial"/>
                <w:b/>
                <w:bCs/>
                <w:sz w:val="22"/>
                <w:szCs w:val="22"/>
                <w:lang w:val="en-NZ" w:eastAsia="en-NZ"/>
              </w:rPr>
              <w:t>a</w:t>
            </w:r>
            <w:r w:rsidRPr="00A365B4">
              <w:rPr>
                <w:rFonts w:ascii="Arial" w:eastAsia="Times New Roman" w:hAnsi="Arial" w:cs="Arial"/>
                <w:b/>
                <w:bCs/>
                <w:sz w:val="22"/>
                <w:szCs w:val="22"/>
                <w:lang w:val="en-NZ" w:eastAsia="en-NZ"/>
              </w:rPr>
              <w:t xml:space="preserve">rea </w:t>
            </w:r>
            <w:r w:rsidR="00AC03F0" w:rsidRPr="00A365B4">
              <w:rPr>
                <w:rFonts w:ascii="Arial" w:eastAsia="Times New Roman" w:hAnsi="Arial" w:cs="Arial"/>
                <w:b/>
                <w:bCs/>
                <w:sz w:val="22"/>
                <w:szCs w:val="22"/>
                <w:lang w:val="en-NZ" w:eastAsia="en-NZ"/>
              </w:rPr>
              <w:t>t</w:t>
            </w:r>
            <w:r w:rsidRPr="00A365B4">
              <w:rPr>
                <w:rFonts w:ascii="Arial" w:eastAsia="Times New Roman" w:hAnsi="Arial" w:cs="Arial"/>
                <w:b/>
                <w:bCs/>
                <w:sz w:val="22"/>
                <w:szCs w:val="22"/>
                <w:lang w:val="en-NZ" w:eastAsia="en-NZ"/>
              </w:rPr>
              <w:t xml:space="preserve">ransitioning to </w:t>
            </w:r>
            <w:r w:rsidR="00AC03F0" w:rsidRPr="00A365B4">
              <w:rPr>
                <w:rFonts w:ascii="Arial" w:eastAsia="Times New Roman" w:hAnsi="Arial" w:cs="Arial"/>
                <w:b/>
                <w:bCs/>
                <w:sz w:val="22"/>
                <w:szCs w:val="22"/>
                <w:lang w:val="en-NZ" w:eastAsia="en-NZ"/>
              </w:rPr>
              <w:t>g</w:t>
            </w:r>
            <w:r w:rsidRPr="00A365B4">
              <w:rPr>
                <w:rFonts w:ascii="Arial" w:eastAsia="Times New Roman" w:hAnsi="Arial" w:cs="Arial"/>
                <w:b/>
                <w:bCs/>
                <w:sz w:val="22"/>
                <w:szCs w:val="22"/>
                <w:lang w:val="en-NZ" w:eastAsia="en-NZ"/>
              </w:rPr>
              <w:t xml:space="preserve">reen </w:t>
            </w:r>
            <w:r w:rsidR="00AC03F0" w:rsidRPr="00A365B4">
              <w:rPr>
                <w:rFonts w:ascii="Arial" w:eastAsia="Times New Roman" w:hAnsi="Arial" w:cs="Arial"/>
                <w:b/>
                <w:bCs/>
                <w:sz w:val="22"/>
                <w:szCs w:val="22"/>
                <w:lang w:val="en-NZ" w:eastAsia="en-NZ"/>
              </w:rPr>
              <w:t>e</w:t>
            </w:r>
            <w:r w:rsidRPr="00A365B4">
              <w:rPr>
                <w:rFonts w:ascii="Arial" w:eastAsia="Times New Roman" w:hAnsi="Arial" w:cs="Arial"/>
                <w:b/>
                <w:bCs/>
                <w:sz w:val="22"/>
                <w:szCs w:val="22"/>
                <w:lang w:val="en-NZ" w:eastAsia="en-NZ"/>
              </w:rPr>
              <w:t>conomy</w:t>
            </w:r>
            <w:r w:rsidRPr="00A365B4">
              <w:rPr>
                <w:rFonts w:ascii="Arial" w:eastAsia="Times New Roman" w:hAnsi="Arial" w:cs="Arial"/>
                <w:sz w:val="22"/>
                <w:szCs w:val="22"/>
                <w:lang w:val="en-NZ" w:eastAsia="en-NZ"/>
              </w:rPr>
              <w:t>:</w:t>
            </w:r>
          </w:p>
          <w:p w14:paraId="30E9CF48" w14:textId="36D79122" w:rsidR="003B3DD6" w:rsidRPr="00A365B4" w:rsidRDefault="003B3DD6" w:rsidP="003B3DD6">
            <w:pPr>
              <w:spacing w:before="100" w:beforeAutospacing="1" w:after="100" w:afterAutospacing="1" w:line="300" w:lineRule="atLeast"/>
              <w:rPr>
                <w:rFonts w:ascii="Arial" w:eastAsia="Times New Roman" w:hAnsi="Arial" w:cs="Arial"/>
                <w:sz w:val="22"/>
                <w:szCs w:val="22"/>
                <w:lang w:val="en-NZ" w:eastAsia="en-NZ"/>
              </w:rPr>
            </w:pPr>
            <w:r w:rsidRPr="00A365B4">
              <w:rPr>
                <w:rFonts w:ascii="Arial" w:eastAsia="Times New Roman" w:hAnsi="Arial" w:cs="Arial"/>
                <w:sz w:val="22"/>
                <w:szCs w:val="22"/>
                <w:lang w:val="en-NZ" w:eastAsia="en-NZ"/>
              </w:rPr>
              <w:t xml:space="preserve">These personas and use cases </w:t>
            </w:r>
            <w:r w:rsidR="00BA4167" w:rsidRPr="00A365B4">
              <w:rPr>
                <w:rFonts w:ascii="Arial" w:eastAsia="Times New Roman" w:hAnsi="Arial" w:cs="Arial"/>
                <w:sz w:val="22"/>
                <w:szCs w:val="22"/>
                <w:lang w:val="en-NZ" w:eastAsia="en-NZ"/>
              </w:rPr>
              <w:t xml:space="preserve">will </w:t>
            </w:r>
            <w:r w:rsidRPr="00A365B4">
              <w:rPr>
                <w:rFonts w:ascii="Arial" w:eastAsia="Times New Roman" w:hAnsi="Arial" w:cs="Arial"/>
                <w:sz w:val="22"/>
                <w:szCs w:val="22"/>
                <w:lang w:val="en-NZ" w:eastAsia="en-NZ"/>
              </w:rPr>
              <w:t xml:space="preserve">provide a diverse range of perspectives and challenges, allowing participants to explore various aspects of climate adaptation and resilience. </w:t>
            </w:r>
            <w:r w:rsidR="00E10B54" w:rsidRPr="00A365B4">
              <w:rPr>
                <w:rFonts w:ascii="Arial" w:eastAsia="Times New Roman" w:hAnsi="Arial" w:cs="Arial"/>
                <w:sz w:val="22"/>
                <w:szCs w:val="22"/>
                <w:lang w:val="en-NZ" w:eastAsia="en-NZ"/>
              </w:rPr>
              <w:t>Participants</w:t>
            </w:r>
            <w:r w:rsidR="00BA4167" w:rsidRPr="00A365B4">
              <w:rPr>
                <w:rFonts w:ascii="Arial" w:eastAsia="Times New Roman" w:hAnsi="Arial" w:cs="Arial"/>
                <w:sz w:val="22"/>
                <w:szCs w:val="22"/>
                <w:lang w:val="en-NZ" w:eastAsia="en-NZ"/>
              </w:rPr>
              <w:t xml:space="preserve"> will be able to add</w:t>
            </w:r>
            <w:r w:rsidR="00EC5D19" w:rsidRPr="00A365B4">
              <w:rPr>
                <w:rFonts w:ascii="Arial" w:eastAsia="Times New Roman" w:hAnsi="Arial" w:cs="Arial"/>
                <w:sz w:val="22"/>
                <w:szCs w:val="22"/>
                <w:lang w:val="en-NZ" w:eastAsia="en-NZ"/>
              </w:rPr>
              <w:t xml:space="preserve"> to</w:t>
            </w:r>
            <w:r w:rsidR="00BA4167" w:rsidRPr="00A365B4">
              <w:rPr>
                <w:rFonts w:ascii="Arial" w:eastAsia="Times New Roman" w:hAnsi="Arial" w:cs="Arial"/>
                <w:sz w:val="22"/>
                <w:szCs w:val="22"/>
                <w:lang w:val="en-NZ" w:eastAsia="en-NZ"/>
              </w:rPr>
              <w:t xml:space="preserve"> or </w:t>
            </w:r>
            <w:r w:rsidR="00EC5D19" w:rsidRPr="00A365B4">
              <w:rPr>
                <w:rFonts w:ascii="Arial" w:eastAsia="Times New Roman" w:hAnsi="Arial" w:cs="Arial"/>
                <w:sz w:val="22"/>
                <w:szCs w:val="22"/>
                <w:lang w:val="en-NZ" w:eastAsia="en-NZ"/>
              </w:rPr>
              <w:t xml:space="preserve">adjust these to ensure that we </w:t>
            </w:r>
            <w:r w:rsidR="00EF7818" w:rsidRPr="00A365B4">
              <w:rPr>
                <w:rFonts w:ascii="Arial" w:eastAsia="Times New Roman" w:hAnsi="Arial" w:cs="Arial"/>
                <w:sz w:val="22"/>
                <w:szCs w:val="22"/>
                <w:lang w:val="en-NZ" w:eastAsia="en-NZ"/>
              </w:rPr>
              <w:t>create a diverse and rich mix of perspectives and experiences.</w:t>
            </w:r>
          </w:p>
          <w:p w14:paraId="3F6AC5C4" w14:textId="42C5427B" w:rsidR="005D4F1F" w:rsidRPr="00A365B4" w:rsidRDefault="00AC03F0" w:rsidP="005D4F1F">
            <w:pPr>
              <w:spacing w:before="100" w:beforeAutospacing="1" w:after="100" w:afterAutospacing="1" w:line="300" w:lineRule="atLeast"/>
              <w:outlineLvl w:val="2"/>
              <w:rPr>
                <w:rFonts w:ascii="Arial" w:eastAsia="Times New Roman" w:hAnsi="Arial" w:cs="Arial"/>
                <w:b/>
                <w:bCs/>
                <w:sz w:val="22"/>
                <w:szCs w:val="22"/>
                <w:lang w:val="en-NZ" w:eastAsia="en-NZ"/>
              </w:rPr>
            </w:pPr>
            <w:r w:rsidRPr="00A365B4">
              <w:rPr>
                <w:rFonts w:ascii="Arial" w:eastAsia="Times New Roman" w:hAnsi="Arial" w:cs="Arial"/>
                <w:b/>
                <w:bCs/>
                <w:sz w:val="22"/>
                <w:szCs w:val="22"/>
                <w:lang w:val="en-NZ" w:eastAsia="en-NZ"/>
              </w:rPr>
              <w:t>‘</w:t>
            </w:r>
            <w:r w:rsidR="005D4F1F" w:rsidRPr="00A365B4">
              <w:rPr>
                <w:rFonts w:ascii="Arial" w:eastAsia="Times New Roman" w:hAnsi="Arial" w:cs="Arial"/>
                <w:b/>
                <w:bCs/>
                <w:sz w:val="22"/>
                <w:szCs w:val="22"/>
                <w:lang w:val="en-NZ" w:eastAsia="en-NZ"/>
              </w:rPr>
              <w:t>A Day in the Life</w:t>
            </w:r>
            <w:r w:rsidRPr="00A365B4">
              <w:rPr>
                <w:rFonts w:ascii="Arial" w:eastAsia="Times New Roman" w:hAnsi="Arial" w:cs="Arial"/>
                <w:b/>
                <w:bCs/>
                <w:sz w:val="22"/>
                <w:szCs w:val="22"/>
                <w:lang w:val="en-NZ" w:eastAsia="en-NZ"/>
              </w:rPr>
              <w:t>’ activity</w:t>
            </w:r>
            <w:r w:rsidR="005D4F1F" w:rsidRPr="00A365B4">
              <w:rPr>
                <w:rFonts w:ascii="Arial" w:eastAsia="Times New Roman" w:hAnsi="Arial" w:cs="Arial"/>
                <w:b/>
                <w:bCs/>
                <w:sz w:val="22"/>
                <w:szCs w:val="22"/>
                <w:lang w:val="en-NZ" w:eastAsia="en-NZ"/>
              </w:rPr>
              <w:t xml:space="preserve"> </w:t>
            </w:r>
            <w:r w:rsidRPr="00A365B4">
              <w:rPr>
                <w:rFonts w:ascii="Arial" w:eastAsia="Times New Roman" w:hAnsi="Arial" w:cs="Arial"/>
                <w:b/>
                <w:bCs/>
                <w:sz w:val="22"/>
                <w:szCs w:val="22"/>
                <w:lang w:val="en-NZ" w:eastAsia="en-NZ"/>
              </w:rPr>
              <w:t>will include:</w:t>
            </w:r>
          </w:p>
          <w:p w14:paraId="7E31D820" w14:textId="69865CE1" w:rsidR="005D4F1F" w:rsidRPr="00A365B4" w:rsidRDefault="005D4F1F" w:rsidP="00AC03F0">
            <w:pPr>
              <w:pStyle w:val="ListParagraph"/>
              <w:numPr>
                <w:ilvl w:val="0"/>
                <w:numId w:val="45"/>
              </w:numPr>
              <w:spacing w:before="100" w:beforeAutospacing="1" w:after="100" w:afterAutospacing="1" w:line="300" w:lineRule="atLeast"/>
              <w:rPr>
                <w:rFonts w:ascii="Arial" w:eastAsia="Times New Roman" w:hAnsi="Arial" w:cs="Arial"/>
                <w:lang w:eastAsia="en-NZ"/>
              </w:rPr>
            </w:pPr>
            <w:r w:rsidRPr="00A365B4">
              <w:rPr>
                <w:rFonts w:ascii="Arial" w:eastAsia="Times New Roman" w:hAnsi="Arial" w:cs="Arial"/>
                <w:lang w:eastAsia="en-NZ"/>
              </w:rPr>
              <w:t>Morning</w:t>
            </w:r>
          </w:p>
          <w:p w14:paraId="2A206BAE" w14:textId="62A61C25" w:rsidR="005D4F1F" w:rsidRPr="00A365B4" w:rsidRDefault="005D4F1F" w:rsidP="00AC03F0">
            <w:pPr>
              <w:pStyle w:val="ListParagraph"/>
              <w:numPr>
                <w:ilvl w:val="0"/>
                <w:numId w:val="45"/>
              </w:numPr>
              <w:spacing w:before="100" w:beforeAutospacing="1" w:after="100" w:afterAutospacing="1" w:line="300" w:lineRule="atLeast"/>
              <w:rPr>
                <w:rFonts w:ascii="Arial" w:eastAsia="Times New Roman" w:hAnsi="Arial" w:cs="Arial"/>
                <w:lang w:eastAsia="en-NZ"/>
              </w:rPr>
            </w:pPr>
            <w:r w:rsidRPr="00A365B4">
              <w:rPr>
                <w:rFonts w:ascii="Arial" w:eastAsia="Times New Roman" w:hAnsi="Arial" w:cs="Arial"/>
                <w:lang w:eastAsia="en-NZ"/>
              </w:rPr>
              <w:t>Mid-Morning</w:t>
            </w:r>
          </w:p>
          <w:p w14:paraId="1F0E7F19" w14:textId="1992B3AD" w:rsidR="005D4F1F" w:rsidRPr="00A365B4" w:rsidRDefault="005D4F1F" w:rsidP="00AC03F0">
            <w:pPr>
              <w:pStyle w:val="ListParagraph"/>
              <w:numPr>
                <w:ilvl w:val="0"/>
                <w:numId w:val="45"/>
              </w:numPr>
              <w:spacing w:before="100" w:beforeAutospacing="1" w:after="100" w:afterAutospacing="1" w:line="300" w:lineRule="atLeast"/>
              <w:rPr>
                <w:rFonts w:ascii="Arial" w:eastAsia="Times New Roman" w:hAnsi="Arial" w:cs="Arial"/>
                <w:lang w:eastAsia="en-NZ"/>
              </w:rPr>
            </w:pPr>
            <w:r w:rsidRPr="00A365B4">
              <w:rPr>
                <w:rFonts w:ascii="Arial" w:eastAsia="Times New Roman" w:hAnsi="Arial" w:cs="Arial"/>
                <w:lang w:eastAsia="en-NZ"/>
              </w:rPr>
              <w:t>Afternoon</w:t>
            </w:r>
          </w:p>
          <w:p w14:paraId="71A70744" w14:textId="2C03AD78" w:rsidR="005D4F1F" w:rsidRPr="00A365B4" w:rsidRDefault="005D4F1F" w:rsidP="00AC03F0">
            <w:pPr>
              <w:pStyle w:val="ListParagraph"/>
              <w:numPr>
                <w:ilvl w:val="0"/>
                <w:numId w:val="45"/>
              </w:numPr>
              <w:spacing w:before="100" w:beforeAutospacing="1" w:after="100" w:afterAutospacing="1" w:line="300" w:lineRule="atLeast"/>
              <w:rPr>
                <w:rFonts w:ascii="Arial" w:eastAsia="Times New Roman" w:hAnsi="Arial" w:cs="Arial"/>
                <w:lang w:eastAsia="en-NZ"/>
              </w:rPr>
            </w:pPr>
            <w:r w:rsidRPr="00A365B4">
              <w:rPr>
                <w:rFonts w:ascii="Arial" w:eastAsia="Times New Roman" w:hAnsi="Arial" w:cs="Arial"/>
                <w:lang w:eastAsia="en-NZ"/>
              </w:rPr>
              <w:t>Evening</w:t>
            </w:r>
          </w:p>
          <w:p w14:paraId="1F5075EA" w14:textId="5FB61F13" w:rsidR="00AC03F0" w:rsidRPr="00A365B4" w:rsidRDefault="005D4F1F" w:rsidP="003B5357">
            <w:pPr>
              <w:pStyle w:val="ListParagraph"/>
              <w:numPr>
                <w:ilvl w:val="0"/>
                <w:numId w:val="45"/>
              </w:numPr>
              <w:spacing w:before="100" w:beforeAutospacing="1" w:after="100" w:afterAutospacing="1" w:line="300" w:lineRule="atLeast"/>
              <w:rPr>
                <w:rFonts w:ascii="Arial" w:eastAsia="Times New Roman" w:hAnsi="Arial" w:cs="Arial"/>
                <w:lang w:eastAsia="en-NZ"/>
              </w:rPr>
            </w:pPr>
            <w:r w:rsidRPr="00A365B4">
              <w:rPr>
                <w:rFonts w:ascii="Arial" w:eastAsia="Times New Roman" w:hAnsi="Arial" w:cs="Arial"/>
                <w:lang w:eastAsia="en-NZ"/>
              </w:rPr>
              <w:t>Nigh</w:t>
            </w:r>
          </w:p>
          <w:p w14:paraId="3C75FA0F" w14:textId="03074AB9" w:rsidR="00AC03F0" w:rsidRPr="00A365B4" w:rsidRDefault="005D4F1F" w:rsidP="003B5357">
            <w:pPr>
              <w:pStyle w:val="ListParagraph"/>
              <w:numPr>
                <w:ilvl w:val="0"/>
                <w:numId w:val="45"/>
              </w:numPr>
              <w:spacing w:before="100" w:beforeAutospacing="1" w:after="100" w:afterAutospacing="1" w:line="300" w:lineRule="atLeast"/>
              <w:rPr>
                <w:rFonts w:ascii="Arial" w:eastAsia="Times New Roman" w:hAnsi="Arial" w:cs="Arial"/>
                <w:lang w:eastAsia="en-NZ"/>
              </w:rPr>
            </w:pPr>
            <w:r w:rsidRPr="00A365B4">
              <w:rPr>
                <w:rFonts w:ascii="Arial" w:eastAsia="Times New Roman" w:hAnsi="Arial" w:cs="Arial"/>
                <w:lang w:eastAsia="en-NZ"/>
              </w:rPr>
              <w:t>Reflection and Planning</w:t>
            </w:r>
          </w:p>
          <w:p w14:paraId="065322BC" w14:textId="49CA3F2C" w:rsidR="005D4F1F" w:rsidRPr="00A365B4" w:rsidRDefault="005D4F1F" w:rsidP="00AC03F0">
            <w:pPr>
              <w:pStyle w:val="ListParagraph"/>
              <w:numPr>
                <w:ilvl w:val="0"/>
                <w:numId w:val="45"/>
              </w:numPr>
              <w:spacing w:before="100" w:beforeAutospacing="1" w:after="100" w:afterAutospacing="1" w:line="300" w:lineRule="atLeast"/>
              <w:rPr>
                <w:rFonts w:ascii="Arial" w:eastAsia="Times New Roman" w:hAnsi="Arial" w:cs="Arial"/>
                <w:lang w:eastAsia="en-NZ"/>
              </w:rPr>
            </w:pPr>
            <w:r w:rsidRPr="00A365B4">
              <w:rPr>
                <w:rFonts w:ascii="Arial" w:eastAsia="Times New Roman" w:hAnsi="Arial" w:cs="Arial"/>
                <w:lang w:eastAsia="en-NZ"/>
              </w:rPr>
              <w:t>Positive Experiences and Achievements</w:t>
            </w:r>
          </w:p>
          <w:p w14:paraId="648B86A5" w14:textId="77777777" w:rsidR="00AC03F0" w:rsidRPr="00A365B4" w:rsidRDefault="00AC03F0" w:rsidP="00B500B6">
            <w:pPr>
              <w:spacing w:before="100" w:beforeAutospacing="1" w:after="100" w:afterAutospacing="1" w:line="300" w:lineRule="atLeast"/>
              <w:rPr>
                <w:rFonts w:ascii="Arial" w:eastAsia="Times New Roman" w:hAnsi="Arial" w:cs="Arial"/>
                <w:b/>
                <w:bCs/>
                <w:sz w:val="22"/>
                <w:szCs w:val="22"/>
                <w:lang w:val="en-NZ" w:eastAsia="en-NZ"/>
              </w:rPr>
            </w:pPr>
            <w:r w:rsidRPr="00A365B4">
              <w:rPr>
                <w:rFonts w:ascii="Arial" w:eastAsia="Times New Roman" w:hAnsi="Arial" w:cs="Arial"/>
                <w:b/>
                <w:bCs/>
                <w:sz w:val="22"/>
                <w:szCs w:val="22"/>
                <w:lang w:val="en-NZ" w:eastAsia="en-NZ"/>
              </w:rPr>
              <w:t>‘Breaking</w:t>
            </w:r>
            <w:r w:rsidR="00B500B6" w:rsidRPr="00A365B4">
              <w:rPr>
                <w:rFonts w:ascii="Arial" w:eastAsia="Times New Roman" w:hAnsi="Arial" w:cs="Arial"/>
                <w:b/>
                <w:bCs/>
                <w:sz w:val="22"/>
                <w:szCs w:val="22"/>
                <w:lang w:val="en-NZ" w:eastAsia="en-NZ"/>
              </w:rPr>
              <w:t xml:space="preserve"> News</w:t>
            </w:r>
            <w:r w:rsidRPr="00A365B4">
              <w:rPr>
                <w:rFonts w:ascii="Arial" w:eastAsia="Times New Roman" w:hAnsi="Arial" w:cs="Arial"/>
                <w:b/>
                <w:bCs/>
                <w:sz w:val="22"/>
                <w:szCs w:val="22"/>
                <w:lang w:val="en-NZ" w:eastAsia="en-NZ"/>
              </w:rPr>
              <w:t>’ activity will include:</w:t>
            </w:r>
          </w:p>
          <w:p w14:paraId="2EF43739" w14:textId="44D65780" w:rsidR="00AC03F0" w:rsidRPr="00A365B4" w:rsidRDefault="00AC03F0" w:rsidP="00EE17E2">
            <w:pPr>
              <w:pStyle w:val="ListParagraph"/>
              <w:numPr>
                <w:ilvl w:val="0"/>
                <w:numId w:val="45"/>
              </w:numPr>
              <w:spacing w:before="100" w:beforeAutospacing="1" w:after="100" w:afterAutospacing="1" w:line="300" w:lineRule="atLeast"/>
              <w:rPr>
                <w:rFonts w:ascii="Arial" w:eastAsia="Times New Roman" w:hAnsi="Arial" w:cs="Arial"/>
                <w:lang w:eastAsia="en-NZ"/>
              </w:rPr>
            </w:pPr>
            <w:r w:rsidRPr="00A365B4">
              <w:rPr>
                <w:rFonts w:ascii="Arial" w:eastAsia="Times New Roman" w:hAnsi="Arial" w:cs="Arial"/>
                <w:lang w:eastAsia="en-NZ"/>
              </w:rPr>
              <w:t>Headline</w:t>
            </w:r>
          </w:p>
          <w:p w14:paraId="36864C01" w14:textId="07479C58" w:rsidR="00AC03F0" w:rsidRPr="00A365B4" w:rsidRDefault="00B500B6" w:rsidP="00EE17E2">
            <w:pPr>
              <w:pStyle w:val="ListParagraph"/>
              <w:numPr>
                <w:ilvl w:val="0"/>
                <w:numId w:val="45"/>
              </w:numPr>
              <w:spacing w:before="100" w:beforeAutospacing="1" w:after="100" w:afterAutospacing="1" w:line="300" w:lineRule="atLeast"/>
              <w:rPr>
                <w:rFonts w:ascii="Arial" w:eastAsia="Times New Roman" w:hAnsi="Arial" w:cs="Arial"/>
                <w:lang w:eastAsia="en-NZ"/>
              </w:rPr>
            </w:pPr>
            <w:r w:rsidRPr="00A365B4">
              <w:rPr>
                <w:rFonts w:ascii="Arial" w:eastAsia="Times New Roman" w:hAnsi="Arial" w:cs="Arial"/>
                <w:lang w:eastAsia="en-NZ"/>
              </w:rPr>
              <w:t>Date</w:t>
            </w:r>
          </w:p>
          <w:p w14:paraId="023C643F" w14:textId="30C7B712" w:rsidR="00B500B6" w:rsidRPr="00A365B4" w:rsidRDefault="00B500B6" w:rsidP="00EE17E2">
            <w:pPr>
              <w:pStyle w:val="ListParagraph"/>
              <w:numPr>
                <w:ilvl w:val="0"/>
                <w:numId w:val="45"/>
              </w:numPr>
              <w:spacing w:before="100" w:beforeAutospacing="1" w:after="100" w:afterAutospacing="1" w:line="300" w:lineRule="atLeast"/>
              <w:rPr>
                <w:rFonts w:ascii="Arial" w:eastAsia="Times New Roman" w:hAnsi="Arial" w:cs="Arial"/>
                <w:lang w:eastAsia="en-NZ"/>
              </w:rPr>
            </w:pPr>
            <w:r w:rsidRPr="00A365B4">
              <w:rPr>
                <w:rFonts w:ascii="Arial" w:eastAsia="Times New Roman" w:hAnsi="Arial" w:cs="Arial"/>
                <w:lang w:eastAsia="en-NZ"/>
              </w:rPr>
              <w:t>Byline</w:t>
            </w:r>
          </w:p>
          <w:p w14:paraId="37F32CEF" w14:textId="666AE227" w:rsidR="00EE17E2" w:rsidRPr="00A365B4" w:rsidRDefault="00EE17E2" w:rsidP="00EE17E2">
            <w:pPr>
              <w:pStyle w:val="ListParagraph"/>
              <w:numPr>
                <w:ilvl w:val="0"/>
                <w:numId w:val="45"/>
              </w:numPr>
              <w:spacing w:before="100" w:beforeAutospacing="1" w:after="100" w:afterAutospacing="1" w:line="300" w:lineRule="atLeast"/>
              <w:rPr>
                <w:rFonts w:ascii="Arial" w:eastAsia="Times New Roman" w:hAnsi="Arial" w:cs="Arial"/>
                <w:lang w:eastAsia="en-NZ"/>
              </w:rPr>
            </w:pPr>
            <w:r w:rsidRPr="00A365B4">
              <w:rPr>
                <w:rFonts w:ascii="Arial" w:eastAsia="Times New Roman" w:hAnsi="Arial" w:cs="Arial"/>
                <w:lang w:eastAsia="en-NZ"/>
              </w:rPr>
              <w:t>Lead paragraph</w:t>
            </w:r>
          </w:p>
          <w:p w14:paraId="61DE8480" w14:textId="6DE79D31" w:rsidR="00B500B6" w:rsidRPr="00A365B4" w:rsidRDefault="00B500B6" w:rsidP="00EE17E2">
            <w:pPr>
              <w:pStyle w:val="ListParagraph"/>
              <w:numPr>
                <w:ilvl w:val="0"/>
                <w:numId w:val="45"/>
              </w:numPr>
              <w:spacing w:before="100" w:beforeAutospacing="1" w:after="100" w:afterAutospacing="1" w:line="300" w:lineRule="atLeast"/>
              <w:rPr>
                <w:rFonts w:ascii="Arial" w:eastAsia="Times New Roman" w:hAnsi="Arial" w:cs="Arial"/>
                <w:lang w:eastAsia="en-NZ"/>
              </w:rPr>
            </w:pPr>
            <w:r w:rsidRPr="00A365B4">
              <w:rPr>
                <w:rFonts w:ascii="Arial" w:eastAsia="Times New Roman" w:hAnsi="Arial" w:cs="Arial"/>
                <w:lang w:eastAsia="en-NZ"/>
              </w:rPr>
              <w:t>Article</w:t>
            </w:r>
          </w:p>
          <w:p w14:paraId="295F4B03" w14:textId="60BC8193" w:rsidR="00EE17E2" w:rsidRPr="00A365B4" w:rsidRDefault="00EE17E2" w:rsidP="00EE17E2">
            <w:pPr>
              <w:pStyle w:val="ListParagraph"/>
              <w:numPr>
                <w:ilvl w:val="0"/>
                <w:numId w:val="45"/>
              </w:numPr>
              <w:spacing w:before="100" w:beforeAutospacing="1" w:after="100" w:afterAutospacing="1" w:line="300" w:lineRule="atLeast"/>
              <w:rPr>
                <w:rFonts w:ascii="Arial" w:eastAsia="Times New Roman" w:hAnsi="Arial" w:cs="Arial"/>
                <w:lang w:eastAsia="en-NZ"/>
              </w:rPr>
            </w:pPr>
            <w:r w:rsidRPr="00A365B4">
              <w:rPr>
                <w:rFonts w:ascii="Arial" w:eastAsia="Times New Roman" w:hAnsi="Arial" w:cs="Arial"/>
                <w:lang w:eastAsia="en-NZ"/>
              </w:rPr>
              <w:t xml:space="preserve">Conclusion </w:t>
            </w:r>
          </w:p>
          <w:p w14:paraId="488EFFBD" w14:textId="72A3C653" w:rsidR="000234F2" w:rsidRPr="00A365B4" w:rsidRDefault="000234F2" w:rsidP="000234F2">
            <w:pPr>
              <w:spacing w:before="100" w:beforeAutospacing="1" w:after="100" w:afterAutospacing="1" w:line="300" w:lineRule="atLeast"/>
              <w:rPr>
                <w:rFonts w:ascii="Arial" w:eastAsia="Times New Roman" w:hAnsi="Arial" w:cs="Arial"/>
                <w:b/>
                <w:bCs/>
                <w:sz w:val="22"/>
                <w:szCs w:val="22"/>
                <w:lang w:val="en-NZ" w:eastAsia="en-NZ"/>
              </w:rPr>
            </w:pPr>
            <w:r w:rsidRPr="00A365B4">
              <w:rPr>
                <w:rFonts w:ascii="Arial" w:eastAsia="Times New Roman" w:hAnsi="Arial" w:cs="Arial"/>
                <w:b/>
                <w:bCs/>
                <w:sz w:val="22"/>
                <w:szCs w:val="22"/>
                <w:lang w:val="en-NZ" w:eastAsia="en-NZ"/>
              </w:rPr>
              <w:t>‘Look back’ reflections activity will include:</w:t>
            </w:r>
          </w:p>
          <w:p w14:paraId="67FFF33B" w14:textId="77777777" w:rsidR="004B4BE0" w:rsidRPr="00A365B4" w:rsidRDefault="004B4BE0" w:rsidP="004B4BE0">
            <w:pPr>
              <w:pStyle w:val="ListParagraph"/>
              <w:numPr>
                <w:ilvl w:val="0"/>
                <w:numId w:val="45"/>
              </w:numPr>
              <w:spacing w:before="100" w:beforeAutospacing="1" w:after="100" w:afterAutospacing="1" w:line="300" w:lineRule="atLeast"/>
              <w:rPr>
                <w:rFonts w:ascii="Arial" w:eastAsia="Times New Roman" w:hAnsi="Arial" w:cs="Arial"/>
                <w:lang w:eastAsia="en-NZ"/>
              </w:rPr>
            </w:pPr>
            <w:r w:rsidRPr="00A365B4">
              <w:rPr>
                <w:rFonts w:ascii="Arial" w:eastAsia="Times New Roman" w:hAnsi="Arial" w:cs="Arial"/>
                <w:lang w:eastAsia="en-NZ"/>
              </w:rPr>
              <w:t xml:space="preserve">Empowering </w:t>
            </w:r>
          </w:p>
          <w:p w14:paraId="264732EC" w14:textId="77777777" w:rsidR="004B4BE0" w:rsidRPr="00A365B4" w:rsidRDefault="004B4BE0" w:rsidP="004B4BE0">
            <w:pPr>
              <w:pStyle w:val="ListParagraph"/>
              <w:numPr>
                <w:ilvl w:val="0"/>
                <w:numId w:val="45"/>
              </w:numPr>
              <w:spacing w:before="100" w:beforeAutospacing="1" w:after="100" w:afterAutospacing="1" w:line="300" w:lineRule="atLeast"/>
              <w:rPr>
                <w:rFonts w:ascii="Arial" w:eastAsia="Times New Roman" w:hAnsi="Arial" w:cs="Arial"/>
                <w:lang w:eastAsia="en-NZ"/>
              </w:rPr>
            </w:pPr>
            <w:r w:rsidRPr="00A365B4">
              <w:rPr>
                <w:rFonts w:ascii="Arial" w:eastAsia="Times New Roman" w:hAnsi="Arial" w:cs="Arial"/>
                <w:lang w:eastAsia="en-NZ"/>
              </w:rPr>
              <w:t xml:space="preserve">Influencing </w:t>
            </w:r>
          </w:p>
          <w:p w14:paraId="7AD4C810" w14:textId="4CCABDF8" w:rsidR="004B4BE0" w:rsidRPr="00A365B4" w:rsidRDefault="004B4BE0" w:rsidP="004B4BE0">
            <w:pPr>
              <w:pStyle w:val="ListParagraph"/>
              <w:numPr>
                <w:ilvl w:val="0"/>
                <w:numId w:val="45"/>
              </w:numPr>
              <w:spacing w:before="100" w:beforeAutospacing="1" w:after="100" w:afterAutospacing="1" w:line="300" w:lineRule="atLeast"/>
              <w:rPr>
                <w:rFonts w:ascii="Arial" w:eastAsia="Times New Roman" w:hAnsi="Arial" w:cs="Arial"/>
                <w:lang w:eastAsia="en-NZ"/>
              </w:rPr>
            </w:pPr>
            <w:r w:rsidRPr="00A365B4">
              <w:rPr>
                <w:rFonts w:ascii="Arial" w:eastAsia="Times New Roman" w:hAnsi="Arial" w:cs="Arial"/>
                <w:lang w:eastAsia="en-NZ"/>
              </w:rPr>
              <w:t>Driving change</w:t>
            </w:r>
          </w:p>
          <w:p w14:paraId="07934E13" w14:textId="6290F4FF" w:rsidR="00830E1D" w:rsidRPr="00A365B4" w:rsidRDefault="004B4BE0" w:rsidP="004B4BE0">
            <w:pPr>
              <w:pStyle w:val="ListParagraph"/>
              <w:numPr>
                <w:ilvl w:val="0"/>
                <w:numId w:val="45"/>
              </w:numPr>
              <w:spacing w:before="100" w:beforeAutospacing="1" w:after="100" w:afterAutospacing="1" w:line="300" w:lineRule="atLeast"/>
              <w:rPr>
                <w:rFonts w:ascii="Arial" w:eastAsia="Times New Roman" w:hAnsi="Arial" w:cs="Arial"/>
                <w:lang w:eastAsia="en-NZ"/>
              </w:rPr>
            </w:pPr>
            <w:r w:rsidRPr="00A365B4">
              <w:rPr>
                <w:rFonts w:ascii="Arial" w:eastAsia="Times New Roman" w:hAnsi="Arial" w:cs="Arial"/>
                <w:lang w:eastAsia="en-NZ"/>
              </w:rPr>
              <w:t xml:space="preserve">Building resilient </w:t>
            </w:r>
          </w:p>
          <w:p w14:paraId="415C0ABF" w14:textId="08E7D0FE" w:rsidR="004B4BE0" w:rsidRPr="00A365B4" w:rsidRDefault="004B4BE0" w:rsidP="004B4BE0">
            <w:pPr>
              <w:pStyle w:val="ListParagraph"/>
              <w:numPr>
                <w:ilvl w:val="0"/>
                <w:numId w:val="45"/>
              </w:numPr>
              <w:spacing w:before="100" w:beforeAutospacing="1" w:after="100" w:afterAutospacing="1" w:line="300" w:lineRule="atLeast"/>
              <w:rPr>
                <w:rFonts w:ascii="Arial" w:eastAsia="Times New Roman" w:hAnsi="Arial" w:cs="Arial"/>
                <w:lang w:eastAsia="en-NZ"/>
              </w:rPr>
            </w:pPr>
            <w:r w:rsidRPr="00A365B4">
              <w:rPr>
                <w:rFonts w:ascii="Arial" w:eastAsia="Times New Roman" w:hAnsi="Arial" w:cs="Arial"/>
                <w:lang w:eastAsia="en-NZ"/>
              </w:rPr>
              <w:t>Fostering collaboration</w:t>
            </w:r>
          </w:p>
          <w:p w14:paraId="75E4EAD7" w14:textId="55DFD849" w:rsidR="004B4BE0" w:rsidRPr="00A365B4" w:rsidRDefault="004B4BE0" w:rsidP="004B4BE0">
            <w:pPr>
              <w:pStyle w:val="ListParagraph"/>
              <w:numPr>
                <w:ilvl w:val="0"/>
                <w:numId w:val="45"/>
              </w:numPr>
              <w:spacing w:before="100" w:beforeAutospacing="1" w:after="100" w:afterAutospacing="1" w:line="300" w:lineRule="atLeast"/>
              <w:rPr>
                <w:rFonts w:ascii="Arial" w:eastAsia="Times New Roman" w:hAnsi="Arial" w:cs="Arial"/>
                <w:lang w:eastAsia="en-NZ"/>
              </w:rPr>
            </w:pPr>
            <w:r w:rsidRPr="00A365B4">
              <w:rPr>
                <w:rFonts w:ascii="Arial" w:eastAsia="Times New Roman" w:hAnsi="Arial" w:cs="Arial"/>
                <w:lang w:eastAsia="en-NZ"/>
              </w:rPr>
              <w:t xml:space="preserve">Raising awareness </w:t>
            </w:r>
          </w:p>
          <w:p w14:paraId="04ABD492" w14:textId="54AB35CC" w:rsidR="004B4BE0" w:rsidRPr="00A365B4" w:rsidRDefault="004B4BE0" w:rsidP="004B4BE0">
            <w:pPr>
              <w:pStyle w:val="ListParagraph"/>
              <w:numPr>
                <w:ilvl w:val="0"/>
                <w:numId w:val="45"/>
              </w:numPr>
              <w:spacing w:before="100" w:beforeAutospacing="1" w:after="100" w:afterAutospacing="1" w:line="300" w:lineRule="atLeast"/>
              <w:rPr>
                <w:rFonts w:ascii="Arial" w:eastAsia="Times New Roman" w:hAnsi="Arial" w:cs="Arial"/>
                <w:lang w:eastAsia="en-NZ"/>
              </w:rPr>
            </w:pPr>
            <w:r w:rsidRPr="00A365B4">
              <w:rPr>
                <w:rFonts w:ascii="Arial" w:eastAsia="Times New Roman" w:hAnsi="Arial" w:cs="Arial"/>
                <w:lang w:eastAsia="en-NZ"/>
              </w:rPr>
              <w:t xml:space="preserve">Personal growth </w:t>
            </w:r>
          </w:p>
          <w:p w14:paraId="735D1248" w14:textId="77777777" w:rsidR="004B4BE0" w:rsidRPr="00A365B4" w:rsidRDefault="004B4BE0" w:rsidP="005A747D">
            <w:pPr>
              <w:pStyle w:val="ListParagraph"/>
              <w:numPr>
                <w:ilvl w:val="0"/>
                <w:numId w:val="45"/>
              </w:numPr>
              <w:spacing w:before="100" w:beforeAutospacing="1" w:after="100" w:afterAutospacing="1" w:line="300" w:lineRule="atLeast"/>
              <w:rPr>
                <w:rFonts w:ascii="Arial" w:eastAsia="Times New Roman" w:hAnsi="Arial" w:cs="Arial"/>
                <w:lang w:eastAsia="en-NZ"/>
              </w:rPr>
            </w:pPr>
            <w:r w:rsidRPr="00A365B4">
              <w:rPr>
                <w:rFonts w:ascii="Arial" w:eastAsia="Times New Roman" w:hAnsi="Arial" w:cs="Arial"/>
                <w:lang w:eastAsia="en-NZ"/>
              </w:rPr>
              <w:t>Looking to the future</w:t>
            </w:r>
          </w:p>
          <w:p w14:paraId="7DD89ADE" w14:textId="6D79418A" w:rsidR="004A3628" w:rsidRPr="00A365B4" w:rsidRDefault="005F5F41" w:rsidP="00D13086">
            <w:pPr>
              <w:jc w:val="both"/>
              <w:rPr>
                <w:rFonts w:ascii="Arial" w:hAnsi="Arial" w:cs="Arial"/>
                <w:b/>
                <w:sz w:val="22"/>
                <w:szCs w:val="22"/>
              </w:rPr>
            </w:pPr>
            <w:r w:rsidRPr="00A365B4">
              <w:rPr>
                <w:rFonts w:ascii="Arial" w:eastAsia="Times New Roman" w:hAnsi="Arial" w:cs="Arial"/>
                <w:sz w:val="22"/>
                <w:szCs w:val="22"/>
                <w:lang w:eastAsia="en-NZ"/>
              </w:rPr>
              <w:t xml:space="preserve">Once the session has ended, all materials will be collected and collated </w:t>
            </w:r>
            <w:r w:rsidR="001753C6" w:rsidRPr="00A365B4">
              <w:rPr>
                <w:rFonts w:ascii="Arial" w:eastAsia="Times New Roman" w:hAnsi="Arial" w:cs="Arial"/>
                <w:sz w:val="22"/>
                <w:szCs w:val="22"/>
                <w:lang w:eastAsia="en-NZ"/>
              </w:rPr>
              <w:t xml:space="preserve">by KPMG before being made available </w:t>
            </w:r>
            <w:r w:rsidR="00F628F7" w:rsidRPr="00A365B4">
              <w:rPr>
                <w:rFonts w:ascii="Arial" w:eastAsia="Times New Roman" w:hAnsi="Arial" w:cs="Arial"/>
                <w:sz w:val="22"/>
                <w:szCs w:val="22"/>
                <w:lang w:eastAsia="en-NZ"/>
              </w:rPr>
              <w:t xml:space="preserve">in a </w:t>
            </w:r>
            <w:r w:rsidR="006D1EF7" w:rsidRPr="00A365B4">
              <w:rPr>
                <w:rFonts w:ascii="Arial" w:eastAsia="Times New Roman" w:hAnsi="Arial" w:cs="Arial"/>
                <w:sz w:val="22"/>
                <w:szCs w:val="22"/>
                <w:lang w:eastAsia="en-NZ"/>
              </w:rPr>
              <w:t xml:space="preserve">freely available and </w:t>
            </w:r>
            <w:r w:rsidR="00F628F7" w:rsidRPr="00A365B4">
              <w:rPr>
                <w:rFonts w:ascii="Arial" w:eastAsia="Times New Roman" w:hAnsi="Arial" w:cs="Arial"/>
                <w:sz w:val="22"/>
                <w:szCs w:val="22"/>
                <w:lang w:eastAsia="en-NZ"/>
              </w:rPr>
              <w:t xml:space="preserve">reusable format </w:t>
            </w:r>
            <w:r w:rsidR="006D1EF7" w:rsidRPr="00A365B4">
              <w:rPr>
                <w:rFonts w:ascii="Arial" w:eastAsia="Times New Roman" w:hAnsi="Arial" w:cs="Arial"/>
                <w:sz w:val="22"/>
                <w:szCs w:val="22"/>
                <w:lang w:eastAsia="en-NZ"/>
              </w:rPr>
              <w:t>for the purposes of supporting better outcomes from adaptation engagement</w:t>
            </w:r>
            <w:r w:rsidR="001753C6" w:rsidRPr="00A365B4">
              <w:rPr>
                <w:rFonts w:ascii="Arial" w:eastAsia="Times New Roman" w:hAnsi="Arial" w:cs="Arial"/>
                <w:sz w:val="22"/>
                <w:szCs w:val="22"/>
                <w:lang w:eastAsia="en-NZ"/>
              </w:rPr>
              <w:t>.</w:t>
            </w:r>
          </w:p>
          <w:p w14:paraId="2B13348F" w14:textId="77777777" w:rsidR="00884FDE" w:rsidRPr="00A365B4" w:rsidRDefault="00884FDE" w:rsidP="00D13086">
            <w:pPr>
              <w:jc w:val="both"/>
              <w:rPr>
                <w:rFonts w:ascii="Arial" w:hAnsi="Arial" w:cs="Arial"/>
                <w:b/>
                <w:sz w:val="22"/>
                <w:szCs w:val="22"/>
              </w:rPr>
            </w:pPr>
          </w:p>
        </w:tc>
      </w:tr>
      <w:tr w:rsidR="004A3628" w:rsidRPr="00A365B4" w14:paraId="5608F54F" w14:textId="77777777" w:rsidTr="00D13086">
        <w:trPr>
          <w:trHeight w:val="576"/>
        </w:trPr>
        <w:tc>
          <w:tcPr>
            <w:tcW w:w="8640" w:type="dxa"/>
          </w:tcPr>
          <w:p w14:paraId="5889B717" w14:textId="77777777" w:rsidR="004A3628" w:rsidRPr="00A365B4" w:rsidRDefault="004A3628" w:rsidP="00D13086">
            <w:pPr>
              <w:jc w:val="both"/>
              <w:rPr>
                <w:rFonts w:ascii="Arial" w:hAnsi="Arial" w:cs="Arial"/>
                <w:b/>
                <w:sz w:val="22"/>
                <w:szCs w:val="22"/>
              </w:rPr>
            </w:pPr>
            <w:r w:rsidRPr="00A365B4">
              <w:rPr>
                <w:rFonts w:ascii="Arial" w:hAnsi="Arial" w:cs="Arial"/>
                <w:b/>
                <w:sz w:val="22"/>
                <w:szCs w:val="22"/>
              </w:rPr>
              <w:lastRenderedPageBreak/>
              <w:t>PARTICIPANTS</w:t>
            </w:r>
          </w:p>
          <w:p w14:paraId="3641C15A" w14:textId="77777777" w:rsidR="004A3628" w:rsidRPr="00A365B4" w:rsidRDefault="004A3628" w:rsidP="00D13086">
            <w:pPr>
              <w:jc w:val="both"/>
              <w:rPr>
                <w:rFonts w:ascii="Arial" w:hAnsi="Arial" w:cs="Arial"/>
                <w:b/>
                <w:sz w:val="22"/>
                <w:szCs w:val="22"/>
              </w:rPr>
            </w:pPr>
          </w:p>
          <w:p w14:paraId="13A364ED" w14:textId="77777777" w:rsidR="004A3628" w:rsidRPr="00A365B4" w:rsidRDefault="004A3628" w:rsidP="00D13086">
            <w:pPr>
              <w:jc w:val="both"/>
              <w:rPr>
                <w:rFonts w:ascii="Arial" w:hAnsi="Arial" w:cs="Arial"/>
                <w:b/>
                <w:sz w:val="22"/>
                <w:szCs w:val="22"/>
                <w:u w:val="single"/>
              </w:rPr>
            </w:pPr>
            <w:r w:rsidRPr="00A365B4">
              <w:rPr>
                <w:rFonts w:ascii="Arial" w:hAnsi="Arial" w:cs="Arial"/>
                <w:b/>
                <w:sz w:val="22"/>
                <w:szCs w:val="22"/>
                <w:u w:val="single"/>
              </w:rPr>
              <w:t>Participant 1</w:t>
            </w:r>
          </w:p>
          <w:p w14:paraId="7E6399A8" w14:textId="41D17F77" w:rsidR="004A3628" w:rsidRPr="00A365B4" w:rsidRDefault="004A3628" w:rsidP="00D13086">
            <w:pPr>
              <w:jc w:val="both"/>
              <w:rPr>
                <w:rFonts w:ascii="Arial" w:hAnsi="Arial" w:cs="Arial"/>
                <w:b/>
                <w:sz w:val="22"/>
                <w:szCs w:val="22"/>
              </w:rPr>
            </w:pPr>
            <w:r w:rsidRPr="00A365B4">
              <w:rPr>
                <w:rFonts w:ascii="Arial" w:hAnsi="Arial" w:cs="Arial"/>
                <w:b/>
                <w:sz w:val="22"/>
                <w:szCs w:val="22"/>
              </w:rPr>
              <w:t>Full Name:</w:t>
            </w:r>
            <w:r w:rsidR="00C14576" w:rsidRPr="00A365B4">
              <w:rPr>
                <w:rFonts w:ascii="Arial" w:hAnsi="Arial" w:cs="Arial"/>
                <w:b/>
                <w:sz w:val="22"/>
                <w:szCs w:val="22"/>
              </w:rPr>
              <w:t xml:space="preserve"> Sarah Bogle</w:t>
            </w:r>
            <w:r w:rsidR="00693D56" w:rsidRPr="00A365B4">
              <w:rPr>
                <w:rFonts w:ascii="Arial" w:hAnsi="Arial" w:cs="Arial"/>
                <w:b/>
                <w:sz w:val="22"/>
                <w:szCs w:val="22"/>
              </w:rPr>
              <w:t xml:space="preserve">, </w:t>
            </w:r>
            <w:r w:rsidR="00693D56" w:rsidRPr="00A365B4">
              <w:rPr>
                <w:rFonts w:ascii="Arial" w:hAnsi="Arial" w:cs="Arial"/>
                <w:color w:val="000000"/>
                <w:kern w:val="24"/>
                <w:sz w:val="22"/>
                <w:szCs w:val="22"/>
                <w:lang w:val="en-GB"/>
              </w:rPr>
              <w:t xml:space="preserve">Director KPMG - Sustainable Value </w:t>
            </w:r>
          </w:p>
          <w:p w14:paraId="4E0ABFC3" w14:textId="292890B2" w:rsidR="004A3628" w:rsidRPr="00A365B4" w:rsidRDefault="004A3628" w:rsidP="00D13086">
            <w:pPr>
              <w:jc w:val="both"/>
              <w:rPr>
                <w:rFonts w:ascii="Arial" w:hAnsi="Arial" w:cs="Arial"/>
                <w:b/>
                <w:sz w:val="22"/>
                <w:szCs w:val="22"/>
              </w:rPr>
            </w:pPr>
            <w:r w:rsidRPr="00A365B4">
              <w:rPr>
                <w:rFonts w:ascii="Arial" w:hAnsi="Arial" w:cs="Arial"/>
                <w:b/>
                <w:sz w:val="22"/>
                <w:szCs w:val="22"/>
              </w:rPr>
              <w:t>Organisation:</w:t>
            </w:r>
            <w:r w:rsidR="00C14576" w:rsidRPr="00A365B4">
              <w:rPr>
                <w:rFonts w:ascii="Arial" w:hAnsi="Arial" w:cs="Arial"/>
                <w:b/>
                <w:sz w:val="22"/>
                <w:szCs w:val="22"/>
              </w:rPr>
              <w:t xml:space="preserve"> KPMG</w:t>
            </w:r>
          </w:p>
          <w:p w14:paraId="0D6B6DE4" w14:textId="08DDDFB0" w:rsidR="004A3628" w:rsidRPr="00A365B4" w:rsidRDefault="004A3628" w:rsidP="00D13086">
            <w:pPr>
              <w:jc w:val="both"/>
              <w:rPr>
                <w:rFonts w:ascii="Arial" w:hAnsi="Arial" w:cs="Arial"/>
                <w:b/>
                <w:sz w:val="22"/>
                <w:szCs w:val="22"/>
              </w:rPr>
            </w:pPr>
            <w:r w:rsidRPr="00A365B4">
              <w:rPr>
                <w:rFonts w:ascii="Arial" w:hAnsi="Arial" w:cs="Arial"/>
                <w:b/>
                <w:sz w:val="22"/>
                <w:szCs w:val="22"/>
              </w:rPr>
              <w:t>Bio</w:t>
            </w:r>
            <w:r w:rsidR="00887D0A">
              <w:rPr>
                <w:rFonts w:ascii="Arial" w:hAnsi="Arial" w:cs="Arial"/>
                <w:b/>
                <w:sz w:val="22"/>
                <w:szCs w:val="22"/>
              </w:rPr>
              <w:t>:</w:t>
            </w:r>
          </w:p>
          <w:p w14:paraId="05789322" w14:textId="103DC690" w:rsidR="0060378D" w:rsidRPr="00A365B4" w:rsidRDefault="0060378D" w:rsidP="0060378D">
            <w:pPr>
              <w:pStyle w:val="NormalWeb"/>
              <w:spacing w:before="0" w:beforeAutospacing="0" w:after="120" w:afterAutospacing="0"/>
              <w:rPr>
                <w:rFonts w:ascii="Arial" w:eastAsiaTheme="minorEastAsia" w:hAnsi="Arial" w:cs="Arial"/>
                <w:color w:val="000000"/>
                <w:kern w:val="24"/>
                <w:sz w:val="22"/>
                <w:szCs w:val="22"/>
                <w:lang w:val="en-GB"/>
              </w:rPr>
            </w:pPr>
            <w:r w:rsidRPr="00A365B4">
              <w:rPr>
                <w:rFonts w:ascii="Arial" w:eastAsiaTheme="minorEastAsia" w:hAnsi="Arial" w:cs="Arial"/>
                <w:color w:val="000000"/>
                <w:kern w:val="24"/>
                <w:sz w:val="22"/>
                <w:szCs w:val="22"/>
                <w:lang w:val="en-GB"/>
              </w:rPr>
              <w:t xml:space="preserve">Sarah has worked closely </w:t>
            </w:r>
            <w:r w:rsidR="00950B59" w:rsidRPr="00A365B4">
              <w:rPr>
                <w:rFonts w:ascii="Arial" w:eastAsiaTheme="minorEastAsia" w:hAnsi="Arial" w:cs="Arial"/>
                <w:color w:val="000000"/>
                <w:kern w:val="24"/>
                <w:sz w:val="22"/>
                <w:szCs w:val="22"/>
                <w:lang w:val="en-GB"/>
              </w:rPr>
              <w:t>across all sectors</w:t>
            </w:r>
            <w:r w:rsidRPr="00A365B4">
              <w:rPr>
                <w:rFonts w:ascii="Arial" w:eastAsiaTheme="minorEastAsia" w:hAnsi="Arial" w:cs="Arial"/>
                <w:color w:val="000000"/>
                <w:kern w:val="24"/>
                <w:sz w:val="22"/>
                <w:szCs w:val="22"/>
                <w:lang w:val="en-GB"/>
              </w:rPr>
              <w:t xml:space="preserve"> on climate policy and practice; </w:t>
            </w:r>
            <w:r w:rsidR="00276104" w:rsidRPr="00A365B4">
              <w:rPr>
                <w:rFonts w:ascii="Arial" w:eastAsiaTheme="minorEastAsia" w:hAnsi="Arial" w:cs="Arial"/>
                <w:color w:val="000000"/>
                <w:kern w:val="24"/>
                <w:sz w:val="22"/>
                <w:szCs w:val="22"/>
                <w:lang w:val="en-GB"/>
              </w:rPr>
              <w:t xml:space="preserve">including leading the transport input to </w:t>
            </w:r>
            <w:r w:rsidR="00950B59" w:rsidRPr="00A365B4">
              <w:rPr>
                <w:rFonts w:ascii="Arial" w:eastAsiaTheme="minorEastAsia" w:hAnsi="Arial" w:cs="Arial"/>
                <w:color w:val="000000"/>
                <w:kern w:val="24"/>
                <w:sz w:val="22"/>
                <w:szCs w:val="22"/>
                <w:lang w:val="en-GB"/>
              </w:rPr>
              <w:t>NCCRA</w:t>
            </w:r>
            <w:r w:rsidR="00AF68E6" w:rsidRPr="00A365B4">
              <w:rPr>
                <w:rFonts w:ascii="Arial" w:eastAsiaTheme="minorEastAsia" w:hAnsi="Arial" w:cs="Arial"/>
                <w:color w:val="000000"/>
                <w:kern w:val="24"/>
                <w:sz w:val="22"/>
                <w:szCs w:val="22"/>
                <w:lang w:val="en-GB"/>
              </w:rPr>
              <w:t xml:space="preserve"> and </w:t>
            </w:r>
            <w:r w:rsidR="00950B59" w:rsidRPr="00A365B4">
              <w:rPr>
                <w:rFonts w:ascii="Arial" w:eastAsiaTheme="minorEastAsia" w:hAnsi="Arial" w:cs="Arial"/>
                <w:color w:val="000000"/>
                <w:kern w:val="24"/>
                <w:sz w:val="22"/>
                <w:szCs w:val="22"/>
                <w:lang w:val="en-GB"/>
              </w:rPr>
              <w:t>NAP for NZTA</w:t>
            </w:r>
            <w:r w:rsidRPr="00A365B4">
              <w:rPr>
                <w:rFonts w:ascii="Arial" w:eastAsiaTheme="minorEastAsia" w:hAnsi="Arial" w:cs="Arial"/>
                <w:color w:val="000000"/>
                <w:kern w:val="24"/>
                <w:sz w:val="22"/>
                <w:szCs w:val="22"/>
                <w:lang w:val="en-GB"/>
              </w:rPr>
              <w:t xml:space="preserve">. </w:t>
            </w:r>
            <w:r w:rsidR="00693D56" w:rsidRPr="00A365B4">
              <w:rPr>
                <w:rFonts w:ascii="Arial" w:eastAsiaTheme="minorEastAsia" w:hAnsi="Arial" w:cs="Arial"/>
                <w:color w:val="000000"/>
                <w:kern w:val="24"/>
                <w:sz w:val="22"/>
                <w:szCs w:val="22"/>
                <w:lang w:val="en-GB"/>
              </w:rPr>
              <w:t>A</w:t>
            </w:r>
            <w:r w:rsidR="00AF68E6" w:rsidRPr="00A365B4">
              <w:rPr>
                <w:rFonts w:ascii="Arial" w:eastAsiaTheme="minorEastAsia" w:hAnsi="Arial" w:cs="Arial"/>
                <w:color w:val="000000"/>
                <w:kern w:val="24"/>
                <w:sz w:val="22"/>
                <w:szCs w:val="22"/>
                <w:lang w:val="en-GB"/>
              </w:rPr>
              <w:t xml:space="preserve"> member of the Aotearoa Society of Adaptation Professionals transition working group</w:t>
            </w:r>
            <w:r w:rsidR="00950B59" w:rsidRPr="00A365B4">
              <w:rPr>
                <w:rFonts w:ascii="Arial" w:eastAsiaTheme="minorEastAsia" w:hAnsi="Arial" w:cs="Arial"/>
                <w:color w:val="000000"/>
                <w:kern w:val="24"/>
                <w:sz w:val="22"/>
                <w:szCs w:val="22"/>
                <w:lang w:val="en-GB"/>
              </w:rPr>
              <w:t xml:space="preserve">, </w:t>
            </w:r>
            <w:r w:rsidR="00693D56" w:rsidRPr="00A365B4">
              <w:rPr>
                <w:rFonts w:ascii="Arial" w:eastAsiaTheme="minorEastAsia" w:hAnsi="Arial" w:cs="Arial"/>
                <w:color w:val="000000"/>
                <w:kern w:val="24"/>
                <w:sz w:val="22"/>
                <w:szCs w:val="22"/>
                <w:lang w:val="en-GB"/>
              </w:rPr>
              <w:t>Sarah has</w:t>
            </w:r>
            <w:r w:rsidR="00950B59" w:rsidRPr="00A365B4">
              <w:rPr>
                <w:rFonts w:ascii="Arial" w:eastAsiaTheme="minorEastAsia" w:hAnsi="Arial" w:cs="Arial"/>
                <w:color w:val="000000"/>
                <w:kern w:val="24"/>
                <w:sz w:val="22"/>
                <w:szCs w:val="22"/>
                <w:lang w:val="en-GB"/>
              </w:rPr>
              <w:t xml:space="preserve"> over 25 years of complex transformation leadership experience</w:t>
            </w:r>
            <w:r w:rsidR="00AF68E6" w:rsidRPr="00A365B4">
              <w:rPr>
                <w:rFonts w:ascii="Arial" w:eastAsiaTheme="minorEastAsia" w:hAnsi="Arial" w:cs="Arial"/>
                <w:color w:val="000000"/>
                <w:kern w:val="24"/>
                <w:sz w:val="22"/>
                <w:szCs w:val="22"/>
                <w:lang w:val="en-GB"/>
              </w:rPr>
              <w:t>.</w:t>
            </w:r>
          </w:p>
          <w:p w14:paraId="7CD3C53F" w14:textId="77777777" w:rsidR="004A3628" w:rsidRPr="00A365B4" w:rsidRDefault="004A3628" w:rsidP="00D13086">
            <w:pPr>
              <w:jc w:val="both"/>
              <w:rPr>
                <w:rFonts w:ascii="Arial" w:hAnsi="Arial" w:cs="Arial"/>
                <w:bCs/>
                <w:sz w:val="22"/>
                <w:szCs w:val="22"/>
              </w:rPr>
            </w:pPr>
          </w:p>
          <w:p w14:paraId="6342EAB6" w14:textId="77777777" w:rsidR="004A3628" w:rsidRPr="00A365B4" w:rsidRDefault="004A3628" w:rsidP="00D13086">
            <w:pPr>
              <w:jc w:val="both"/>
              <w:rPr>
                <w:rFonts w:ascii="Arial" w:hAnsi="Arial" w:cs="Arial"/>
                <w:b/>
                <w:bCs/>
                <w:sz w:val="22"/>
                <w:szCs w:val="22"/>
              </w:rPr>
            </w:pPr>
            <w:r w:rsidRPr="00A365B4">
              <w:rPr>
                <w:rFonts w:ascii="Arial" w:hAnsi="Arial" w:cs="Arial"/>
                <w:b/>
                <w:bCs/>
                <w:sz w:val="22"/>
                <w:szCs w:val="22"/>
              </w:rPr>
              <w:t xml:space="preserve">Participant 1 Contribution: </w:t>
            </w:r>
          </w:p>
          <w:p w14:paraId="19332674" w14:textId="3C733E5C" w:rsidR="004A3628" w:rsidRPr="00A365B4" w:rsidRDefault="00942805" w:rsidP="00D13086">
            <w:pPr>
              <w:jc w:val="both"/>
              <w:rPr>
                <w:rFonts w:ascii="Arial" w:hAnsi="Arial" w:cs="Arial"/>
                <w:sz w:val="22"/>
                <w:szCs w:val="22"/>
              </w:rPr>
            </w:pPr>
            <w:r w:rsidRPr="00A365B4">
              <w:rPr>
                <w:rFonts w:ascii="Arial" w:hAnsi="Arial" w:cs="Arial"/>
                <w:sz w:val="22"/>
                <w:szCs w:val="22"/>
              </w:rPr>
              <w:t xml:space="preserve">Sarah will </w:t>
            </w:r>
            <w:r w:rsidR="00BD7AD4" w:rsidRPr="00A365B4">
              <w:rPr>
                <w:rFonts w:ascii="Arial" w:hAnsi="Arial" w:cs="Arial"/>
                <w:sz w:val="22"/>
                <w:szCs w:val="22"/>
              </w:rPr>
              <w:t xml:space="preserve">introduce </w:t>
            </w:r>
            <w:r w:rsidR="00693D56" w:rsidRPr="00A365B4">
              <w:rPr>
                <w:rFonts w:ascii="Arial" w:hAnsi="Arial" w:cs="Arial"/>
                <w:sz w:val="22"/>
                <w:szCs w:val="22"/>
              </w:rPr>
              <w:t xml:space="preserve">the session </w:t>
            </w:r>
            <w:r w:rsidR="00BD7AD4" w:rsidRPr="00A365B4">
              <w:rPr>
                <w:rFonts w:ascii="Arial" w:hAnsi="Arial" w:cs="Arial"/>
                <w:sz w:val="22"/>
                <w:szCs w:val="22"/>
              </w:rPr>
              <w:t xml:space="preserve">and lead the </w:t>
            </w:r>
            <w:r w:rsidR="004A6708" w:rsidRPr="00A365B4">
              <w:rPr>
                <w:rFonts w:ascii="Arial" w:hAnsi="Arial" w:cs="Arial"/>
                <w:sz w:val="22"/>
                <w:szCs w:val="22"/>
              </w:rPr>
              <w:t xml:space="preserve">collaborative </w:t>
            </w:r>
            <w:r w:rsidR="00F31C37" w:rsidRPr="00A365B4">
              <w:rPr>
                <w:rFonts w:ascii="Arial" w:hAnsi="Arial" w:cs="Arial"/>
                <w:sz w:val="22"/>
                <w:szCs w:val="22"/>
              </w:rPr>
              <w:t xml:space="preserve">co-creation </w:t>
            </w:r>
            <w:r w:rsidR="00BD7AD4" w:rsidRPr="00A365B4">
              <w:rPr>
                <w:rFonts w:ascii="Arial" w:hAnsi="Arial" w:cs="Arial"/>
                <w:sz w:val="22"/>
                <w:szCs w:val="22"/>
              </w:rPr>
              <w:t>activities</w:t>
            </w:r>
            <w:r w:rsidR="005808FE" w:rsidRPr="00A365B4">
              <w:rPr>
                <w:rFonts w:ascii="Arial" w:hAnsi="Arial" w:cs="Arial"/>
                <w:sz w:val="22"/>
                <w:szCs w:val="22"/>
              </w:rPr>
              <w:t>.</w:t>
            </w:r>
          </w:p>
          <w:p w14:paraId="5A56FDEA" w14:textId="77777777" w:rsidR="004A3628" w:rsidRPr="00A365B4" w:rsidRDefault="004A3628" w:rsidP="00D13086">
            <w:pPr>
              <w:jc w:val="both"/>
              <w:rPr>
                <w:rFonts w:ascii="Arial" w:hAnsi="Arial" w:cs="Arial"/>
                <w:b/>
                <w:sz w:val="22"/>
                <w:szCs w:val="22"/>
              </w:rPr>
            </w:pPr>
          </w:p>
          <w:p w14:paraId="5657E8AD" w14:textId="77777777" w:rsidR="004A3628" w:rsidRPr="00A365B4" w:rsidRDefault="004A3628" w:rsidP="00D13086">
            <w:pPr>
              <w:jc w:val="both"/>
              <w:rPr>
                <w:rFonts w:ascii="Arial" w:hAnsi="Arial" w:cs="Arial"/>
                <w:b/>
                <w:sz w:val="22"/>
                <w:szCs w:val="22"/>
                <w:u w:val="single"/>
              </w:rPr>
            </w:pPr>
            <w:r w:rsidRPr="00A365B4">
              <w:rPr>
                <w:rFonts w:ascii="Arial" w:hAnsi="Arial" w:cs="Arial"/>
                <w:b/>
                <w:sz w:val="22"/>
                <w:szCs w:val="22"/>
                <w:u w:val="single"/>
              </w:rPr>
              <w:t>Participant 2</w:t>
            </w:r>
          </w:p>
          <w:p w14:paraId="0586198E" w14:textId="79E2430A" w:rsidR="004A3628" w:rsidRPr="00A365B4" w:rsidRDefault="004A3628" w:rsidP="00D13086">
            <w:pPr>
              <w:jc w:val="both"/>
              <w:rPr>
                <w:rFonts w:ascii="Arial" w:hAnsi="Arial" w:cs="Arial"/>
                <w:b/>
                <w:sz w:val="22"/>
                <w:szCs w:val="22"/>
              </w:rPr>
            </w:pPr>
            <w:r w:rsidRPr="00A365B4">
              <w:rPr>
                <w:rFonts w:ascii="Arial" w:hAnsi="Arial" w:cs="Arial"/>
                <w:b/>
                <w:sz w:val="22"/>
                <w:szCs w:val="22"/>
              </w:rPr>
              <w:t>Full Name:</w:t>
            </w:r>
            <w:r w:rsidR="00C14576" w:rsidRPr="00A365B4">
              <w:rPr>
                <w:rFonts w:ascii="Arial" w:hAnsi="Arial" w:cs="Arial"/>
                <w:b/>
                <w:sz w:val="22"/>
                <w:szCs w:val="22"/>
              </w:rPr>
              <w:t xml:space="preserve"> Alec Tang</w:t>
            </w:r>
            <w:r w:rsidR="00F31C37" w:rsidRPr="00A365B4">
              <w:rPr>
                <w:rFonts w:ascii="Arial" w:hAnsi="Arial" w:cs="Arial"/>
                <w:b/>
                <w:sz w:val="22"/>
                <w:szCs w:val="22"/>
              </w:rPr>
              <w:t xml:space="preserve">, </w:t>
            </w:r>
            <w:r w:rsidR="00F31C37" w:rsidRPr="00A365B4">
              <w:rPr>
                <w:rFonts w:ascii="Arial" w:hAnsi="Arial" w:cs="Arial"/>
                <w:color w:val="000000"/>
                <w:kern w:val="24"/>
                <w:sz w:val="22"/>
                <w:szCs w:val="22"/>
                <w:lang w:val="en-GB"/>
              </w:rPr>
              <w:t>Partner KPMG</w:t>
            </w:r>
            <w:r w:rsidR="009C23FB" w:rsidRPr="00A365B4">
              <w:rPr>
                <w:rFonts w:ascii="Arial" w:hAnsi="Arial" w:cs="Arial"/>
                <w:color w:val="000000"/>
                <w:kern w:val="24"/>
                <w:sz w:val="22"/>
                <w:szCs w:val="22"/>
                <w:lang w:val="en-GB"/>
              </w:rPr>
              <w:t xml:space="preserve"> -</w:t>
            </w:r>
            <w:r w:rsidR="00F31C37" w:rsidRPr="00A365B4">
              <w:rPr>
                <w:rFonts w:ascii="Arial" w:hAnsi="Arial" w:cs="Arial"/>
                <w:color w:val="000000"/>
                <w:kern w:val="24"/>
                <w:sz w:val="22"/>
                <w:szCs w:val="22"/>
                <w:lang w:val="en-GB"/>
              </w:rPr>
              <w:t xml:space="preserve"> Sustainable Value </w:t>
            </w:r>
          </w:p>
          <w:p w14:paraId="048F14DC" w14:textId="75AA4B6A" w:rsidR="004A3628" w:rsidRPr="00A365B4" w:rsidRDefault="004A3628" w:rsidP="00D13086">
            <w:pPr>
              <w:jc w:val="both"/>
              <w:rPr>
                <w:rFonts w:ascii="Arial" w:hAnsi="Arial" w:cs="Arial"/>
                <w:b/>
                <w:sz w:val="22"/>
                <w:szCs w:val="22"/>
              </w:rPr>
            </w:pPr>
            <w:r w:rsidRPr="00A365B4">
              <w:rPr>
                <w:rFonts w:ascii="Arial" w:hAnsi="Arial" w:cs="Arial"/>
                <w:b/>
                <w:sz w:val="22"/>
                <w:szCs w:val="22"/>
              </w:rPr>
              <w:t>Organisation:</w:t>
            </w:r>
            <w:r w:rsidR="00C14576" w:rsidRPr="00A365B4">
              <w:rPr>
                <w:rFonts w:ascii="Arial" w:hAnsi="Arial" w:cs="Arial"/>
                <w:b/>
                <w:sz w:val="22"/>
                <w:szCs w:val="22"/>
              </w:rPr>
              <w:t xml:space="preserve"> KPMG</w:t>
            </w:r>
          </w:p>
          <w:p w14:paraId="001FFF36" w14:textId="73B5CED4" w:rsidR="004A3628" w:rsidRPr="00A365B4" w:rsidRDefault="004A3628" w:rsidP="00D13086">
            <w:pPr>
              <w:jc w:val="both"/>
              <w:rPr>
                <w:rFonts w:ascii="Arial" w:hAnsi="Arial" w:cs="Arial"/>
                <w:b/>
                <w:sz w:val="22"/>
                <w:szCs w:val="22"/>
              </w:rPr>
            </w:pPr>
            <w:r w:rsidRPr="00A365B4">
              <w:rPr>
                <w:rFonts w:ascii="Arial" w:hAnsi="Arial" w:cs="Arial"/>
                <w:b/>
                <w:sz w:val="22"/>
                <w:szCs w:val="22"/>
              </w:rPr>
              <w:t>Bio</w:t>
            </w:r>
            <w:r w:rsidR="00887D0A">
              <w:rPr>
                <w:rFonts w:ascii="Arial" w:hAnsi="Arial" w:cs="Arial"/>
                <w:b/>
                <w:sz w:val="22"/>
                <w:szCs w:val="22"/>
              </w:rPr>
              <w:t>:</w:t>
            </w:r>
          </w:p>
          <w:p w14:paraId="3E0127E2" w14:textId="5DDF7851" w:rsidR="00917570" w:rsidRPr="00A365B4" w:rsidRDefault="00917570" w:rsidP="00917570">
            <w:pPr>
              <w:pStyle w:val="NormalWeb"/>
              <w:spacing w:before="0" w:beforeAutospacing="0" w:after="120" w:afterAutospacing="0"/>
              <w:rPr>
                <w:rFonts w:ascii="Arial" w:hAnsi="Arial" w:cs="Arial"/>
                <w:sz w:val="22"/>
                <w:szCs w:val="22"/>
              </w:rPr>
            </w:pPr>
            <w:r w:rsidRPr="00A365B4">
              <w:rPr>
                <w:rFonts w:ascii="Arial" w:eastAsiaTheme="minorEastAsia" w:hAnsi="Arial" w:cs="Arial"/>
                <w:color w:val="000000"/>
                <w:kern w:val="24"/>
                <w:sz w:val="22"/>
                <w:szCs w:val="22"/>
                <w:lang w:val="en-GB"/>
              </w:rPr>
              <w:t xml:space="preserve">Alec has served as Chief Sustainability Officer at Auckland Council and Director Sustainability at Kāinga Ora. He is a Chartered Environmentalist and Fellow of the Institute of Environmental Management and Assessment, with over 20 years’ experience leading strategic responses to climate issues in </w:t>
            </w:r>
            <w:r w:rsidR="009B77D8" w:rsidRPr="00A365B4">
              <w:rPr>
                <w:rFonts w:ascii="Arial" w:eastAsiaTheme="minorEastAsia" w:hAnsi="Arial" w:cs="Arial"/>
                <w:color w:val="000000"/>
                <w:kern w:val="24"/>
                <w:sz w:val="22"/>
                <w:szCs w:val="22"/>
                <w:lang w:val="en-GB"/>
              </w:rPr>
              <w:t>all</w:t>
            </w:r>
            <w:r w:rsidRPr="00A365B4">
              <w:rPr>
                <w:rFonts w:ascii="Arial" w:eastAsiaTheme="minorEastAsia" w:hAnsi="Arial" w:cs="Arial"/>
                <w:color w:val="000000"/>
                <w:kern w:val="24"/>
                <w:sz w:val="22"/>
                <w:szCs w:val="22"/>
                <w:lang w:val="en-GB"/>
              </w:rPr>
              <w:t xml:space="preserve"> sectors. Alec </w:t>
            </w:r>
            <w:r w:rsidR="009B77D8" w:rsidRPr="00A365B4">
              <w:rPr>
                <w:rFonts w:ascii="Arial" w:eastAsiaTheme="minorEastAsia" w:hAnsi="Arial" w:cs="Arial"/>
                <w:color w:val="000000"/>
                <w:kern w:val="24"/>
                <w:sz w:val="22"/>
                <w:szCs w:val="22"/>
                <w:lang w:val="en-GB"/>
              </w:rPr>
              <w:t>also</w:t>
            </w:r>
            <w:r w:rsidR="002D4936" w:rsidRPr="00A365B4">
              <w:rPr>
                <w:rFonts w:ascii="Arial" w:eastAsiaTheme="minorEastAsia" w:hAnsi="Arial" w:cs="Arial"/>
                <w:color w:val="000000"/>
                <w:kern w:val="24"/>
                <w:sz w:val="22"/>
                <w:szCs w:val="22"/>
                <w:lang w:val="en-GB"/>
              </w:rPr>
              <w:t xml:space="preserve"> si</w:t>
            </w:r>
            <w:r w:rsidR="00C5360D" w:rsidRPr="00A365B4">
              <w:rPr>
                <w:rFonts w:ascii="Arial" w:eastAsiaTheme="minorEastAsia" w:hAnsi="Arial" w:cs="Arial"/>
                <w:color w:val="000000"/>
                <w:kern w:val="24"/>
                <w:sz w:val="22"/>
                <w:szCs w:val="22"/>
                <w:lang w:val="en-GB"/>
              </w:rPr>
              <w:t>ts on the XRB Sustainability Reporting Advisory Board</w:t>
            </w:r>
            <w:r w:rsidRPr="00A365B4">
              <w:rPr>
                <w:rFonts w:ascii="Arial" w:eastAsiaTheme="minorEastAsia" w:hAnsi="Arial" w:cs="Arial"/>
                <w:color w:val="000000"/>
                <w:kern w:val="24"/>
                <w:sz w:val="22"/>
                <w:szCs w:val="22"/>
                <w:lang w:val="en-GB"/>
              </w:rPr>
              <w:t xml:space="preserve">. </w:t>
            </w:r>
          </w:p>
          <w:p w14:paraId="3C323500" w14:textId="77777777" w:rsidR="004A3628" w:rsidRPr="00A365B4" w:rsidRDefault="004A3628" w:rsidP="00D13086">
            <w:pPr>
              <w:jc w:val="both"/>
              <w:rPr>
                <w:rFonts w:ascii="Arial" w:hAnsi="Arial" w:cs="Arial"/>
                <w:bCs/>
                <w:sz w:val="22"/>
                <w:szCs w:val="22"/>
              </w:rPr>
            </w:pPr>
          </w:p>
          <w:p w14:paraId="6D2825B4" w14:textId="77777777" w:rsidR="004A3628" w:rsidRPr="00A365B4" w:rsidRDefault="004A3628" w:rsidP="00D13086">
            <w:pPr>
              <w:jc w:val="both"/>
              <w:rPr>
                <w:rFonts w:ascii="Arial" w:hAnsi="Arial" w:cs="Arial"/>
                <w:b/>
                <w:bCs/>
                <w:sz w:val="22"/>
                <w:szCs w:val="22"/>
              </w:rPr>
            </w:pPr>
            <w:r w:rsidRPr="00A365B4">
              <w:rPr>
                <w:rFonts w:ascii="Arial" w:hAnsi="Arial" w:cs="Arial"/>
                <w:b/>
                <w:bCs/>
                <w:sz w:val="22"/>
                <w:szCs w:val="22"/>
              </w:rPr>
              <w:t xml:space="preserve">Participant 2 Contribution: </w:t>
            </w:r>
          </w:p>
          <w:p w14:paraId="383B4907" w14:textId="21F357B0" w:rsidR="004A3628" w:rsidRPr="00A365B4" w:rsidRDefault="00BD7AD4" w:rsidP="00D13086">
            <w:pPr>
              <w:jc w:val="both"/>
              <w:rPr>
                <w:rFonts w:ascii="Arial" w:hAnsi="Arial" w:cs="Arial"/>
                <w:sz w:val="22"/>
                <w:szCs w:val="22"/>
              </w:rPr>
            </w:pPr>
            <w:r w:rsidRPr="00A365B4">
              <w:rPr>
                <w:rFonts w:ascii="Arial" w:hAnsi="Arial" w:cs="Arial"/>
                <w:sz w:val="22"/>
                <w:szCs w:val="22"/>
              </w:rPr>
              <w:t>Alec will provide the</w:t>
            </w:r>
            <w:r w:rsidR="00693D56" w:rsidRPr="00A365B4">
              <w:rPr>
                <w:rFonts w:ascii="Arial" w:hAnsi="Arial" w:cs="Arial"/>
                <w:sz w:val="22"/>
                <w:szCs w:val="22"/>
              </w:rPr>
              <w:t xml:space="preserve"> </w:t>
            </w:r>
            <w:r w:rsidR="004A6708" w:rsidRPr="00A365B4">
              <w:rPr>
                <w:rFonts w:ascii="Arial" w:hAnsi="Arial" w:cs="Arial"/>
                <w:sz w:val="22"/>
                <w:szCs w:val="22"/>
              </w:rPr>
              <w:t>context</w:t>
            </w:r>
            <w:r w:rsidR="00693D56" w:rsidRPr="00A365B4">
              <w:rPr>
                <w:rFonts w:ascii="Arial" w:hAnsi="Arial" w:cs="Arial"/>
                <w:sz w:val="22"/>
                <w:szCs w:val="22"/>
              </w:rPr>
              <w:t xml:space="preserve"> </w:t>
            </w:r>
            <w:r w:rsidR="004A6708" w:rsidRPr="00A365B4">
              <w:rPr>
                <w:rFonts w:ascii="Arial" w:hAnsi="Arial" w:cs="Arial"/>
                <w:sz w:val="22"/>
                <w:szCs w:val="22"/>
              </w:rPr>
              <w:t>from the</w:t>
            </w:r>
            <w:r w:rsidR="00693D56" w:rsidRPr="00A365B4">
              <w:rPr>
                <w:rFonts w:ascii="Arial" w:hAnsi="Arial" w:cs="Arial"/>
                <w:sz w:val="22"/>
                <w:szCs w:val="22"/>
              </w:rPr>
              <w:t xml:space="preserve"> KPMG </w:t>
            </w:r>
            <w:r w:rsidR="004A6708" w:rsidRPr="00A365B4">
              <w:rPr>
                <w:rFonts w:ascii="Arial" w:hAnsi="Arial" w:cs="Arial"/>
                <w:sz w:val="22"/>
                <w:szCs w:val="22"/>
              </w:rPr>
              <w:t xml:space="preserve">sector </w:t>
            </w:r>
            <w:r w:rsidR="00693D56" w:rsidRPr="00A365B4">
              <w:rPr>
                <w:rFonts w:ascii="Arial" w:hAnsi="Arial" w:cs="Arial"/>
                <w:sz w:val="22"/>
                <w:szCs w:val="22"/>
              </w:rPr>
              <w:t xml:space="preserve">scenarios and </w:t>
            </w:r>
            <w:r w:rsidR="0065561F" w:rsidRPr="00A365B4">
              <w:rPr>
                <w:rFonts w:ascii="Arial" w:hAnsi="Arial" w:cs="Arial"/>
                <w:sz w:val="22"/>
                <w:szCs w:val="22"/>
              </w:rPr>
              <w:t xml:space="preserve">summarise the groups </w:t>
            </w:r>
            <w:r w:rsidR="004A6708" w:rsidRPr="00A365B4">
              <w:rPr>
                <w:rFonts w:ascii="Arial" w:hAnsi="Arial" w:cs="Arial"/>
                <w:sz w:val="22"/>
                <w:szCs w:val="22"/>
              </w:rPr>
              <w:t xml:space="preserve">activity through the final </w:t>
            </w:r>
            <w:r w:rsidRPr="00A365B4">
              <w:rPr>
                <w:rFonts w:ascii="Arial" w:hAnsi="Arial" w:cs="Arial"/>
                <w:sz w:val="22"/>
                <w:szCs w:val="22"/>
              </w:rPr>
              <w:t xml:space="preserve">synthesis </w:t>
            </w:r>
            <w:r w:rsidR="005808FE" w:rsidRPr="00A365B4">
              <w:rPr>
                <w:rFonts w:ascii="Arial" w:hAnsi="Arial" w:cs="Arial"/>
                <w:sz w:val="22"/>
                <w:szCs w:val="22"/>
              </w:rPr>
              <w:t>overview.</w:t>
            </w:r>
          </w:p>
          <w:p w14:paraId="215CCFCB" w14:textId="77777777" w:rsidR="00B74AC2" w:rsidRPr="00A365B4" w:rsidRDefault="00B74AC2" w:rsidP="00D13086">
            <w:pPr>
              <w:jc w:val="both"/>
              <w:rPr>
                <w:rFonts w:ascii="Arial" w:hAnsi="Arial" w:cs="Arial"/>
                <w:sz w:val="22"/>
                <w:szCs w:val="22"/>
              </w:rPr>
            </w:pPr>
          </w:p>
          <w:p w14:paraId="0090019B" w14:textId="78F3A793" w:rsidR="00B74AC2" w:rsidRPr="00A365B4" w:rsidRDefault="005808FE" w:rsidP="00D13086">
            <w:pPr>
              <w:jc w:val="both"/>
              <w:rPr>
                <w:rFonts w:ascii="Arial" w:hAnsi="Arial" w:cs="Arial"/>
                <w:sz w:val="22"/>
                <w:szCs w:val="22"/>
              </w:rPr>
            </w:pPr>
            <w:r w:rsidRPr="00A365B4">
              <w:rPr>
                <w:rFonts w:ascii="Arial" w:hAnsi="Arial" w:cs="Arial"/>
                <w:sz w:val="22"/>
                <w:szCs w:val="22"/>
              </w:rPr>
              <w:t xml:space="preserve">Other team members to support facilitation and active participation will be drawn from the KPMG New Zealand Sustainable Value team as needed. </w:t>
            </w:r>
          </w:p>
          <w:p w14:paraId="7D37857D" w14:textId="1BC3DE9A" w:rsidR="004A3628" w:rsidRPr="00A365B4" w:rsidRDefault="004A3628" w:rsidP="00D13086">
            <w:pPr>
              <w:jc w:val="both"/>
              <w:rPr>
                <w:rFonts w:ascii="Arial" w:hAnsi="Arial" w:cs="Arial"/>
                <w:b/>
                <w:bCs/>
                <w:sz w:val="22"/>
                <w:szCs w:val="22"/>
              </w:rPr>
            </w:pPr>
          </w:p>
        </w:tc>
      </w:tr>
    </w:tbl>
    <w:p w14:paraId="30B7BCEE" w14:textId="77777777" w:rsidR="004A3628" w:rsidRPr="00A365B4" w:rsidRDefault="004A3628" w:rsidP="004A3628">
      <w:pPr>
        <w:rPr>
          <w:rFonts w:ascii="Arial" w:hAnsi="Arial" w:cs="Arial"/>
          <w:sz w:val="22"/>
          <w:szCs w:val="22"/>
        </w:rPr>
      </w:pPr>
    </w:p>
    <w:p w14:paraId="6327ECBB" w14:textId="77777777" w:rsidR="00703A27" w:rsidRPr="00A365B4" w:rsidRDefault="00703A27">
      <w:pPr>
        <w:rPr>
          <w:rFonts w:ascii="Arial" w:hAnsi="Arial" w:cs="Arial"/>
          <w:sz w:val="22"/>
          <w:szCs w:val="22"/>
        </w:rPr>
      </w:pPr>
    </w:p>
    <w:sectPr w:rsidR="00703A27" w:rsidRPr="00A365B4" w:rsidSect="004A362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9999999">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92BD0"/>
    <w:multiLevelType w:val="singleLevel"/>
    <w:tmpl w:val="14762F3E"/>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 w15:restartNumberingAfterBreak="0">
    <w:nsid w:val="039C38C7"/>
    <w:multiLevelType w:val="singleLevel"/>
    <w:tmpl w:val="18D4E008"/>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2" w15:restartNumberingAfterBreak="0">
    <w:nsid w:val="04C930F1"/>
    <w:multiLevelType w:val="multilevel"/>
    <w:tmpl w:val="E112F3FA"/>
    <w:lvl w:ilvl="0">
      <w:start w:val="1"/>
      <w:numFmt w:val="decimal"/>
      <w:lvlText w:val="%1"/>
      <w:lvlJc w:val="left"/>
      <w:pPr>
        <w:tabs>
          <w:tab w:val="num" w:pos="340"/>
        </w:tabs>
        <w:ind w:left="340" w:hanging="340"/>
      </w:pPr>
      <w:rPr>
        <w:rFonts w:ascii="Arial" w:hAnsi="Arial" w:cs="Arial"/>
      </w:rPr>
    </w:lvl>
    <w:lvl w:ilvl="1">
      <w:start w:val="1"/>
      <w:numFmt w:val="lowerLetter"/>
      <w:lvlText w:val="•"/>
      <w:lvlJc w:val="left"/>
      <w:pPr>
        <w:tabs>
          <w:tab w:val="num" w:pos="680"/>
        </w:tabs>
        <w:ind w:left="680" w:hanging="340"/>
      </w:pPr>
      <w:rPr>
        <w:rFonts w:ascii="Arial" w:hAnsi="Arial" w:cs="Arial"/>
        <w:sz w:val="24"/>
      </w:rPr>
    </w:lvl>
    <w:lvl w:ilvl="2">
      <w:start w:val="1"/>
      <w:numFmt w:val="lowerRoman"/>
      <w:lvlText w:val="-"/>
      <w:lvlJc w:val="left"/>
      <w:pPr>
        <w:tabs>
          <w:tab w:val="num" w:pos="1020"/>
        </w:tabs>
        <w:ind w:left="1020" w:hanging="340"/>
      </w:pPr>
      <w:rPr>
        <w:rFonts w:ascii="9999999" w:hAnsi="9999999"/>
      </w:rPr>
    </w:lvl>
    <w:lvl w:ilvl="3">
      <w:start w:val="1"/>
      <w:numFmt w:val="decimal"/>
      <w:lvlText w:val="•"/>
      <w:lvlJc w:val="left"/>
      <w:pPr>
        <w:tabs>
          <w:tab w:val="num" w:pos="1361"/>
        </w:tabs>
        <w:ind w:left="1361" w:hanging="341"/>
      </w:pPr>
      <w:rPr>
        <w:rFonts w:ascii="Arial" w:hAnsi="Arial" w:cs="Arial"/>
      </w:rPr>
    </w:lvl>
    <w:lvl w:ilvl="4">
      <w:start w:val="1"/>
      <w:numFmt w:val="lowerLetter"/>
      <w:lvlText w:val="-"/>
      <w:lvlJc w:val="left"/>
      <w:pPr>
        <w:tabs>
          <w:tab w:val="num" w:pos="1701"/>
        </w:tabs>
        <w:ind w:left="1701" w:hanging="340"/>
      </w:pPr>
      <w:rPr>
        <w:rFonts w:ascii="9999999" w:hAnsi="9999999"/>
      </w:rPr>
    </w:lvl>
    <w:lvl w:ilvl="5">
      <w:start w:val="1"/>
      <w:numFmt w:val="lowerRoman"/>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rPr>
    </w:lvl>
    <w:lvl w:ilvl="7">
      <w:start w:val="1"/>
      <w:numFmt w:val="lowerLetter"/>
      <w:lvlText w:val="•"/>
      <w:lvlJc w:val="left"/>
      <w:pPr>
        <w:tabs>
          <w:tab w:val="num" w:pos="2721"/>
        </w:tabs>
        <w:ind w:left="2721" w:hanging="340"/>
      </w:pPr>
      <w:rPr>
        <w:rFonts w:ascii="Arial" w:hAnsi="Arial" w:cs="Arial"/>
      </w:rPr>
    </w:lvl>
    <w:lvl w:ilvl="8">
      <w:start w:val="1"/>
      <w:numFmt w:val="lowerRoman"/>
      <w:lvlText w:val="-"/>
      <w:lvlJc w:val="left"/>
      <w:pPr>
        <w:tabs>
          <w:tab w:val="num" w:pos="3061"/>
        </w:tabs>
        <w:ind w:left="3061" w:hanging="340"/>
      </w:pPr>
      <w:rPr>
        <w:rFonts w:ascii="9999999" w:hAnsi="9999999"/>
      </w:rPr>
    </w:lvl>
  </w:abstractNum>
  <w:abstractNum w:abstractNumId="3" w15:restartNumberingAfterBreak="0">
    <w:nsid w:val="07A167C6"/>
    <w:multiLevelType w:val="multilevel"/>
    <w:tmpl w:val="DEAC2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B715C4"/>
    <w:multiLevelType w:val="multilevel"/>
    <w:tmpl w:val="78FCE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465B68"/>
    <w:multiLevelType w:val="multilevel"/>
    <w:tmpl w:val="B8A2A7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EC1C0A"/>
    <w:multiLevelType w:val="multilevel"/>
    <w:tmpl w:val="E118D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E15231"/>
    <w:multiLevelType w:val="multilevel"/>
    <w:tmpl w:val="BD142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3F54C93"/>
    <w:multiLevelType w:val="multilevel"/>
    <w:tmpl w:val="B2A84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745240"/>
    <w:multiLevelType w:val="multilevel"/>
    <w:tmpl w:val="AF34CB00"/>
    <w:lvl w:ilvl="0">
      <w:start w:val="1"/>
      <w:numFmt w:val="decimal"/>
      <w:lvlText w:val="%1"/>
      <w:lvlJc w:val="left"/>
      <w:pPr>
        <w:tabs>
          <w:tab w:val="num" w:pos="340"/>
        </w:tabs>
        <w:ind w:left="340" w:hanging="340"/>
      </w:pPr>
      <w:rPr>
        <w:rFonts w:ascii="Arial" w:hAnsi="Arial" w:cs="Arial"/>
      </w:rPr>
    </w:lvl>
    <w:lvl w:ilvl="1">
      <w:start w:val="1"/>
      <w:numFmt w:val="lowerLetter"/>
      <w:lvlText w:val="•"/>
      <w:lvlJc w:val="left"/>
      <w:pPr>
        <w:tabs>
          <w:tab w:val="num" w:pos="680"/>
        </w:tabs>
        <w:ind w:left="680" w:hanging="340"/>
      </w:pPr>
      <w:rPr>
        <w:rFonts w:ascii="Arial" w:hAnsi="Arial" w:cs="Arial"/>
        <w:sz w:val="24"/>
      </w:rPr>
    </w:lvl>
    <w:lvl w:ilvl="2">
      <w:start w:val="1"/>
      <w:numFmt w:val="lowerRoman"/>
      <w:lvlText w:val="-"/>
      <w:lvlJc w:val="left"/>
      <w:pPr>
        <w:tabs>
          <w:tab w:val="num" w:pos="1020"/>
        </w:tabs>
        <w:ind w:left="1020" w:hanging="340"/>
      </w:pPr>
      <w:rPr>
        <w:rFonts w:ascii="9999999" w:hAnsi="9999999"/>
      </w:rPr>
    </w:lvl>
    <w:lvl w:ilvl="3">
      <w:start w:val="1"/>
      <w:numFmt w:val="decimal"/>
      <w:lvlText w:val="•"/>
      <w:lvlJc w:val="left"/>
      <w:pPr>
        <w:tabs>
          <w:tab w:val="num" w:pos="1361"/>
        </w:tabs>
        <w:ind w:left="1361" w:hanging="341"/>
      </w:pPr>
      <w:rPr>
        <w:rFonts w:ascii="Arial" w:hAnsi="Arial" w:cs="Arial"/>
      </w:rPr>
    </w:lvl>
    <w:lvl w:ilvl="4">
      <w:start w:val="1"/>
      <w:numFmt w:val="lowerLetter"/>
      <w:lvlText w:val="-"/>
      <w:lvlJc w:val="left"/>
      <w:pPr>
        <w:tabs>
          <w:tab w:val="num" w:pos="1701"/>
        </w:tabs>
        <w:ind w:left="1701" w:hanging="340"/>
      </w:pPr>
      <w:rPr>
        <w:rFonts w:ascii="9999999" w:hAnsi="9999999"/>
      </w:rPr>
    </w:lvl>
    <w:lvl w:ilvl="5">
      <w:start w:val="1"/>
      <w:numFmt w:val="lowerRoman"/>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rPr>
    </w:lvl>
    <w:lvl w:ilvl="7">
      <w:start w:val="1"/>
      <w:numFmt w:val="lowerLetter"/>
      <w:lvlText w:val="•"/>
      <w:lvlJc w:val="left"/>
      <w:pPr>
        <w:tabs>
          <w:tab w:val="num" w:pos="2721"/>
        </w:tabs>
        <w:ind w:left="2721" w:hanging="340"/>
      </w:pPr>
      <w:rPr>
        <w:rFonts w:ascii="Arial" w:hAnsi="Arial" w:cs="Arial"/>
      </w:rPr>
    </w:lvl>
    <w:lvl w:ilvl="8">
      <w:start w:val="1"/>
      <w:numFmt w:val="lowerRoman"/>
      <w:lvlText w:val="-"/>
      <w:lvlJc w:val="left"/>
      <w:pPr>
        <w:tabs>
          <w:tab w:val="num" w:pos="3061"/>
        </w:tabs>
        <w:ind w:left="3061" w:hanging="340"/>
      </w:pPr>
      <w:rPr>
        <w:rFonts w:ascii="9999999" w:hAnsi="9999999"/>
      </w:rPr>
    </w:lvl>
  </w:abstractNum>
  <w:abstractNum w:abstractNumId="10" w15:restartNumberingAfterBreak="0">
    <w:nsid w:val="160E3BF5"/>
    <w:multiLevelType w:val="singleLevel"/>
    <w:tmpl w:val="5F747452"/>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1" w15:restartNumberingAfterBreak="0">
    <w:nsid w:val="16A561D7"/>
    <w:multiLevelType w:val="singleLevel"/>
    <w:tmpl w:val="848ED26C"/>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2" w15:restartNumberingAfterBreak="0">
    <w:nsid w:val="17820884"/>
    <w:multiLevelType w:val="multilevel"/>
    <w:tmpl w:val="A5CAD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42B3ED5"/>
    <w:multiLevelType w:val="multilevel"/>
    <w:tmpl w:val="6268B6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6E71CCA"/>
    <w:multiLevelType w:val="multilevel"/>
    <w:tmpl w:val="59CAF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621065"/>
    <w:multiLevelType w:val="multilevel"/>
    <w:tmpl w:val="42AE8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8F74445"/>
    <w:multiLevelType w:val="multilevel"/>
    <w:tmpl w:val="66CC24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lowerRoman"/>
      <w:lvlText w:val="%3."/>
      <w:lvlJc w:val="righ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4F255BC"/>
    <w:multiLevelType w:val="multilevel"/>
    <w:tmpl w:val="C6E6F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5829A0"/>
    <w:multiLevelType w:val="multilevel"/>
    <w:tmpl w:val="3BF46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9077EE2"/>
    <w:multiLevelType w:val="multilevel"/>
    <w:tmpl w:val="7CDA1CD8"/>
    <w:lvl w:ilvl="0">
      <w:start w:val="1"/>
      <w:numFmt w:val="decimal"/>
      <w:lvlText w:val="%1"/>
      <w:lvlJc w:val="left"/>
      <w:pPr>
        <w:tabs>
          <w:tab w:val="num" w:pos="340"/>
        </w:tabs>
        <w:ind w:left="340" w:hanging="340"/>
      </w:pPr>
      <w:rPr>
        <w:rFonts w:ascii="Arial" w:hAnsi="Arial" w:cs="Arial"/>
      </w:rPr>
    </w:lvl>
    <w:lvl w:ilvl="1">
      <w:start w:val="1"/>
      <w:numFmt w:val="lowerLetter"/>
      <w:lvlText w:val="•"/>
      <w:lvlJc w:val="left"/>
      <w:pPr>
        <w:tabs>
          <w:tab w:val="num" w:pos="680"/>
        </w:tabs>
        <w:ind w:left="680" w:hanging="340"/>
      </w:pPr>
      <w:rPr>
        <w:rFonts w:ascii="Arial" w:hAnsi="Arial" w:cs="Arial"/>
        <w:sz w:val="24"/>
      </w:rPr>
    </w:lvl>
    <w:lvl w:ilvl="2">
      <w:start w:val="1"/>
      <w:numFmt w:val="lowerRoman"/>
      <w:lvlText w:val="-"/>
      <w:lvlJc w:val="left"/>
      <w:pPr>
        <w:tabs>
          <w:tab w:val="num" w:pos="1020"/>
        </w:tabs>
        <w:ind w:left="1020" w:hanging="340"/>
      </w:pPr>
      <w:rPr>
        <w:rFonts w:ascii="9999999" w:hAnsi="9999999"/>
      </w:rPr>
    </w:lvl>
    <w:lvl w:ilvl="3">
      <w:start w:val="1"/>
      <w:numFmt w:val="decimal"/>
      <w:lvlText w:val="•"/>
      <w:lvlJc w:val="left"/>
      <w:pPr>
        <w:tabs>
          <w:tab w:val="num" w:pos="1361"/>
        </w:tabs>
        <w:ind w:left="1361" w:hanging="341"/>
      </w:pPr>
      <w:rPr>
        <w:rFonts w:ascii="Arial" w:hAnsi="Arial" w:cs="Arial"/>
      </w:rPr>
    </w:lvl>
    <w:lvl w:ilvl="4">
      <w:start w:val="1"/>
      <w:numFmt w:val="lowerLetter"/>
      <w:lvlText w:val="-"/>
      <w:lvlJc w:val="left"/>
      <w:pPr>
        <w:tabs>
          <w:tab w:val="num" w:pos="1701"/>
        </w:tabs>
        <w:ind w:left="1701" w:hanging="340"/>
      </w:pPr>
      <w:rPr>
        <w:rFonts w:ascii="9999999" w:hAnsi="9999999"/>
      </w:rPr>
    </w:lvl>
    <w:lvl w:ilvl="5">
      <w:start w:val="1"/>
      <w:numFmt w:val="lowerRoman"/>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rPr>
    </w:lvl>
    <w:lvl w:ilvl="7">
      <w:start w:val="1"/>
      <w:numFmt w:val="lowerLetter"/>
      <w:lvlText w:val="•"/>
      <w:lvlJc w:val="left"/>
      <w:pPr>
        <w:tabs>
          <w:tab w:val="num" w:pos="2721"/>
        </w:tabs>
        <w:ind w:left="2721" w:hanging="340"/>
      </w:pPr>
      <w:rPr>
        <w:rFonts w:ascii="Arial" w:hAnsi="Arial" w:cs="Arial"/>
      </w:rPr>
    </w:lvl>
    <w:lvl w:ilvl="8">
      <w:start w:val="1"/>
      <w:numFmt w:val="lowerRoman"/>
      <w:lvlText w:val="-"/>
      <w:lvlJc w:val="left"/>
      <w:pPr>
        <w:tabs>
          <w:tab w:val="num" w:pos="3061"/>
        </w:tabs>
        <w:ind w:left="3061" w:hanging="340"/>
      </w:pPr>
      <w:rPr>
        <w:rFonts w:ascii="9999999" w:hAnsi="9999999"/>
      </w:rPr>
    </w:lvl>
  </w:abstractNum>
  <w:abstractNum w:abstractNumId="20" w15:restartNumberingAfterBreak="0">
    <w:nsid w:val="3A395352"/>
    <w:multiLevelType w:val="multilevel"/>
    <w:tmpl w:val="64A0B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0C6852"/>
    <w:multiLevelType w:val="multilevel"/>
    <w:tmpl w:val="B49E9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6058DB"/>
    <w:multiLevelType w:val="multilevel"/>
    <w:tmpl w:val="47982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7A21C6"/>
    <w:multiLevelType w:val="multilevel"/>
    <w:tmpl w:val="AA284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1A93DC2"/>
    <w:multiLevelType w:val="multilevel"/>
    <w:tmpl w:val="FE745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C41E77"/>
    <w:multiLevelType w:val="multilevel"/>
    <w:tmpl w:val="CE9A61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6DB70F9"/>
    <w:multiLevelType w:val="hybridMultilevel"/>
    <w:tmpl w:val="40DCAC2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47176F4C"/>
    <w:multiLevelType w:val="singleLevel"/>
    <w:tmpl w:val="B986D5CA"/>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28" w15:restartNumberingAfterBreak="0">
    <w:nsid w:val="4BA82C19"/>
    <w:multiLevelType w:val="multilevel"/>
    <w:tmpl w:val="D9D0B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D6850AD"/>
    <w:multiLevelType w:val="multilevel"/>
    <w:tmpl w:val="9F201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A948FA"/>
    <w:multiLevelType w:val="multilevel"/>
    <w:tmpl w:val="A9FE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3D033F"/>
    <w:multiLevelType w:val="multilevel"/>
    <w:tmpl w:val="730AB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5BD73C6"/>
    <w:multiLevelType w:val="multilevel"/>
    <w:tmpl w:val="6B4469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87D6DE2"/>
    <w:multiLevelType w:val="hybridMultilevel"/>
    <w:tmpl w:val="7F7070EA"/>
    <w:lvl w:ilvl="0" w:tplc="1409001B">
      <w:start w:val="1"/>
      <w:numFmt w:val="lowerRoman"/>
      <w:lvlText w:val="%1."/>
      <w:lvlJc w:val="right"/>
      <w:pPr>
        <w:ind w:left="780" w:hanging="360"/>
      </w:pPr>
    </w:lvl>
    <w:lvl w:ilvl="1" w:tplc="14090019" w:tentative="1">
      <w:start w:val="1"/>
      <w:numFmt w:val="lowerLetter"/>
      <w:lvlText w:val="%2."/>
      <w:lvlJc w:val="left"/>
      <w:pPr>
        <w:ind w:left="1500" w:hanging="360"/>
      </w:pPr>
    </w:lvl>
    <w:lvl w:ilvl="2" w:tplc="1409001B" w:tentative="1">
      <w:start w:val="1"/>
      <w:numFmt w:val="lowerRoman"/>
      <w:lvlText w:val="%3."/>
      <w:lvlJc w:val="right"/>
      <w:pPr>
        <w:ind w:left="2220" w:hanging="180"/>
      </w:pPr>
    </w:lvl>
    <w:lvl w:ilvl="3" w:tplc="1409000F" w:tentative="1">
      <w:start w:val="1"/>
      <w:numFmt w:val="decimal"/>
      <w:lvlText w:val="%4."/>
      <w:lvlJc w:val="left"/>
      <w:pPr>
        <w:ind w:left="2940" w:hanging="360"/>
      </w:pPr>
    </w:lvl>
    <w:lvl w:ilvl="4" w:tplc="14090019" w:tentative="1">
      <w:start w:val="1"/>
      <w:numFmt w:val="lowerLetter"/>
      <w:lvlText w:val="%5."/>
      <w:lvlJc w:val="left"/>
      <w:pPr>
        <w:ind w:left="3660" w:hanging="360"/>
      </w:pPr>
    </w:lvl>
    <w:lvl w:ilvl="5" w:tplc="1409001B" w:tentative="1">
      <w:start w:val="1"/>
      <w:numFmt w:val="lowerRoman"/>
      <w:lvlText w:val="%6."/>
      <w:lvlJc w:val="right"/>
      <w:pPr>
        <w:ind w:left="4380" w:hanging="180"/>
      </w:pPr>
    </w:lvl>
    <w:lvl w:ilvl="6" w:tplc="1409000F" w:tentative="1">
      <w:start w:val="1"/>
      <w:numFmt w:val="decimal"/>
      <w:lvlText w:val="%7."/>
      <w:lvlJc w:val="left"/>
      <w:pPr>
        <w:ind w:left="5100" w:hanging="360"/>
      </w:pPr>
    </w:lvl>
    <w:lvl w:ilvl="7" w:tplc="14090019" w:tentative="1">
      <w:start w:val="1"/>
      <w:numFmt w:val="lowerLetter"/>
      <w:lvlText w:val="%8."/>
      <w:lvlJc w:val="left"/>
      <w:pPr>
        <w:ind w:left="5820" w:hanging="360"/>
      </w:pPr>
    </w:lvl>
    <w:lvl w:ilvl="8" w:tplc="1409001B" w:tentative="1">
      <w:start w:val="1"/>
      <w:numFmt w:val="lowerRoman"/>
      <w:lvlText w:val="%9."/>
      <w:lvlJc w:val="right"/>
      <w:pPr>
        <w:ind w:left="6540" w:hanging="180"/>
      </w:pPr>
    </w:lvl>
  </w:abstractNum>
  <w:abstractNum w:abstractNumId="34" w15:restartNumberingAfterBreak="0">
    <w:nsid w:val="5A872835"/>
    <w:multiLevelType w:val="multilevel"/>
    <w:tmpl w:val="66CC24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lowerRoman"/>
      <w:lvlText w:val="%3."/>
      <w:lvlJc w:val="righ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BC30A1D"/>
    <w:multiLevelType w:val="singleLevel"/>
    <w:tmpl w:val="844E1D8E"/>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36" w15:restartNumberingAfterBreak="0">
    <w:nsid w:val="653F6F7D"/>
    <w:multiLevelType w:val="multilevel"/>
    <w:tmpl w:val="D840B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CE00AB7"/>
    <w:multiLevelType w:val="multilevel"/>
    <w:tmpl w:val="764E30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D9D00F5"/>
    <w:multiLevelType w:val="multilevel"/>
    <w:tmpl w:val="EFE0FC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DD67DB9"/>
    <w:multiLevelType w:val="multilevel"/>
    <w:tmpl w:val="CB481E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33F7ADF"/>
    <w:multiLevelType w:val="multilevel"/>
    <w:tmpl w:val="D834E056"/>
    <w:lvl w:ilvl="0">
      <w:start w:val="1"/>
      <w:numFmt w:val="decimal"/>
      <w:lvlText w:val="%1"/>
      <w:lvlJc w:val="left"/>
      <w:pPr>
        <w:tabs>
          <w:tab w:val="num" w:pos="340"/>
        </w:tabs>
        <w:ind w:left="340" w:hanging="340"/>
      </w:pPr>
      <w:rPr>
        <w:rFonts w:ascii="Arial" w:hAnsi="Arial" w:cs="Arial"/>
      </w:rPr>
    </w:lvl>
    <w:lvl w:ilvl="1">
      <w:start w:val="1"/>
      <w:numFmt w:val="lowerLetter"/>
      <w:lvlText w:val="•"/>
      <w:lvlJc w:val="left"/>
      <w:pPr>
        <w:tabs>
          <w:tab w:val="num" w:pos="680"/>
        </w:tabs>
        <w:ind w:left="680" w:hanging="340"/>
      </w:pPr>
      <w:rPr>
        <w:rFonts w:ascii="Arial" w:hAnsi="Arial" w:cs="Arial"/>
        <w:sz w:val="24"/>
      </w:rPr>
    </w:lvl>
    <w:lvl w:ilvl="2">
      <w:start w:val="1"/>
      <w:numFmt w:val="lowerRoman"/>
      <w:lvlText w:val="-"/>
      <w:lvlJc w:val="left"/>
      <w:pPr>
        <w:tabs>
          <w:tab w:val="num" w:pos="1020"/>
        </w:tabs>
        <w:ind w:left="1020" w:hanging="340"/>
      </w:pPr>
      <w:rPr>
        <w:rFonts w:ascii="9999999" w:hAnsi="9999999"/>
      </w:rPr>
    </w:lvl>
    <w:lvl w:ilvl="3">
      <w:start w:val="1"/>
      <w:numFmt w:val="decimal"/>
      <w:lvlText w:val="•"/>
      <w:lvlJc w:val="left"/>
      <w:pPr>
        <w:tabs>
          <w:tab w:val="num" w:pos="1361"/>
        </w:tabs>
        <w:ind w:left="1361" w:hanging="341"/>
      </w:pPr>
      <w:rPr>
        <w:rFonts w:ascii="Arial" w:hAnsi="Arial" w:cs="Arial"/>
      </w:rPr>
    </w:lvl>
    <w:lvl w:ilvl="4">
      <w:start w:val="1"/>
      <w:numFmt w:val="lowerLetter"/>
      <w:lvlText w:val="-"/>
      <w:lvlJc w:val="left"/>
      <w:pPr>
        <w:tabs>
          <w:tab w:val="num" w:pos="1701"/>
        </w:tabs>
        <w:ind w:left="1701" w:hanging="340"/>
      </w:pPr>
      <w:rPr>
        <w:rFonts w:ascii="9999999" w:hAnsi="9999999"/>
      </w:rPr>
    </w:lvl>
    <w:lvl w:ilvl="5">
      <w:start w:val="1"/>
      <w:numFmt w:val="lowerRoman"/>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rPr>
    </w:lvl>
    <w:lvl w:ilvl="7">
      <w:start w:val="1"/>
      <w:numFmt w:val="lowerLetter"/>
      <w:lvlText w:val="•"/>
      <w:lvlJc w:val="left"/>
      <w:pPr>
        <w:tabs>
          <w:tab w:val="num" w:pos="2721"/>
        </w:tabs>
        <w:ind w:left="2721" w:hanging="340"/>
      </w:pPr>
      <w:rPr>
        <w:rFonts w:ascii="Arial" w:hAnsi="Arial" w:cs="Arial"/>
      </w:rPr>
    </w:lvl>
    <w:lvl w:ilvl="8">
      <w:start w:val="1"/>
      <w:numFmt w:val="lowerRoman"/>
      <w:lvlText w:val="-"/>
      <w:lvlJc w:val="left"/>
      <w:pPr>
        <w:tabs>
          <w:tab w:val="num" w:pos="3061"/>
        </w:tabs>
        <w:ind w:left="3061" w:hanging="340"/>
      </w:pPr>
      <w:rPr>
        <w:rFonts w:ascii="9999999" w:hAnsi="9999999"/>
      </w:rPr>
    </w:lvl>
  </w:abstractNum>
  <w:abstractNum w:abstractNumId="41" w15:restartNumberingAfterBreak="0">
    <w:nsid w:val="77CF1541"/>
    <w:multiLevelType w:val="multilevel"/>
    <w:tmpl w:val="369C4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A3E7104"/>
    <w:multiLevelType w:val="multilevel"/>
    <w:tmpl w:val="D340D5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A8049AE"/>
    <w:multiLevelType w:val="multilevel"/>
    <w:tmpl w:val="ADAACA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DCF3A17"/>
    <w:multiLevelType w:val="multilevel"/>
    <w:tmpl w:val="A62A1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8686634">
    <w:abstractNumId w:val="26"/>
  </w:num>
  <w:num w:numId="2" w16cid:durableId="1676805419">
    <w:abstractNumId w:val="7"/>
  </w:num>
  <w:num w:numId="3" w16cid:durableId="1380546415">
    <w:abstractNumId w:val="39"/>
  </w:num>
  <w:num w:numId="4" w16cid:durableId="1059549758">
    <w:abstractNumId w:val="21"/>
  </w:num>
  <w:num w:numId="5" w16cid:durableId="1270235509">
    <w:abstractNumId w:val="41"/>
  </w:num>
  <w:num w:numId="6" w16cid:durableId="1013723848">
    <w:abstractNumId w:val="12"/>
  </w:num>
  <w:num w:numId="7" w16cid:durableId="358820010">
    <w:abstractNumId w:val="38"/>
  </w:num>
  <w:num w:numId="8" w16cid:durableId="1391878887">
    <w:abstractNumId w:val="20"/>
  </w:num>
  <w:num w:numId="9" w16cid:durableId="1843930244">
    <w:abstractNumId w:val="3"/>
  </w:num>
  <w:num w:numId="10" w16cid:durableId="979915979">
    <w:abstractNumId w:val="36"/>
  </w:num>
  <w:num w:numId="11" w16cid:durableId="332994425">
    <w:abstractNumId w:val="25"/>
  </w:num>
  <w:num w:numId="12" w16cid:durableId="51270846">
    <w:abstractNumId w:val="24"/>
  </w:num>
  <w:num w:numId="13" w16cid:durableId="797141588">
    <w:abstractNumId w:val="22"/>
  </w:num>
  <w:num w:numId="14" w16cid:durableId="1725520318">
    <w:abstractNumId w:val="23"/>
  </w:num>
  <w:num w:numId="15" w16cid:durableId="1361054254">
    <w:abstractNumId w:val="5"/>
  </w:num>
  <w:num w:numId="16" w16cid:durableId="222177538">
    <w:abstractNumId w:val="14"/>
  </w:num>
  <w:num w:numId="17" w16cid:durableId="504244710">
    <w:abstractNumId w:val="44"/>
  </w:num>
  <w:num w:numId="18" w16cid:durableId="1151209756">
    <w:abstractNumId w:val="15"/>
  </w:num>
  <w:num w:numId="19" w16cid:durableId="1174762861">
    <w:abstractNumId w:val="37"/>
  </w:num>
  <w:num w:numId="20" w16cid:durableId="1587303419">
    <w:abstractNumId w:val="13"/>
  </w:num>
  <w:num w:numId="21" w16cid:durableId="1997144917">
    <w:abstractNumId w:val="43"/>
  </w:num>
  <w:num w:numId="22" w16cid:durableId="925458168">
    <w:abstractNumId w:val="42"/>
  </w:num>
  <w:num w:numId="23" w16cid:durableId="697046680">
    <w:abstractNumId w:val="30"/>
  </w:num>
  <w:num w:numId="24" w16cid:durableId="96100790">
    <w:abstractNumId w:val="4"/>
  </w:num>
  <w:num w:numId="25" w16cid:durableId="225992516">
    <w:abstractNumId w:val="31"/>
  </w:num>
  <w:num w:numId="26" w16cid:durableId="278411595">
    <w:abstractNumId w:val="6"/>
  </w:num>
  <w:num w:numId="27" w16cid:durableId="1882590982">
    <w:abstractNumId w:val="17"/>
  </w:num>
  <w:num w:numId="28" w16cid:durableId="1930235711">
    <w:abstractNumId w:val="8"/>
  </w:num>
  <w:num w:numId="29" w16cid:durableId="11761279">
    <w:abstractNumId w:val="18"/>
  </w:num>
  <w:num w:numId="30" w16cid:durableId="1983341833">
    <w:abstractNumId w:val="32"/>
  </w:num>
  <w:num w:numId="31" w16cid:durableId="2011254570">
    <w:abstractNumId w:val="29"/>
  </w:num>
  <w:num w:numId="32" w16cid:durableId="943997413">
    <w:abstractNumId w:val="28"/>
  </w:num>
  <w:num w:numId="33" w16cid:durableId="739255209">
    <w:abstractNumId w:val="34"/>
  </w:num>
  <w:num w:numId="34" w16cid:durableId="1543246002">
    <w:abstractNumId w:val="16"/>
  </w:num>
  <w:num w:numId="35" w16cid:durableId="2068064833">
    <w:abstractNumId w:val="19"/>
  </w:num>
  <w:num w:numId="36" w16cid:durableId="1141313422">
    <w:abstractNumId w:val="35"/>
  </w:num>
  <w:num w:numId="37" w16cid:durableId="949508919">
    <w:abstractNumId w:val="9"/>
  </w:num>
  <w:num w:numId="38" w16cid:durableId="349257721">
    <w:abstractNumId w:val="2"/>
  </w:num>
  <w:num w:numId="39" w16cid:durableId="1951626143">
    <w:abstractNumId w:val="40"/>
  </w:num>
  <w:num w:numId="40" w16cid:durableId="1957715912">
    <w:abstractNumId w:val="33"/>
  </w:num>
  <w:num w:numId="41" w16cid:durableId="1917933792">
    <w:abstractNumId w:val="27"/>
  </w:num>
  <w:num w:numId="42" w16cid:durableId="845097522">
    <w:abstractNumId w:val="1"/>
  </w:num>
  <w:num w:numId="43" w16cid:durableId="1273125546">
    <w:abstractNumId w:val="0"/>
  </w:num>
  <w:num w:numId="44" w16cid:durableId="813645998">
    <w:abstractNumId w:val="10"/>
  </w:num>
  <w:num w:numId="45" w16cid:durableId="7885966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628"/>
    <w:rsid w:val="00002CB4"/>
    <w:rsid w:val="00007B64"/>
    <w:rsid w:val="0001223F"/>
    <w:rsid w:val="000234F2"/>
    <w:rsid w:val="00077507"/>
    <w:rsid w:val="000825F2"/>
    <w:rsid w:val="0008447F"/>
    <w:rsid w:val="000F15E0"/>
    <w:rsid w:val="000F6683"/>
    <w:rsid w:val="00136BD0"/>
    <w:rsid w:val="00166B91"/>
    <w:rsid w:val="001753C6"/>
    <w:rsid w:val="00197DC2"/>
    <w:rsid w:val="001E516C"/>
    <w:rsid w:val="00203F7F"/>
    <w:rsid w:val="0024089C"/>
    <w:rsid w:val="00252769"/>
    <w:rsid w:val="00276104"/>
    <w:rsid w:val="002C6A20"/>
    <w:rsid w:val="002D4936"/>
    <w:rsid w:val="002D5401"/>
    <w:rsid w:val="00305052"/>
    <w:rsid w:val="00322525"/>
    <w:rsid w:val="00331DDA"/>
    <w:rsid w:val="00331DE3"/>
    <w:rsid w:val="003638F5"/>
    <w:rsid w:val="00366E7A"/>
    <w:rsid w:val="00375FA8"/>
    <w:rsid w:val="00394BC4"/>
    <w:rsid w:val="00396849"/>
    <w:rsid w:val="003B3DD6"/>
    <w:rsid w:val="003B68DF"/>
    <w:rsid w:val="003F166E"/>
    <w:rsid w:val="00440E69"/>
    <w:rsid w:val="00463613"/>
    <w:rsid w:val="0049550E"/>
    <w:rsid w:val="004A3628"/>
    <w:rsid w:val="004A6708"/>
    <w:rsid w:val="004A689D"/>
    <w:rsid w:val="004B4BE0"/>
    <w:rsid w:val="004D067C"/>
    <w:rsid w:val="004D3A48"/>
    <w:rsid w:val="004D6422"/>
    <w:rsid w:val="004F1039"/>
    <w:rsid w:val="00537D53"/>
    <w:rsid w:val="00560B8F"/>
    <w:rsid w:val="005808FE"/>
    <w:rsid w:val="005D4F1F"/>
    <w:rsid w:val="005F5F41"/>
    <w:rsid w:val="0060378D"/>
    <w:rsid w:val="00606BE5"/>
    <w:rsid w:val="00606C9A"/>
    <w:rsid w:val="00611264"/>
    <w:rsid w:val="00627203"/>
    <w:rsid w:val="0065561F"/>
    <w:rsid w:val="00693D56"/>
    <w:rsid w:val="00697048"/>
    <w:rsid w:val="006A09BF"/>
    <w:rsid w:val="006A3DCA"/>
    <w:rsid w:val="006D1C47"/>
    <w:rsid w:val="006D1EF7"/>
    <w:rsid w:val="006E362A"/>
    <w:rsid w:val="00703A27"/>
    <w:rsid w:val="00710378"/>
    <w:rsid w:val="00713F02"/>
    <w:rsid w:val="00714DAB"/>
    <w:rsid w:val="00722DC7"/>
    <w:rsid w:val="00723169"/>
    <w:rsid w:val="00742F82"/>
    <w:rsid w:val="007664B3"/>
    <w:rsid w:val="00766C29"/>
    <w:rsid w:val="00774440"/>
    <w:rsid w:val="00794FC0"/>
    <w:rsid w:val="007E3312"/>
    <w:rsid w:val="007F3E33"/>
    <w:rsid w:val="00830E1D"/>
    <w:rsid w:val="00884FDE"/>
    <w:rsid w:val="00887D0A"/>
    <w:rsid w:val="008D31B0"/>
    <w:rsid w:val="008E6DB9"/>
    <w:rsid w:val="00917570"/>
    <w:rsid w:val="00942805"/>
    <w:rsid w:val="00950B59"/>
    <w:rsid w:val="00966A85"/>
    <w:rsid w:val="009770C2"/>
    <w:rsid w:val="009A5127"/>
    <w:rsid w:val="009B4149"/>
    <w:rsid w:val="009B77D8"/>
    <w:rsid w:val="009C23FB"/>
    <w:rsid w:val="009C4F91"/>
    <w:rsid w:val="009C7B14"/>
    <w:rsid w:val="00A33E5C"/>
    <w:rsid w:val="00A365B4"/>
    <w:rsid w:val="00A41875"/>
    <w:rsid w:val="00A52D37"/>
    <w:rsid w:val="00AA09FF"/>
    <w:rsid w:val="00AB20DD"/>
    <w:rsid w:val="00AB7063"/>
    <w:rsid w:val="00AC03F0"/>
    <w:rsid w:val="00AC38EC"/>
    <w:rsid w:val="00AD2FE3"/>
    <w:rsid w:val="00AF68E6"/>
    <w:rsid w:val="00B46BE2"/>
    <w:rsid w:val="00B500B6"/>
    <w:rsid w:val="00B54B51"/>
    <w:rsid w:val="00B6221C"/>
    <w:rsid w:val="00B74AC2"/>
    <w:rsid w:val="00B76030"/>
    <w:rsid w:val="00B80677"/>
    <w:rsid w:val="00BA0554"/>
    <w:rsid w:val="00BA4167"/>
    <w:rsid w:val="00BD7AD4"/>
    <w:rsid w:val="00BE360D"/>
    <w:rsid w:val="00C10F12"/>
    <w:rsid w:val="00C14576"/>
    <w:rsid w:val="00C42B8B"/>
    <w:rsid w:val="00C43F7F"/>
    <w:rsid w:val="00C45E7D"/>
    <w:rsid w:val="00C5063E"/>
    <w:rsid w:val="00C5360D"/>
    <w:rsid w:val="00C55C6B"/>
    <w:rsid w:val="00C87AF9"/>
    <w:rsid w:val="00C91999"/>
    <w:rsid w:val="00C976F5"/>
    <w:rsid w:val="00CF14E9"/>
    <w:rsid w:val="00D02F62"/>
    <w:rsid w:val="00D1540A"/>
    <w:rsid w:val="00D27C1C"/>
    <w:rsid w:val="00D45F98"/>
    <w:rsid w:val="00D623F5"/>
    <w:rsid w:val="00D655AB"/>
    <w:rsid w:val="00D718F9"/>
    <w:rsid w:val="00D924F5"/>
    <w:rsid w:val="00DD76DA"/>
    <w:rsid w:val="00DF4754"/>
    <w:rsid w:val="00E10B54"/>
    <w:rsid w:val="00E26E61"/>
    <w:rsid w:val="00E3139B"/>
    <w:rsid w:val="00E434FC"/>
    <w:rsid w:val="00E46719"/>
    <w:rsid w:val="00E46DCB"/>
    <w:rsid w:val="00E60BCC"/>
    <w:rsid w:val="00E9615E"/>
    <w:rsid w:val="00EA25B6"/>
    <w:rsid w:val="00EC2F94"/>
    <w:rsid w:val="00EC5D19"/>
    <w:rsid w:val="00EE17E2"/>
    <w:rsid w:val="00EF7818"/>
    <w:rsid w:val="00F31C37"/>
    <w:rsid w:val="00F32182"/>
    <w:rsid w:val="00F34570"/>
    <w:rsid w:val="00F36158"/>
    <w:rsid w:val="00F628F7"/>
    <w:rsid w:val="00F649DB"/>
    <w:rsid w:val="00F72AAC"/>
    <w:rsid w:val="00F818D6"/>
    <w:rsid w:val="00F9734C"/>
    <w:rsid w:val="00FC6E25"/>
    <w:rsid w:val="00FF303E"/>
    <w:rsid w:val="6FAC1A7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7B587"/>
  <w15:chartTrackingRefBased/>
  <w15:docId w15:val="{A8153902-514B-4070-8D40-63C7866E0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628"/>
    <w:pPr>
      <w:spacing w:after="0" w:line="240" w:lineRule="auto"/>
    </w:pPr>
    <w:rPr>
      <w:rFonts w:eastAsiaTheme="minorEastAsia"/>
      <w:kern w:val="0"/>
      <w:sz w:val="24"/>
      <w:szCs w:val="24"/>
      <w:lang w:val="en-CA" w:eastAsia="zh-TW"/>
      <w14:ligatures w14:val="none"/>
    </w:rPr>
  </w:style>
  <w:style w:type="paragraph" w:styleId="Heading1">
    <w:name w:val="heading 1"/>
    <w:basedOn w:val="Normal"/>
    <w:next w:val="Normal"/>
    <w:link w:val="Heading1Char"/>
    <w:uiPriority w:val="9"/>
    <w:qFormat/>
    <w:rsid w:val="004A362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NZ" w:eastAsia="en-US"/>
      <w14:ligatures w14:val="standardContextual"/>
    </w:rPr>
  </w:style>
  <w:style w:type="paragraph" w:styleId="Heading2">
    <w:name w:val="heading 2"/>
    <w:basedOn w:val="Normal"/>
    <w:next w:val="Normal"/>
    <w:link w:val="Heading2Char"/>
    <w:uiPriority w:val="9"/>
    <w:semiHidden/>
    <w:unhideWhenUsed/>
    <w:qFormat/>
    <w:rsid w:val="004A362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NZ" w:eastAsia="en-US"/>
      <w14:ligatures w14:val="standardContextual"/>
    </w:rPr>
  </w:style>
  <w:style w:type="paragraph" w:styleId="Heading3">
    <w:name w:val="heading 3"/>
    <w:basedOn w:val="Normal"/>
    <w:next w:val="Normal"/>
    <w:link w:val="Heading3Char"/>
    <w:uiPriority w:val="9"/>
    <w:unhideWhenUsed/>
    <w:qFormat/>
    <w:rsid w:val="004A3628"/>
    <w:pPr>
      <w:keepNext/>
      <w:keepLines/>
      <w:spacing w:before="160" w:after="80" w:line="259" w:lineRule="auto"/>
      <w:outlineLvl w:val="2"/>
    </w:pPr>
    <w:rPr>
      <w:rFonts w:eastAsiaTheme="majorEastAsia" w:cstheme="majorBidi"/>
      <w:color w:val="0F4761" w:themeColor="accent1" w:themeShade="BF"/>
      <w:kern w:val="2"/>
      <w:sz w:val="28"/>
      <w:szCs w:val="28"/>
      <w:lang w:val="en-NZ" w:eastAsia="en-US"/>
      <w14:ligatures w14:val="standardContextual"/>
    </w:rPr>
  </w:style>
  <w:style w:type="paragraph" w:styleId="Heading4">
    <w:name w:val="heading 4"/>
    <w:basedOn w:val="Normal"/>
    <w:next w:val="Normal"/>
    <w:link w:val="Heading4Char"/>
    <w:uiPriority w:val="9"/>
    <w:unhideWhenUsed/>
    <w:qFormat/>
    <w:rsid w:val="004A3628"/>
    <w:pPr>
      <w:keepNext/>
      <w:keepLines/>
      <w:spacing w:before="80" w:after="40" w:line="259" w:lineRule="auto"/>
      <w:outlineLvl w:val="3"/>
    </w:pPr>
    <w:rPr>
      <w:rFonts w:eastAsiaTheme="majorEastAsia" w:cstheme="majorBidi"/>
      <w:i/>
      <w:iCs/>
      <w:color w:val="0F4761" w:themeColor="accent1" w:themeShade="BF"/>
      <w:kern w:val="2"/>
      <w:sz w:val="22"/>
      <w:szCs w:val="22"/>
      <w:lang w:val="en-NZ" w:eastAsia="en-US"/>
      <w14:ligatures w14:val="standardContextual"/>
    </w:rPr>
  </w:style>
  <w:style w:type="paragraph" w:styleId="Heading5">
    <w:name w:val="heading 5"/>
    <w:basedOn w:val="Normal"/>
    <w:next w:val="Normal"/>
    <w:link w:val="Heading5Char"/>
    <w:uiPriority w:val="9"/>
    <w:semiHidden/>
    <w:unhideWhenUsed/>
    <w:qFormat/>
    <w:rsid w:val="004A3628"/>
    <w:pPr>
      <w:keepNext/>
      <w:keepLines/>
      <w:spacing w:before="80" w:after="40" w:line="259" w:lineRule="auto"/>
      <w:outlineLvl w:val="4"/>
    </w:pPr>
    <w:rPr>
      <w:rFonts w:eastAsiaTheme="majorEastAsia" w:cstheme="majorBidi"/>
      <w:color w:val="0F4761" w:themeColor="accent1" w:themeShade="BF"/>
      <w:kern w:val="2"/>
      <w:sz w:val="22"/>
      <w:szCs w:val="22"/>
      <w:lang w:val="en-NZ" w:eastAsia="en-US"/>
      <w14:ligatures w14:val="standardContextual"/>
    </w:rPr>
  </w:style>
  <w:style w:type="paragraph" w:styleId="Heading6">
    <w:name w:val="heading 6"/>
    <w:basedOn w:val="Normal"/>
    <w:next w:val="Normal"/>
    <w:link w:val="Heading6Char"/>
    <w:uiPriority w:val="9"/>
    <w:semiHidden/>
    <w:unhideWhenUsed/>
    <w:qFormat/>
    <w:rsid w:val="004A3628"/>
    <w:pPr>
      <w:keepNext/>
      <w:keepLines/>
      <w:spacing w:before="40" w:line="259" w:lineRule="auto"/>
      <w:outlineLvl w:val="5"/>
    </w:pPr>
    <w:rPr>
      <w:rFonts w:eastAsiaTheme="majorEastAsia" w:cstheme="majorBidi"/>
      <w:i/>
      <w:iCs/>
      <w:color w:val="595959" w:themeColor="text1" w:themeTint="A6"/>
      <w:kern w:val="2"/>
      <w:sz w:val="22"/>
      <w:szCs w:val="22"/>
      <w:lang w:val="en-NZ" w:eastAsia="en-US"/>
      <w14:ligatures w14:val="standardContextual"/>
    </w:rPr>
  </w:style>
  <w:style w:type="paragraph" w:styleId="Heading7">
    <w:name w:val="heading 7"/>
    <w:basedOn w:val="Normal"/>
    <w:next w:val="Normal"/>
    <w:link w:val="Heading7Char"/>
    <w:uiPriority w:val="9"/>
    <w:semiHidden/>
    <w:unhideWhenUsed/>
    <w:qFormat/>
    <w:rsid w:val="004A3628"/>
    <w:pPr>
      <w:keepNext/>
      <w:keepLines/>
      <w:spacing w:before="40" w:line="259" w:lineRule="auto"/>
      <w:outlineLvl w:val="6"/>
    </w:pPr>
    <w:rPr>
      <w:rFonts w:eastAsiaTheme="majorEastAsia" w:cstheme="majorBidi"/>
      <w:color w:val="595959" w:themeColor="text1" w:themeTint="A6"/>
      <w:kern w:val="2"/>
      <w:sz w:val="22"/>
      <w:szCs w:val="22"/>
      <w:lang w:val="en-NZ" w:eastAsia="en-US"/>
      <w14:ligatures w14:val="standardContextual"/>
    </w:rPr>
  </w:style>
  <w:style w:type="paragraph" w:styleId="Heading8">
    <w:name w:val="heading 8"/>
    <w:basedOn w:val="Normal"/>
    <w:next w:val="Normal"/>
    <w:link w:val="Heading8Char"/>
    <w:uiPriority w:val="9"/>
    <w:semiHidden/>
    <w:unhideWhenUsed/>
    <w:qFormat/>
    <w:rsid w:val="004A3628"/>
    <w:pPr>
      <w:keepNext/>
      <w:keepLines/>
      <w:spacing w:line="259" w:lineRule="auto"/>
      <w:outlineLvl w:val="7"/>
    </w:pPr>
    <w:rPr>
      <w:rFonts w:eastAsiaTheme="majorEastAsia" w:cstheme="majorBidi"/>
      <w:i/>
      <w:iCs/>
      <w:color w:val="272727" w:themeColor="text1" w:themeTint="D8"/>
      <w:kern w:val="2"/>
      <w:sz w:val="22"/>
      <w:szCs w:val="22"/>
      <w:lang w:val="en-NZ" w:eastAsia="en-US"/>
      <w14:ligatures w14:val="standardContextual"/>
    </w:rPr>
  </w:style>
  <w:style w:type="paragraph" w:styleId="Heading9">
    <w:name w:val="heading 9"/>
    <w:basedOn w:val="Normal"/>
    <w:next w:val="Normal"/>
    <w:link w:val="Heading9Char"/>
    <w:uiPriority w:val="9"/>
    <w:semiHidden/>
    <w:unhideWhenUsed/>
    <w:qFormat/>
    <w:rsid w:val="004A3628"/>
    <w:pPr>
      <w:keepNext/>
      <w:keepLines/>
      <w:spacing w:line="259" w:lineRule="auto"/>
      <w:outlineLvl w:val="8"/>
    </w:pPr>
    <w:rPr>
      <w:rFonts w:eastAsiaTheme="majorEastAsia" w:cstheme="majorBidi"/>
      <w:color w:val="272727" w:themeColor="text1" w:themeTint="D8"/>
      <w:kern w:val="2"/>
      <w:sz w:val="22"/>
      <w:szCs w:val="22"/>
      <w:lang w:val="en-NZ"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6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36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A36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A36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36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36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6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6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628"/>
    <w:rPr>
      <w:rFonts w:eastAsiaTheme="majorEastAsia" w:cstheme="majorBidi"/>
      <w:color w:val="272727" w:themeColor="text1" w:themeTint="D8"/>
    </w:rPr>
  </w:style>
  <w:style w:type="paragraph" w:styleId="Title">
    <w:name w:val="Title"/>
    <w:basedOn w:val="Normal"/>
    <w:next w:val="Normal"/>
    <w:link w:val="TitleChar"/>
    <w:uiPriority w:val="10"/>
    <w:qFormat/>
    <w:rsid w:val="004A3628"/>
    <w:pPr>
      <w:spacing w:after="80"/>
      <w:contextualSpacing/>
    </w:pPr>
    <w:rPr>
      <w:rFonts w:asciiTheme="majorHAnsi" w:eastAsiaTheme="majorEastAsia" w:hAnsiTheme="majorHAnsi" w:cstheme="majorBidi"/>
      <w:spacing w:val="-10"/>
      <w:kern w:val="28"/>
      <w:sz w:val="56"/>
      <w:szCs w:val="56"/>
      <w:lang w:val="en-NZ" w:eastAsia="en-US"/>
      <w14:ligatures w14:val="standardContextual"/>
    </w:rPr>
  </w:style>
  <w:style w:type="character" w:customStyle="1" w:styleId="TitleChar">
    <w:name w:val="Title Char"/>
    <w:basedOn w:val="DefaultParagraphFont"/>
    <w:link w:val="Title"/>
    <w:uiPriority w:val="10"/>
    <w:rsid w:val="004A36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628"/>
    <w:pPr>
      <w:numPr>
        <w:ilvl w:val="1"/>
      </w:numPr>
      <w:spacing w:after="160" w:line="259" w:lineRule="auto"/>
    </w:pPr>
    <w:rPr>
      <w:rFonts w:eastAsiaTheme="majorEastAsia" w:cstheme="majorBidi"/>
      <w:color w:val="595959" w:themeColor="text1" w:themeTint="A6"/>
      <w:spacing w:val="15"/>
      <w:kern w:val="2"/>
      <w:sz w:val="28"/>
      <w:szCs w:val="28"/>
      <w:lang w:val="en-NZ" w:eastAsia="en-US"/>
      <w14:ligatures w14:val="standardContextual"/>
    </w:rPr>
  </w:style>
  <w:style w:type="character" w:customStyle="1" w:styleId="SubtitleChar">
    <w:name w:val="Subtitle Char"/>
    <w:basedOn w:val="DefaultParagraphFont"/>
    <w:link w:val="Subtitle"/>
    <w:uiPriority w:val="11"/>
    <w:rsid w:val="004A36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628"/>
    <w:pPr>
      <w:spacing w:before="160" w:after="160" w:line="259" w:lineRule="auto"/>
      <w:jc w:val="center"/>
    </w:pPr>
    <w:rPr>
      <w:rFonts w:eastAsiaTheme="minorHAnsi"/>
      <w:i/>
      <w:iCs/>
      <w:color w:val="404040" w:themeColor="text1" w:themeTint="BF"/>
      <w:kern w:val="2"/>
      <w:sz w:val="22"/>
      <w:szCs w:val="22"/>
      <w:lang w:val="en-NZ" w:eastAsia="en-US"/>
      <w14:ligatures w14:val="standardContextual"/>
    </w:rPr>
  </w:style>
  <w:style w:type="character" w:customStyle="1" w:styleId="QuoteChar">
    <w:name w:val="Quote Char"/>
    <w:basedOn w:val="DefaultParagraphFont"/>
    <w:link w:val="Quote"/>
    <w:uiPriority w:val="29"/>
    <w:rsid w:val="004A3628"/>
    <w:rPr>
      <w:i/>
      <w:iCs/>
      <w:color w:val="404040" w:themeColor="text1" w:themeTint="BF"/>
    </w:rPr>
  </w:style>
  <w:style w:type="paragraph" w:styleId="ListParagraph">
    <w:name w:val="List Paragraph"/>
    <w:basedOn w:val="Normal"/>
    <w:uiPriority w:val="34"/>
    <w:qFormat/>
    <w:rsid w:val="004A3628"/>
    <w:pPr>
      <w:spacing w:after="160" w:line="259" w:lineRule="auto"/>
      <w:ind w:left="720"/>
      <w:contextualSpacing/>
    </w:pPr>
    <w:rPr>
      <w:rFonts w:eastAsiaTheme="minorHAnsi"/>
      <w:kern w:val="2"/>
      <w:sz w:val="22"/>
      <w:szCs w:val="22"/>
      <w:lang w:val="en-NZ" w:eastAsia="en-US"/>
      <w14:ligatures w14:val="standardContextual"/>
    </w:rPr>
  </w:style>
  <w:style w:type="character" w:styleId="IntenseEmphasis">
    <w:name w:val="Intense Emphasis"/>
    <w:basedOn w:val="DefaultParagraphFont"/>
    <w:uiPriority w:val="21"/>
    <w:qFormat/>
    <w:rsid w:val="004A3628"/>
    <w:rPr>
      <w:i/>
      <w:iCs/>
      <w:color w:val="0F4761" w:themeColor="accent1" w:themeShade="BF"/>
    </w:rPr>
  </w:style>
  <w:style w:type="paragraph" w:styleId="IntenseQuote">
    <w:name w:val="Intense Quote"/>
    <w:basedOn w:val="Normal"/>
    <w:next w:val="Normal"/>
    <w:link w:val="IntenseQuoteChar"/>
    <w:uiPriority w:val="30"/>
    <w:qFormat/>
    <w:rsid w:val="004A362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lang w:val="en-NZ" w:eastAsia="en-US"/>
      <w14:ligatures w14:val="standardContextual"/>
    </w:rPr>
  </w:style>
  <w:style w:type="character" w:customStyle="1" w:styleId="IntenseQuoteChar">
    <w:name w:val="Intense Quote Char"/>
    <w:basedOn w:val="DefaultParagraphFont"/>
    <w:link w:val="IntenseQuote"/>
    <w:uiPriority w:val="30"/>
    <w:rsid w:val="004A3628"/>
    <w:rPr>
      <w:i/>
      <w:iCs/>
      <w:color w:val="0F4761" w:themeColor="accent1" w:themeShade="BF"/>
    </w:rPr>
  </w:style>
  <w:style w:type="character" w:styleId="IntenseReference">
    <w:name w:val="Intense Reference"/>
    <w:basedOn w:val="DefaultParagraphFont"/>
    <w:uiPriority w:val="32"/>
    <w:qFormat/>
    <w:rsid w:val="004A3628"/>
    <w:rPr>
      <w:b/>
      <w:bCs/>
      <w:smallCaps/>
      <w:color w:val="0F4761" w:themeColor="accent1" w:themeShade="BF"/>
      <w:spacing w:val="5"/>
    </w:rPr>
  </w:style>
  <w:style w:type="table" w:styleId="TableGrid">
    <w:name w:val="Table Grid"/>
    <w:basedOn w:val="TableNormal"/>
    <w:rsid w:val="004A3628"/>
    <w:pPr>
      <w:spacing w:after="0" w:line="240" w:lineRule="auto"/>
    </w:pPr>
    <w:rPr>
      <w:rFonts w:ascii="Times New Roman" w:eastAsia="Times New Roman" w:hAnsi="Times New Roman" w:cs="Times New Roman"/>
      <w:kern w:val="0"/>
      <w:sz w:val="20"/>
      <w:szCs w:val="20"/>
      <w:lang w:eastAsia="en-N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A3628"/>
    <w:pPr>
      <w:spacing w:after="0" w:line="240" w:lineRule="auto"/>
    </w:pPr>
    <w:rPr>
      <w:rFonts w:eastAsiaTheme="minorEastAsia"/>
      <w:kern w:val="0"/>
      <w:sz w:val="24"/>
      <w:szCs w:val="24"/>
      <w:lang w:val="en-CA" w:eastAsia="zh-TW"/>
      <w14:ligatures w14:val="none"/>
    </w:rPr>
  </w:style>
  <w:style w:type="paragraph" w:styleId="NormalWeb">
    <w:name w:val="Normal (Web)"/>
    <w:basedOn w:val="Normal"/>
    <w:uiPriority w:val="99"/>
    <w:semiHidden/>
    <w:unhideWhenUsed/>
    <w:rsid w:val="00F649DB"/>
    <w:pPr>
      <w:spacing w:before="100" w:beforeAutospacing="1" w:after="100" w:afterAutospacing="1"/>
    </w:pPr>
    <w:rPr>
      <w:rFonts w:ascii="Times New Roman" w:eastAsia="Times New Roman" w:hAnsi="Times New Roman" w:cs="Times New Roman"/>
      <w:lang w:val="en-NZ" w:eastAsia="en-NZ"/>
    </w:rPr>
  </w:style>
  <w:style w:type="character" w:styleId="Strong">
    <w:name w:val="Strong"/>
    <w:basedOn w:val="DefaultParagraphFont"/>
    <w:uiPriority w:val="22"/>
    <w:qFormat/>
    <w:rsid w:val="00F649DB"/>
    <w:rPr>
      <w:b/>
      <w:bCs/>
    </w:rPr>
  </w:style>
  <w:style w:type="paragraph" w:styleId="CommentText">
    <w:name w:val="annotation text"/>
    <w:basedOn w:val="Normal"/>
    <w:link w:val="CommentTextChar"/>
    <w:uiPriority w:val="99"/>
    <w:semiHidden/>
    <w:unhideWhenUsed/>
    <w:rsid w:val="009C23FB"/>
    <w:rPr>
      <w:sz w:val="20"/>
      <w:szCs w:val="20"/>
    </w:rPr>
  </w:style>
  <w:style w:type="character" w:customStyle="1" w:styleId="CommentTextChar">
    <w:name w:val="Comment Text Char"/>
    <w:basedOn w:val="DefaultParagraphFont"/>
    <w:link w:val="CommentText"/>
    <w:uiPriority w:val="99"/>
    <w:semiHidden/>
    <w:rsid w:val="009C23FB"/>
    <w:rPr>
      <w:rFonts w:eastAsiaTheme="minorEastAsia"/>
      <w:kern w:val="0"/>
      <w:sz w:val="20"/>
      <w:szCs w:val="20"/>
      <w:lang w:val="en-CA" w:eastAsia="zh-TW"/>
      <w14:ligatures w14:val="none"/>
    </w:rPr>
  </w:style>
  <w:style w:type="character" w:styleId="CommentReference">
    <w:name w:val="annotation reference"/>
    <w:basedOn w:val="DefaultParagraphFont"/>
    <w:uiPriority w:val="99"/>
    <w:semiHidden/>
    <w:unhideWhenUsed/>
    <w:rsid w:val="009C23F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075564">
      <w:bodyDiv w:val="1"/>
      <w:marLeft w:val="0"/>
      <w:marRight w:val="0"/>
      <w:marTop w:val="0"/>
      <w:marBottom w:val="0"/>
      <w:divBdr>
        <w:top w:val="none" w:sz="0" w:space="0" w:color="auto"/>
        <w:left w:val="none" w:sz="0" w:space="0" w:color="auto"/>
        <w:bottom w:val="none" w:sz="0" w:space="0" w:color="auto"/>
        <w:right w:val="none" w:sz="0" w:space="0" w:color="auto"/>
      </w:divBdr>
    </w:div>
    <w:div w:id="489643530">
      <w:bodyDiv w:val="1"/>
      <w:marLeft w:val="0"/>
      <w:marRight w:val="0"/>
      <w:marTop w:val="0"/>
      <w:marBottom w:val="0"/>
      <w:divBdr>
        <w:top w:val="none" w:sz="0" w:space="0" w:color="auto"/>
        <w:left w:val="none" w:sz="0" w:space="0" w:color="auto"/>
        <w:bottom w:val="none" w:sz="0" w:space="0" w:color="auto"/>
        <w:right w:val="none" w:sz="0" w:space="0" w:color="auto"/>
      </w:divBdr>
      <w:divsChild>
        <w:div w:id="1011295292">
          <w:marLeft w:val="0"/>
          <w:marRight w:val="0"/>
          <w:marTop w:val="0"/>
          <w:marBottom w:val="0"/>
          <w:divBdr>
            <w:top w:val="none" w:sz="0" w:space="0" w:color="auto"/>
            <w:left w:val="none" w:sz="0" w:space="0" w:color="auto"/>
            <w:bottom w:val="none" w:sz="0" w:space="0" w:color="auto"/>
            <w:right w:val="none" w:sz="0" w:space="0" w:color="auto"/>
          </w:divBdr>
        </w:div>
      </w:divsChild>
    </w:div>
    <w:div w:id="549996829">
      <w:bodyDiv w:val="1"/>
      <w:marLeft w:val="0"/>
      <w:marRight w:val="0"/>
      <w:marTop w:val="0"/>
      <w:marBottom w:val="0"/>
      <w:divBdr>
        <w:top w:val="none" w:sz="0" w:space="0" w:color="auto"/>
        <w:left w:val="none" w:sz="0" w:space="0" w:color="auto"/>
        <w:bottom w:val="none" w:sz="0" w:space="0" w:color="auto"/>
        <w:right w:val="none" w:sz="0" w:space="0" w:color="auto"/>
      </w:divBdr>
      <w:divsChild>
        <w:div w:id="273564421">
          <w:marLeft w:val="0"/>
          <w:marRight w:val="0"/>
          <w:marTop w:val="0"/>
          <w:marBottom w:val="0"/>
          <w:divBdr>
            <w:top w:val="none" w:sz="0" w:space="0" w:color="auto"/>
            <w:left w:val="none" w:sz="0" w:space="0" w:color="auto"/>
            <w:bottom w:val="none" w:sz="0" w:space="0" w:color="auto"/>
            <w:right w:val="none" w:sz="0" w:space="0" w:color="auto"/>
          </w:divBdr>
        </w:div>
      </w:divsChild>
    </w:div>
    <w:div w:id="825560196">
      <w:bodyDiv w:val="1"/>
      <w:marLeft w:val="0"/>
      <w:marRight w:val="0"/>
      <w:marTop w:val="0"/>
      <w:marBottom w:val="0"/>
      <w:divBdr>
        <w:top w:val="none" w:sz="0" w:space="0" w:color="auto"/>
        <w:left w:val="none" w:sz="0" w:space="0" w:color="auto"/>
        <w:bottom w:val="none" w:sz="0" w:space="0" w:color="auto"/>
        <w:right w:val="none" w:sz="0" w:space="0" w:color="auto"/>
      </w:divBdr>
      <w:divsChild>
        <w:div w:id="1489976372">
          <w:marLeft w:val="0"/>
          <w:marRight w:val="0"/>
          <w:marTop w:val="0"/>
          <w:marBottom w:val="0"/>
          <w:divBdr>
            <w:top w:val="none" w:sz="0" w:space="0" w:color="auto"/>
            <w:left w:val="none" w:sz="0" w:space="0" w:color="auto"/>
            <w:bottom w:val="none" w:sz="0" w:space="0" w:color="auto"/>
            <w:right w:val="none" w:sz="0" w:space="0" w:color="auto"/>
          </w:divBdr>
        </w:div>
      </w:divsChild>
    </w:div>
    <w:div w:id="886532177">
      <w:bodyDiv w:val="1"/>
      <w:marLeft w:val="0"/>
      <w:marRight w:val="0"/>
      <w:marTop w:val="0"/>
      <w:marBottom w:val="0"/>
      <w:divBdr>
        <w:top w:val="none" w:sz="0" w:space="0" w:color="auto"/>
        <w:left w:val="none" w:sz="0" w:space="0" w:color="auto"/>
        <w:bottom w:val="none" w:sz="0" w:space="0" w:color="auto"/>
        <w:right w:val="none" w:sz="0" w:space="0" w:color="auto"/>
      </w:divBdr>
      <w:divsChild>
        <w:div w:id="458426520">
          <w:marLeft w:val="0"/>
          <w:marRight w:val="0"/>
          <w:marTop w:val="0"/>
          <w:marBottom w:val="0"/>
          <w:divBdr>
            <w:top w:val="none" w:sz="0" w:space="0" w:color="auto"/>
            <w:left w:val="none" w:sz="0" w:space="0" w:color="auto"/>
            <w:bottom w:val="none" w:sz="0" w:space="0" w:color="auto"/>
            <w:right w:val="none" w:sz="0" w:space="0" w:color="auto"/>
          </w:divBdr>
        </w:div>
      </w:divsChild>
    </w:div>
    <w:div w:id="933323367">
      <w:bodyDiv w:val="1"/>
      <w:marLeft w:val="0"/>
      <w:marRight w:val="0"/>
      <w:marTop w:val="0"/>
      <w:marBottom w:val="0"/>
      <w:divBdr>
        <w:top w:val="none" w:sz="0" w:space="0" w:color="auto"/>
        <w:left w:val="none" w:sz="0" w:space="0" w:color="auto"/>
        <w:bottom w:val="none" w:sz="0" w:space="0" w:color="auto"/>
        <w:right w:val="none" w:sz="0" w:space="0" w:color="auto"/>
      </w:divBdr>
    </w:div>
    <w:div w:id="1065566707">
      <w:bodyDiv w:val="1"/>
      <w:marLeft w:val="0"/>
      <w:marRight w:val="0"/>
      <w:marTop w:val="0"/>
      <w:marBottom w:val="0"/>
      <w:divBdr>
        <w:top w:val="none" w:sz="0" w:space="0" w:color="auto"/>
        <w:left w:val="none" w:sz="0" w:space="0" w:color="auto"/>
        <w:bottom w:val="none" w:sz="0" w:space="0" w:color="auto"/>
        <w:right w:val="none" w:sz="0" w:space="0" w:color="auto"/>
      </w:divBdr>
      <w:divsChild>
        <w:div w:id="234704906">
          <w:marLeft w:val="0"/>
          <w:marRight w:val="0"/>
          <w:marTop w:val="0"/>
          <w:marBottom w:val="0"/>
          <w:divBdr>
            <w:top w:val="none" w:sz="0" w:space="0" w:color="auto"/>
            <w:left w:val="none" w:sz="0" w:space="0" w:color="auto"/>
            <w:bottom w:val="none" w:sz="0" w:space="0" w:color="auto"/>
            <w:right w:val="none" w:sz="0" w:space="0" w:color="auto"/>
          </w:divBdr>
        </w:div>
      </w:divsChild>
    </w:div>
    <w:div w:id="1443649274">
      <w:bodyDiv w:val="1"/>
      <w:marLeft w:val="0"/>
      <w:marRight w:val="0"/>
      <w:marTop w:val="0"/>
      <w:marBottom w:val="0"/>
      <w:divBdr>
        <w:top w:val="none" w:sz="0" w:space="0" w:color="auto"/>
        <w:left w:val="none" w:sz="0" w:space="0" w:color="auto"/>
        <w:bottom w:val="none" w:sz="0" w:space="0" w:color="auto"/>
        <w:right w:val="none" w:sz="0" w:space="0" w:color="auto"/>
      </w:divBdr>
      <w:divsChild>
        <w:div w:id="342245426">
          <w:marLeft w:val="0"/>
          <w:marRight w:val="0"/>
          <w:marTop w:val="0"/>
          <w:marBottom w:val="0"/>
          <w:divBdr>
            <w:top w:val="none" w:sz="0" w:space="0" w:color="auto"/>
            <w:left w:val="none" w:sz="0" w:space="0" w:color="auto"/>
            <w:bottom w:val="none" w:sz="0" w:space="0" w:color="auto"/>
            <w:right w:val="none" w:sz="0" w:space="0" w:color="auto"/>
          </w:divBdr>
        </w:div>
      </w:divsChild>
    </w:div>
    <w:div w:id="1493401504">
      <w:bodyDiv w:val="1"/>
      <w:marLeft w:val="0"/>
      <w:marRight w:val="0"/>
      <w:marTop w:val="0"/>
      <w:marBottom w:val="0"/>
      <w:divBdr>
        <w:top w:val="none" w:sz="0" w:space="0" w:color="auto"/>
        <w:left w:val="none" w:sz="0" w:space="0" w:color="auto"/>
        <w:bottom w:val="none" w:sz="0" w:space="0" w:color="auto"/>
        <w:right w:val="none" w:sz="0" w:space="0" w:color="auto"/>
      </w:divBdr>
    </w:div>
    <w:div w:id="1502768331">
      <w:bodyDiv w:val="1"/>
      <w:marLeft w:val="0"/>
      <w:marRight w:val="0"/>
      <w:marTop w:val="0"/>
      <w:marBottom w:val="0"/>
      <w:divBdr>
        <w:top w:val="none" w:sz="0" w:space="0" w:color="auto"/>
        <w:left w:val="none" w:sz="0" w:space="0" w:color="auto"/>
        <w:bottom w:val="none" w:sz="0" w:space="0" w:color="auto"/>
        <w:right w:val="none" w:sz="0" w:space="0" w:color="auto"/>
      </w:divBdr>
      <w:divsChild>
        <w:div w:id="84496168">
          <w:marLeft w:val="0"/>
          <w:marRight w:val="0"/>
          <w:marTop w:val="0"/>
          <w:marBottom w:val="0"/>
          <w:divBdr>
            <w:top w:val="none" w:sz="0" w:space="0" w:color="auto"/>
            <w:left w:val="none" w:sz="0" w:space="0" w:color="auto"/>
            <w:bottom w:val="none" w:sz="0" w:space="0" w:color="auto"/>
            <w:right w:val="none" w:sz="0" w:space="0" w:color="auto"/>
          </w:divBdr>
        </w:div>
      </w:divsChild>
    </w:div>
    <w:div w:id="1758555546">
      <w:bodyDiv w:val="1"/>
      <w:marLeft w:val="0"/>
      <w:marRight w:val="0"/>
      <w:marTop w:val="0"/>
      <w:marBottom w:val="0"/>
      <w:divBdr>
        <w:top w:val="none" w:sz="0" w:space="0" w:color="auto"/>
        <w:left w:val="none" w:sz="0" w:space="0" w:color="auto"/>
        <w:bottom w:val="none" w:sz="0" w:space="0" w:color="auto"/>
        <w:right w:val="none" w:sz="0" w:space="0" w:color="auto"/>
      </w:divBdr>
      <w:divsChild>
        <w:div w:id="2026664974">
          <w:marLeft w:val="0"/>
          <w:marRight w:val="0"/>
          <w:marTop w:val="0"/>
          <w:marBottom w:val="0"/>
          <w:divBdr>
            <w:top w:val="none" w:sz="0" w:space="0" w:color="auto"/>
            <w:left w:val="none" w:sz="0" w:space="0" w:color="auto"/>
            <w:bottom w:val="none" w:sz="0" w:space="0" w:color="auto"/>
            <w:right w:val="none" w:sz="0" w:space="0" w:color="auto"/>
          </w:divBdr>
        </w:div>
      </w:divsChild>
    </w:div>
    <w:div w:id="1848523844">
      <w:bodyDiv w:val="1"/>
      <w:marLeft w:val="0"/>
      <w:marRight w:val="0"/>
      <w:marTop w:val="0"/>
      <w:marBottom w:val="0"/>
      <w:divBdr>
        <w:top w:val="none" w:sz="0" w:space="0" w:color="auto"/>
        <w:left w:val="none" w:sz="0" w:space="0" w:color="auto"/>
        <w:bottom w:val="none" w:sz="0" w:space="0" w:color="auto"/>
        <w:right w:val="none" w:sz="0" w:space="0" w:color="auto"/>
      </w:divBdr>
      <w:divsChild>
        <w:div w:id="1445229929">
          <w:marLeft w:val="0"/>
          <w:marRight w:val="0"/>
          <w:marTop w:val="0"/>
          <w:marBottom w:val="0"/>
          <w:divBdr>
            <w:top w:val="none" w:sz="0" w:space="0" w:color="auto"/>
            <w:left w:val="none" w:sz="0" w:space="0" w:color="auto"/>
            <w:bottom w:val="none" w:sz="0" w:space="0" w:color="auto"/>
            <w:right w:val="none" w:sz="0" w:space="0" w:color="auto"/>
          </w:divBdr>
        </w:div>
      </w:divsChild>
    </w:div>
    <w:div w:id="1968393358">
      <w:bodyDiv w:val="1"/>
      <w:marLeft w:val="0"/>
      <w:marRight w:val="0"/>
      <w:marTop w:val="0"/>
      <w:marBottom w:val="0"/>
      <w:divBdr>
        <w:top w:val="none" w:sz="0" w:space="0" w:color="auto"/>
        <w:left w:val="none" w:sz="0" w:space="0" w:color="auto"/>
        <w:bottom w:val="none" w:sz="0" w:space="0" w:color="auto"/>
        <w:right w:val="none" w:sz="0" w:space="0" w:color="auto"/>
      </w:divBdr>
      <w:divsChild>
        <w:div w:id="16849393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EC38ECD-A7AB-4423-BCBA-07A8371D624F}">
  <ds:schemaRefs>
    <ds:schemaRef ds:uri="http://schemas.microsoft.com/sharepoint/v3/contenttype/forms"/>
  </ds:schemaRefs>
</ds:datastoreItem>
</file>

<file path=customXml/itemProps2.xml><?xml version="1.0" encoding="utf-8"?>
<ds:datastoreItem xmlns:ds="http://schemas.openxmlformats.org/officeDocument/2006/customXml" ds:itemID="{8AF8DABD-658F-4727-8DEB-9C862888380B}"/>
</file>

<file path=customXml/itemProps3.xml><?xml version="1.0" encoding="utf-8"?>
<ds:datastoreItem xmlns:ds="http://schemas.openxmlformats.org/officeDocument/2006/customXml" ds:itemID="{3405B6AF-228E-4921-87CE-8319350688AD}">
  <ds:schemaRefs>
    <ds:schemaRef ds:uri="http://purl.org/dc/terms/"/>
    <ds:schemaRef ds:uri="http://schemas.openxmlformats.org/package/2006/metadata/core-properties"/>
    <ds:schemaRef ds:uri="9c8a2b7b-0bee-4c48-b0a6-23db8982d3bc"/>
    <ds:schemaRef ds:uri="http://schemas.microsoft.com/office/2006/documentManagement/types"/>
    <ds:schemaRef ds:uri="6911e96c-4cc4-42d5-8e43-f93924cf6a05"/>
    <ds:schemaRef ds:uri="http://purl.org/dc/elements/1.1/"/>
    <ds:schemaRef ds:uri="http://schemas.microsoft.com/office/2006/metadata/properties"/>
    <ds:schemaRef ds:uri="http://schemas.microsoft.com/office/infopath/2007/PartnerControls"/>
    <ds:schemaRef ds:uri="cab52c9b-ab33-4221-8af9-54f8f2b86a80"/>
    <ds:schemaRef ds:uri="http://www.w3.org/XML/1998/namespace"/>
    <ds:schemaRef ds:uri="http://purl.org/dc/dcmitype/"/>
  </ds:schemaRefs>
</ds:datastoreItem>
</file>

<file path=docMetadata/LabelInfo.xml><?xml version="1.0" encoding="utf-8"?>
<clbl:labelList xmlns:clbl="http://schemas.microsoft.com/office/2020/mipLabelMetadata">
  <clbl:label id="{deff24bb-2089-4400-8c8e-f71e680378b2}" enabled="0" method="" siteId="{deff24bb-2089-4400-8c8e-f71e680378b2}"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4</Pages>
  <Words>1003</Words>
  <Characters>5721</Characters>
  <Application>Microsoft Office Word</Application>
  <DocSecurity>0</DocSecurity>
  <Lines>47</Lines>
  <Paragraphs>13</Paragraphs>
  <ScaleCrop>false</ScaleCrop>
  <Company/>
  <LinksUpToDate>false</LinksUpToDate>
  <CharactersWithSpaces>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Bronwyn Hayward</dc:creator>
  <cp:keywords/>
  <dc:description/>
  <cp:lastModifiedBy>Bethany Yee</cp:lastModifiedBy>
  <cp:revision>5</cp:revision>
  <dcterms:created xsi:type="dcterms:W3CDTF">2025-03-04T22:30:00Z</dcterms:created>
  <dcterms:modified xsi:type="dcterms:W3CDTF">2025-08-08T21:06:00Z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