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8248" w14:textId="77777777" w:rsidR="00F40A8D" w:rsidRDefault="00F40A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</w:p>
    <w:p w14:paraId="52C83C41" w14:textId="6953EC42" w:rsidR="00A24F6B" w:rsidRPr="00F40A8D" w:rsidRDefault="008B034C">
      <w:pPr>
        <w:rPr>
          <w:rFonts w:ascii="Arial" w:hAnsi="Arial" w:cs="Arial"/>
        </w:rPr>
      </w:pPr>
      <w:r w:rsidRPr="00F40A8D">
        <w:rPr>
          <w:rFonts w:ascii="Arial" w:hAnsi="Arial" w:cs="Arial"/>
        </w:rPr>
        <w:t>Investigating the role of Synaptophysin in beta-cells</w:t>
      </w:r>
    </w:p>
    <w:p w14:paraId="17B936D1" w14:textId="64495660" w:rsidR="00F40A8D" w:rsidRDefault="00F40A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Abstract:</w:t>
      </w:r>
    </w:p>
    <w:p w14:paraId="6E763806" w14:textId="07A673E8" w:rsidR="000E1276" w:rsidRPr="00DE6C5E" w:rsidRDefault="0021432D">
      <w:pPr>
        <w:rPr>
          <w:rFonts w:ascii="Arial" w:hAnsi="Arial" w:cs="Arial"/>
        </w:rPr>
      </w:pPr>
      <w:r w:rsidRPr="00F40A8D">
        <w:rPr>
          <w:rFonts w:ascii="Arial" w:hAnsi="Arial" w:cs="Arial"/>
          <w:u w:val="single"/>
        </w:rPr>
        <w:t>Background:</w:t>
      </w:r>
      <w:r w:rsidRPr="00F40A8D">
        <w:rPr>
          <w:rFonts w:ascii="Arial" w:hAnsi="Arial" w:cs="Arial"/>
        </w:rPr>
        <w:t xml:space="preserve"> </w:t>
      </w:r>
      <w:r w:rsidRPr="00DE6C5E">
        <w:rPr>
          <w:rFonts w:ascii="Arial" w:hAnsi="Arial" w:cs="Arial"/>
        </w:rPr>
        <w:t>Healthy insulin secretion from beta-cells is required for the maintenance of blood glucose levels. Glucose-stimulated insulin secretion occurs in two phases: a rapid first phase and a slower second phase. Loss of first phase insulin secretion predicts type 2 diabetes progression at every stage of the disease. Unique populations of insulin granules – as defined by their protein composition and membrane interactions – differentially contribute to first and second phase secretion. Using insulin granule proteomics, our group has recently discovered a novel insulin granule protein – synaptophysin.</w:t>
      </w:r>
    </w:p>
    <w:p w14:paraId="6DA24289" w14:textId="25FC016B" w:rsidR="0021432D" w:rsidRPr="00DE6C5E" w:rsidRDefault="00BA55B7">
      <w:pPr>
        <w:rPr>
          <w:rFonts w:ascii="Arial" w:hAnsi="Arial" w:cs="Arial"/>
        </w:rPr>
      </w:pPr>
      <w:r w:rsidRPr="00F40A8D">
        <w:rPr>
          <w:rFonts w:ascii="Arial" w:hAnsi="Arial" w:cs="Arial"/>
          <w:u w:val="single"/>
        </w:rPr>
        <w:t>Aim:</w:t>
      </w:r>
      <w:r w:rsidR="0021432D" w:rsidRPr="00F40A8D">
        <w:rPr>
          <w:rFonts w:ascii="Arial" w:hAnsi="Arial" w:cs="Arial"/>
          <w:u w:val="single"/>
        </w:rPr>
        <w:t xml:space="preserve"> </w:t>
      </w:r>
      <w:r w:rsidR="0021432D" w:rsidRPr="00DE6C5E">
        <w:rPr>
          <w:rFonts w:ascii="Arial" w:hAnsi="Arial" w:cs="Arial"/>
        </w:rPr>
        <w:t xml:space="preserve">Identify </w:t>
      </w:r>
      <w:r w:rsidR="00853356" w:rsidRPr="00DE6C5E">
        <w:rPr>
          <w:rFonts w:ascii="Arial" w:hAnsi="Arial" w:cs="Arial"/>
        </w:rPr>
        <w:t xml:space="preserve">if </w:t>
      </w:r>
      <w:r w:rsidR="0021432D" w:rsidRPr="00DE6C5E">
        <w:rPr>
          <w:rFonts w:ascii="Arial" w:hAnsi="Arial" w:cs="Arial"/>
        </w:rPr>
        <w:t>the protein synaptophysin</w:t>
      </w:r>
      <w:r w:rsidR="00853356" w:rsidRPr="00DE6C5E">
        <w:rPr>
          <w:rFonts w:ascii="Arial" w:hAnsi="Arial" w:cs="Arial"/>
        </w:rPr>
        <w:t xml:space="preserve"> </w:t>
      </w:r>
      <w:r w:rsidR="00C918E8" w:rsidRPr="00DE6C5E">
        <w:rPr>
          <w:rFonts w:ascii="Arial" w:hAnsi="Arial" w:cs="Arial"/>
        </w:rPr>
        <w:t>regulates</w:t>
      </w:r>
      <w:r w:rsidR="0021432D" w:rsidRPr="00DE6C5E">
        <w:rPr>
          <w:rFonts w:ascii="Arial" w:hAnsi="Arial" w:cs="Arial"/>
        </w:rPr>
        <w:t xml:space="preserve"> glucose stimulated insulin secretion in </w:t>
      </w:r>
      <w:r w:rsidR="00C918E8" w:rsidRPr="00DE6C5E">
        <w:rPr>
          <w:rFonts w:ascii="Arial" w:hAnsi="Arial" w:cs="Arial"/>
        </w:rPr>
        <w:t>beta-cells</w:t>
      </w:r>
    </w:p>
    <w:p w14:paraId="4E651F1C" w14:textId="19A8DBEC" w:rsidR="0021432D" w:rsidRPr="00DE6C5E" w:rsidRDefault="0021432D">
      <w:pPr>
        <w:rPr>
          <w:rFonts w:ascii="Arial" w:hAnsi="Arial" w:cs="Arial"/>
        </w:rPr>
      </w:pPr>
      <w:r w:rsidRPr="00F40A8D">
        <w:rPr>
          <w:rFonts w:ascii="Arial" w:hAnsi="Arial" w:cs="Arial"/>
          <w:u w:val="single"/>
        </w:rPr>
        <w:t>Methods:</w:t>
      </w:r>
      <w:r w:rsidRPr="00DE6C5E">
        <w:rPr>
          <w:rFonts w:ascii="Arial" w:hAnsi="Arial" w:cs="Arial"/>
          <w:b/>
          <w:bCs/>
        </w:rPr>
        <w:t xml:space="preserve"> </w:t>
      </w:r>
      <w:r w:rsidRPr="00DE6C5E">
        <w:rPr>
          <w:rFonts w:ascii="Arial" w:hAnsi="Arial" w:cs="Arial"/>
        </w:rPr>
        <w:t xml:space="preserve">Western blotting and immunofluorescent co-staining used to evaluate synaptophysin expression in MIN6 beta-cells and human islets. Synaptophysin knockdown achieved using silencing RNA in INS1 rat beta-cells, with insulin content and glucose-stimulated insulin secretion measured 48 hours post-knockdown. </w:t>
      </w:r>
    </w:p>
    <w:p w14:paraId="632ABD1A" w14:textId="2358DD88" w:rsidR="0021432D" w:rsidRPr="00DE6C5E" w:rsidRDefault="0021432D">
      <w:pPr>
        <w:rPr>
          <w:rFonts w:ascii="Arial" w:hAnsi="Arial" w:cs="Arial"/>
        </w:rPr>
      </w:pPr>
      <w:r w:rsidRPr="00F40A8D">
        <w:rPr>
          <w:rFonts w:ascii="Arial" w:hAnsi="Arial" w:cs="Arial"/>
          <w:u w:val="single"/>
        </w:rPr>
        <w:t>Results:</w:t>
      </w:r>
      <w:r w:rsidRPr="00DE6C5E">
        <w:rPr>
          <w:rFonts w:ascii="Arial" w:hAnsi="Arial" w:cs="Arial"/>
        </w:rPr>
        <w:t xml:space="preserve"> Synaptophysin expression is colocalised with insulin and SNARE protein VAMP2, a marker of pre-docked insulin granules at the beta-cell membrane. Successful knockdown of synaptophysin was observed with </w:t>
      </w:r>
      <w:r w:rsidR="001839F3" w:rsidRPr="00DE6C5E">
        <w:rPr>
          <w:rFonts w:ascii="Arial" w:hAnsi="Arial" w:cs="Arial"/>
        </w:rPr>
        <w:t>~30%</w:t>
      </w:r>
      <w:r w:rsidRPr="00DE6C5E">
        <w:rPr>
          <w:rFonts w:ascii="Arial" w:hAnsi="Arial" w:cs="Arial"/>
        </w:rPr>
        <w:t xml:space="preserve"> protein expression compared to non-targeting controls. Glucose-stimulated insulin secretion performed 48 hours after synaptophysin knockdown demonstrated </w:t>
      </w:r>
      <w:r w:rsidR="00DD50C4" w:rsidRPr="00DE6C5E">
        <w:rPr>
          <w:rFonts w:ascii="Arial" w:hAnsi="Arial" w:cs="Arial"/>
        </w:rPr>
        <w:t>significantly impaired glucose-stimulated insulin secretion at 10 min and at 60 min</w:t>
      </w:r>
      <w:r w:rsidR="003A3E61" w:rsidRPr="00DE6C5E">
        <w:rPr>
          <w:rFonts w:ascii="Arial" w:hAnsi="Arial" w:cs="Arial"/>
        </w:rPr>
        <w:t>.</w:t>
      </w:r>
      <w:r w:rsidR="00DD50C4" w:rsidRPr="00DE6C5E">
        <w:rPr>
          <w:rFonts w:ascii="Arial" w:hAnsi="Arial" w:cs="Arial"/>
        </w:rPr>
        <w:t xml:space="preserve"> </w:t>
      </w:r>
    </w:p>
    <w:p w14:paraId="1076B74E" w14:textId="2B487DDA" w:rsidR="0021432D" w:rsidRPr="00DE6C5E" w:rsidRDefault="0021432D">
      <w:pPr>
        <w:rPr>
          <w:rFonts w:ascii="Arial" w:hAnsi="Arial" w:cs="Arial"/>
        </w:rPr>
      </w:pPr>
      <w:r w:rsidRPr="00F40A8D">
        <w:rPr>
          <w:rFonts w:ascii="Arial" w:hAnsi="Arial" w:cs="Arial"/>
          <w:u w:val="single"/>
        </w:rPr>
        <w:t>Conclusion:</w:t>
      </w:r>
      <w:r w:rsidR="00E80DAF" w:rsidRPr="00DE6C5E">
        <w:rPr>
          <w:rFonts w:ascii="Arial" w:hAnsi="Arial" w:cs="Arial"/>
        </w:rPr>
        <w:t xml:space="preserve"> Synaptophysin is required for optimal glucose stimulated insulin secretion. It potentially plays a role specifically on </w:t>
      </w:r>
      <w:r w:rsidR="00D67744" w:rsidRPr="00DE6C5E">
        <w:rPr>
          <w:rFonts w:ascii="Arial" w:hAnsi="Arial" w:cs="Arial"/>
        </w:rPr>
        <w:t>pre-docked granules, which contribute primarily to first-phase insulin secretion.</w:t>
      </w:r>
    </w:p>
    <w:sectPr w:rsidR="0021432D" w:rsidRPr="00DE6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2D"/>
    <w:rsid w:val="00072318"/>
    <w:rsid w:val="000B4136"/>
    <w:rsid w:val="000E1276"/>
    <w:rsid w:val="001839F3"/>
    <w:rsid w:val="0021432D"/>
    <w:rsid w:val="00236D77"/>
    <w:rsid w:val="002629F5"/>
    <w:rsid w:val="0036235E"/>
    <w:rsid w:val="003A3E61"/>
    <w:rsid w:val="003B6C45"/>
    <w:rsid w:val="00403D3D"/>
    <w:rsid w:val="00476C6A"/>
    <w:rsid w:val="006F550E"/>
    <w:rsid w:val="00716062"/>
    <w:rsid w:val="007609C0"/>
    <w:rsid w:val="00853356"/>
    <w:rsid w:val="008B034C"/>
    <w:rsid w:val="00932B6D"/>
    <w:rsid w:val="00A24F6B"/>
    <w:rsid w:val="00A508D0"/>
    <w:rsid w:val="00A618B8"/>
    <w:rsid w:val="00B833B3"/>
    <w:rsid w:val="00BA55B7"/>
    <w:rsid w:val="00C918E8"/>
    <w:rsid w:val="00C91A17"/>
    <w:rsid w:val="00CB336C"/>
    <w:rsid w:val="00D67744"/>
    <w:rsid w:val="00DD50C4"/>
    <w:rsid w:val="00DE6C5E"/>
    <w:rsid w:val="00E17D5D"/>
    <w:rsid w:val="00E443F2"/>
    <w:rsid w:val="00E570A7"/>
    <w:rsid w:val="00E80DAF"/>
    <w:rsid w:val="00F40A8D"/>
    <w:rsid w:val="00FC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7C974"/>
  <w15:chartTrackingRefBased/>
  <w15:docId w15:val="{6060690E-3FF0-476D-8F14-63C33516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A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3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3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32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32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32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3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3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143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143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14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3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3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Yau</dc:creator>
  <cp:keywords/>
  <dc:description/>
  <cp:lastModifiedBy>Belinda Yau</cp:lastModifiedBy>
  <cp:revision>2</cp:revision>
  <dcterms:created xsi:type="dcterms:W3CDTF">2025-05-16T05:27:00Z</dcterms:created>
  <dcterms:modified xsi:type="dcterms:W3CDTF">2025-05-16T05:27:00Z</dcterms:modified>
</cp:coreProperties>
</file>