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18"/>
      </w:tblGrid>
      <w:tr w:rsidR="001564A4" w:rsidRPr="0050053A" w14:paraId="5C38377B" w14:textId="77777777" w:rsidTr="00D446E0">
        <w:trPr>
          <w:trHeight w:val="748"/>
          <w:jc w:val="center"/>
        </w:trPr>
        <w:tc>
          <w:tcPr>
            <w:tcW w:w="9718" w:type="dxa"/>
            <w:shd w:val="clear" w:color="auto" w:fill="auto"/>
          </w:tcPr>
          <w:p w14:paraId="5C44F357" w14:textId="128BA09E" w:rsidR="00EF3DCD" w:rsidRPr="00B7639B" w:rsidRDefault="00E80B6C" w:rsidP="00EF3DC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48351698"/>
            <w:r w:rsidRPr="00B763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High-strength </w:t>
            </w:r>
            <w:r w:rsidR="006D159F" w:rsidRPr="00B7639B">
              <w:rPr>
                <w:rFonts w:ascii="Arial" w:hAnsi="Arial" w:cs="Arial"/>
                <w:b/>
                <w:bCs/>
                <w:sz w:val="22"/>
                <w:szCs w:val="22"/>
              </w:rPr>
              <w:t>BDP/FF/G before biologics is effective in</w:t>
            </w:r>
            <w:r w:rsidRPr="00B763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E7D72" w:rsidRPr="00B7639B">
              <w:rPr>
                <w:rFonts w:ascii="Arial" w:hAnsi="Arial" w:cs="Arial"/>
                <w:b/>
                <w:bCs/>
                <w:sz w:val="22"/>
                <w:szCs w:val="22"/>
              </w:rPr>
              <w:t>asthmatics</w:t>
            </w:r>
            <w:r w:rsidRPr="00B763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62E12" w:rsidRPr="00B7639B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B7639B">
              <w:rPr>
                <w:rFonts w:ascii="Arial" w:hAnsi="Arial" w:cs="Arial"/>
                <w:b/>
                <w:bCs/>
                <w:sz w:val="22"/>
                <w:szCs w:val="22"/>
              </w:rPr>
              <w:t>PAL</w:t>
            </w:r>
            <w:r w:rsidR="00462E12" w:rsidRPr="00B763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; </w:t>
            </w:r>
            <w:r w:rsidRPr="00B7639B">
              <w:rPr>
                <w:rFonts w:ascii="Arial" w:hAnsi="Arial" w:cs="Arial"/>
                <w:b/>
                <w:bCs/>
                <w:sz w:val="22"/>
                <w:szCs w:val="22"/>
              </w:rPr>
              <w:t>high</w:t>
            </w:r>
            <w:r w:rsidR="00462E12" w:rsidRPr="00B763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7639B">
              <w:rPr>
                <w:rFonts w:ascii="Arial" w:hAnsi="Arial" w:cs="Arial"/>
                <w:b/>
                <w:bCs/>
                <w:sz w:val="22"/>
                <w:szCs w:val="22"/>
              </w:rPr>
              <w:t>eosinophil</w:t>
            </w:r>
            <w:r w:rsidR="00EF3DCD" w:rsidRPr="00B7639B">
              <w:rPr>
                <w:rFonts w:ascii="Arial" w:hAnsi="Arial" w:cs="Arial"/>
                <w:b/>
                <w:bCs/>
                <w:sz w:val="22"/>
                <w:szCs w:val="22"/>
              </w:rPr>
              <w:t>s)</w:t>
            </w:r>
          </w:p>
        </w:tc>
      </w:tr>
      <w:tr w:rsidR="001564A4" w:rsidRPr="0050053A" w14:paraId="0E2E035C" w14:textId="77777777" w:rsidTr="00D446E0">
        <w:trPr>
          <w:trHeight w:val="635"/>
          <w:jc w:val="center"/>
        </w:trPr>
        <w:tc>
          <w:tcPr>
            <w:tcW w:w="9718" w:type="dxa"/>
            <w:shd w:val="clear" w:color="auto" w:fill="auto"/>
          </w:tcPr>
          <w:p w14:paraId="73B55295" w14:textId="021C229D" w:rsidR="001564A4" w:rsidRPr="00B7639B" w:rsidRDefault="00987CB3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B7639B">
              <w:rPr>
                <w:rFonts w:ascii="Arial" w:hAnsi="Arial" w:cs="Arial"/>
                <w:sz w:val="22"/>
                <w:szCs w:val="22"/>
                <w:lang w:val="en-US" w:eastAsia="en-GB"/>
              </w:rPr>
              <w:t>Marielle van der Deijl</w:t>
            </w:r>
            <w:r w:rsidRPr="00B7639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B7639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A00BA1" w:rsidRPr="00B7639B">
              <w:rPr>
                <w:rFonts w:ascii="Arial" w:hAnsi="Arial" w:cs="Arial"/>
                <w:sz w:val="22"/>
                <w:szCs w:val="22"/>
                <w:lang w:val="en-US" w:eastAsia="en-GB"/>
              </w:rPr>
              <w:t>Maxim Kots</w:t>
            </w:r>
            <w:r w:rsidR="00A00BA1" w:rsidRPr="00B7639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A00BA1" w:rsidRPr="00B7639B">
              <w:rPr>
                <w:rFonts w:ascii="Arial" w:hAnsi="Arial" w:cs="Arial"/>
                <w:sz w:val="22"/>
                <w:szCs w:val="22"/>
                <w:lang w:val="en-US" w:eastAsia="en-GB"/>
              </w:rPr>
              <w:t>, Alberto Papi</w:t>
            </w:r>
            <w:r w:rsidR="00A00BA1" w:rsidRPr="00B7639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A00BA1" w:rsidRPr="00B7639B">
              <w:rPr>
                <w:rFonts w:ascii="Arial" w:hAnsi="Arial" w:cs="Arial"/>
                <w:sz w:val="22"/>
                <w:szCs w:val="22"/>
                <w:lang w:val="en-US" w:eastAsia="en-GB"/>
              </w:rPr>
              <w:t>, L</w:t>
            </w:r>
            <w:r w:rsidR="00EF3DCD" w:rsidRPr="00B7639B">
              <w:rPr>
                <w:rFonts w:ascii="Arial" w:hAnsi="Arial" w:cs="Arial"/>
                <w:sz w:val="22"/>
                <w:szCs w:val="22"/>
                <w:lang w:val="en-US" w:eastAsia="en-GB"/>
              </w:rPr>
              <w:t>eonardo</w:t>
            </w:r>
            <w:r w:rsidR="00A00BA1" w:rsidRPr="00B7639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Fabbri</w:t>
            </w:r>
            <w:r w:rsidR="00A00BA1" w:rsidRPr="00B7639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A00BA1" w:rsidRPr="00B7639B">
              <w:rPr>
                <w:rFonts w:ascii="Arial" w:hAnsi="Arial" w:cs="Arial"/>
                <w:sz w:val="22"/>
                <w:szCs w:val="22"/>
                <w:lang w:val="en-US" w:eastAsia="en-GB"/>
              </w:rPr>
              <w:t>, G</w:t>
            </w:r>
            <w:r w:rsidR="00EF3DCD" w:rsidRPr="00B7639B">
              <w:rPr>
                <w:rFonts w:ascii="Arial" w:hAnsi="Arial" w:cs="Arial"/>
                <w:sz w:val="22"/>
                <w:szCs w:val="22"/>
                <w:lang w:val="en-US" w:eastAsia="en-GB"/>
              </w:rPr>
              <w:t>iorgio Walter</w:t>
            </w:r>
            <w:r w:rsidR="00A00BA1" w:rsidRPr="00B7639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Canonica</w:t>
            </w:r>
            <w:r w:rsidR="00A00BA1" w:rsidRPr="00B7639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EF3DCD" w:rsidRPr="00B7639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,4</w:t>
            </w:r>
            <w:r w:rsidR="00A00BA1" w:rsidRPr="00B7639B">
              <w:rPr>
                <w:rFonts w:ascii="Arial" w:hAnsi="Arial" w:cs="Arial"/>
                <w:sz w:val="22"/>
                <w:szCs w:val="22"/>
                <w:lang w:val="en-US" w:eastAsia="en-GB"/>
              </w:rPr>
              <w:t>, A</w:t>
            </w:r>
            <w:r w:rsidR="00EF3DCD" w:rsidRPr="00B7639B">
              <w:rPr>
                <w:rFonts w:ascii="Arial" w:hAnsi="Arial" w:cs="Arial"/>
                <w:sz w:val="22"/>
                <w:szCs w:val="22"/>
                <w:lang w:val="en-US" w:eastAsia="en-GB"/>
              </w:rPr>
              <w:t>ndrea</w:t>
            </w:r>
            <w:r w:rsidR="00A00BA1" w:rsidRPr="00B7639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Vele</w:t>
            </w:r>
            <w:r w:rsidR="00EF3DCD" w:rsidRPr="00B7639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A00BA1" w:rsidRPr="00B7639B">
              <w:rPr>
                <w:rFonts w:ascii="Arial" w:hAnsi="Arial" w:cs="Arial"/>
                <w:sz w:val="22"/>
                <w:szCs w:val="22"/>
                <w:lang w:val="en-US" w:eastAsia="en-GB"/>
              </w:rPr>
              <w:t>, E</w:t>
            </w:r>
            <w:r w:rsidR="005A1E44" w:rsidRPr="00B7639B">
              <w:rPr>
                <w:rFonts w:ascii="Arial" w:hAnsi="Arial" w:cs="Arial"/>
                <w:sz w:val="22"/>
                <w:szCs w:val="22"/>
                <w:lang w:val="en-US" w:eastAsia="en-GB"/>
              </w:rPr>
              <w:t>va</w:t>
            </w:r>
            <w:r w:rsidR="00A00BA1" w:rsidRPr="00B7639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Topole</w:t>
            </w:r>
            <w:r w:rsidR="00EF3DCD" w:rsidRPr="00B7639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A00BA1" w:rsidRPr="00B7639B">
              <w:rPr>
                <w:rFonts w:ascii="Arial" w:hAnsi="Arial" w:cs="Arial"/>
                <w:sz w:val="22"/>
                <w:szCs w:val="22"/>
                <w:lang w:val="en-US" w:eastAsia="en-GB"/>
              </w:rPr>
              <w:t>, G</w:t>
            </w:r>
            <w:r w:rsidR="00EF3DCD" w:rsidRPr="00B7639B">
              <w:rPr>
                <w:rFonts w:ascii="Arial" w:hAnsi="Arial" w:cs="Arial"/>
                <w:sz w:val="22"/>
                <w:szCs w:val="22"/>
                <w:lang w:val="en-US" w:eastAsia="en-GB"/>
              </w:rPr>
              <w:t>eorge</w:t>
            </w:r>
            <w:r w:rsidR="00A00BA1" w:rsidRPr="00B7639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Georges</w:t>
            </w:r>
            <w:r w:rsidR="00EF3DCD" w:rsidRPr="00B7639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</w:p>
        </w:tc>
      </w:tr>
      <w:tr w:rsidR="001564A4" w:rsidRPr="0050053A" w14:paraId="385A19D9" w14:textId="77777777" w:rsidTr="00D446E0">
        <w:trPr>
          <w:trHeight w:val="179"/>
          <w:jc w:val="center"/>
        </w:trPr>
        <w:tc>
          <w:tcPr>
            <w:tcW w:w="9718" w:type="dxa"/>
            <w:shd w:val="clear" w:color="auto" w:fill="auto"/>
          </w:tcPr>
          <w:p w14:paraId="40F63A8A" w14:textId="41309BD8" w:rsidR="00CE7D72" w:rsidRPr="00B7639B" w:rsidRDefault="00CE7D72" w:rsidP="00676FF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B7639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B7639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Global Medical Affairs, Chiesi </w:t>
            </w:r>
            <w:proofErr w:type="spellStart"/>
            <w:r w:rsidRPr="00B7639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Farmaceutici</w:t>
            </w:r>
            <w:proofErr w:type="spellEnd"/>
            <w:r w:rsidRPr="00B7639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S.p.A., Parma, </w:t>
            </w:r>
            <w:proofErr w:type="gramStart"/>
            <w:r w:rsidRPr="00B7639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Italy;</w:t>
            </w:r>
            <w:proofErr w:type="gramEnd"/>
            <w:r w:rsidRPr="00B7639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  <w:p w14:paraId="78962AA0" w14:textId="526298BB" w:rsidR="00CE7D72" w:rsidRPr="00B7639B" w:rsidRDefault="00CE7D72" w:rsidP="00676FF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B7639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B7639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Respiratory Medicine, Department of Translational Medicine and for Romagna, University of Ferrara, Ferrara, Italy; </w:t>
            </w:r>
          </w:p>
          <w:p w14:paraId="5209BA0E" w14:textId="204A45AD" w:rsidR="00A00BA1" w:rsidRPr="00B7639B" w:rsidRDefault="00A00BA1" w:rsidP="00676FF9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B7639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B7639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Department of Biomedical Sciences, </w:t>
            </w:r>
            <w:proofErr w:type="spellStart"/>
            <w:r w:rsidRPr="00B7639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Humanitas</w:t>
            </w:r>
            <w:proofErr w:type="spellEnd"/>
            <w:r w:rsidRPr="00B7639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University, </w:t>
            </w:r>
            <w:r w:rsidR="00EF3DCD" w:rsidRPr="00B7639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v</w:t>
            </w:r>
            <w:r w:rsidRPr="00B7639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ia Rita Levi Montalcini 4, 20090 Pieve Emanuele, Milan, Italy</w:t>
            </w:r>
            <w:r w:rsidR="00CE7D72" w:rsidRPr="00B7639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;</w:t>
            </w:r>
          </w:p>
          <w:p w14:paraId="5A337A49" w14:textId="5E284E90" w:rsidR="00A00BA1" w:rsidRPr="00B7639B" w:rsidRDefault="00EF3DCD" w:rsidP="00676FF9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B7639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A00BA1" w:rsidRPr="00B7639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Asthma &amp; Allergy Unit-IRCCS </w:t>
            </w:r>
            <w:proofErr w:type="spellStart"/>
            <w:r w:rsidR="00A00BA1" w:rsidRPr="00B7639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Humanitas</w:t>
            </w:r>
            <w:proofErr w:type="spellEnd"/>
            <w:r w:rsidR="00A00BA1" w:rsidRPr="00B7639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Research Hospital, via Manzoni 56, 20089 Rozzano, Milan, Italy</w:t>
            </w:r>
            <w:r w:rsidR="00CE7D72" w:rsidRPr="00B7639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;</w:t>
            </w:r>
          </w:p>
          <w:p w14:paraId="45ED36BF" w14:textId="677623EB" w:rsidR="001564A4" w:rsidRPr="00B7639B" w:rsidRDefault="00CE7D72" w:rsidP="00676FF9">
            <w:pPr>
              <w:spacing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B7639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Pr="00B7639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Global Clinical Development, Chiesi </w:t>
            </w:r>
            <w:proofErr w:type="spellStart"/>
            <w:r w:rsidRPr="00B7639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Farmaceutici</w:t>
            </w:r>
            <w:proofErr w:type="spellEnd"/>
            <w:r w:rsidRPr="00B7639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S.p.A., Parma, Italy.</w:t>
            </w:r>
          </w:p>
        </w:tc>
      </w:tr>
      <w:tr w:rsidR="001564A4" w:rsidRPr="0050053A" w14:paraId="6DAF615A" w14:textId="77777777" w:rsidTr="00D446E0">
        <w:trPr>
          <w:trHeight w:hRule="exact" w:val="9744"/>
          <w:jc w:val="center"/>
        </w:trPr>
        <w:tc>
          <w:tcPr>
            <w:tcW w:w="9718" w:type="dxa"/>
            <w:shd w:val="clear" w:color="auto" w:fill="auto"/>
          </w:tcPr>
          <w:p w14:paraId="739E7937" w14:textId="77777777" w:rsidR="001564A4" w:rsidRPr="00B7639B" w:rsidRDefault="001564A4" w:rsidP="000A28E2">
            <w:pPr>
              <w:pStyle w:val="Pa12"/>
              <w:rPr>
                <w:rStyle w:val="A4"/>
              </w:rPr>
            </w:pPr>
            <w:r w:rsidRPr="00B7639B">
              <w:rPr>
                <w:rStyle w:val="A4"/>
                <w:b/>
                <w:bCs/>
              </w:rPr>
              <w:t xml:space="preserve">Introduction/Aim: </w:t>
            </w:r>
          </w:p>
          <w:p w14:paraId="2251F6D5" w14:textId="28C67987" w:rsidR="001564A4" w:rsidRPr="00B7639B" w:rsidRDefault="00E80B6C" w:rsidP="00CF0B22">
            <w:pPr>
              <w:pStyle w:val="Pa12"/>
              <w:spacing w:line="240" w:lineRule="auto"/>
              <w:contextualSpacing/>
              <w:rPr>
                <w:sz w:val="22"/>
                <w:szCs w:val="22"/>
              </w:rPr>
            </w:pPr>
            <w:r w:rsidRPr="00B7639B">
              <w:rPr>
                <w:sz w:val="22"/>
                <w:szCs w:val="22"/>
              </w:rPr>
              <w:t>High-dose</w:t>
            </w:r>
            <w:r w:rsidRPr="00B7639B">
              <w:rPr>
                <w:b/>
                <w:bCs/>
                <w:sz w:val="22"/>
                <w:szCs w:val="22"/>
              </w:rPr>
              <w:t xml:space="preserve"> </w:t>
            </w:r>
            <w:r w:rsidRPr="00B7639B">
              <w:rPr>
                <w:sz w:val="22"/>
                <w:szCs w:val="22"/>
              </w:rPr>
              <w:t>triple therapy with ICS/LABA/LAMA</w:t>
            </w:r>
            <w:r w:rsidRPr="00B7639B">
              <w:rPr>
                <w:b/>
                <w:bCs/>
                <w:sz w:val="22"/>
                <w:szCs w:val="22"/>
              </w:rPr>
              <w:t xml:space="preserve"> </w:t>
            </w:r>
            <w:r w:rsidRPr="00B7639B">
              <w:rPr>
                <w:sz w:val="22"/>
                <w:szCs w:val="22"/>
              </w:rPr>
              <w:t xml:space="preserve">is recommended for adults with uncontrolled asthma in GINA Steps 4-5 and is often administered concomitant with or prior to initiation of biologic treatment. Previously, we reported in a post-hoc analysis of two large randomized clinical trials (TRIMARAN &amp; TRIGGER) that patients with asthma uncontrolled on ICS/LABA and exhibiting persistent airflow limitation (PAL) may particularly benefit from the addition of LAMA (Singh D et al. </w:t>
            </w:r>
            <w:proofErr w:type="spellStart"/>
            <w:r w:rsidRPr="00B7639B">
              <w:rPr>
                <w:sz w:val="22"/>
                <w:szCs w:val="22"/>
              </w:rPr>
              <w:t>Eur</w:t>
            </w:r>
            <w:proofErr w:type="spellEnd"/>
            <w:r w:rsidRPr="00B7639B">
              <w:rPr>
                <w:sz w:val="22"/>
                <w:szCs w:val="22"/>
              </w:rPr>
              <w:t xml:space="preserve"> Respir J 2020). Here we explore the efficacy of high-dose ICS triple therapy in patients not controlled by high-dose ICS/LABA exhibiting both PAL and high</w:t>
            </w:r>
            <w:r w:rsidR="00CF0B22" w:rsidRPr="00B7639B">
              <w:rPr>
                <w:sz w:val="22"/>
                <w:szCs w:val="22"/>
              </w:rPr>
              <w:t xml:space="preserve"> </w:t>
            </w:r>
            <w:r w:rsidRPr="00B7639B">
              <w:rPr>
                <w:sz w:val="22"/>
                <w:szCs w:val="22"/>
              </w:rPr>
              <w:t>blood eosinophil count, a phenotype that is considered for a step-up to biologic therapy.</w:t>
            </w:r>
            <w:r w:rsidR="001564A4" w:rsidRPr="00B7639B">
              <w:rPr>
                <w:sz w:val="22"/>
                <w:szCs w:val="22"/>
              </w:rPr>
              <w:br/>
            </w:r>
          </w:p>
          <w:p w14:paraId="1B39336E" w14:textId="77777777" w:rsidR="001564A4" w:rsidRPr="00B7639B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B7639B">
              <w:rPr>
                <w:rStyle w:val="A4"/>
                <w:b/>
                <w:bCs/>
              </w:rPr>
              <w:t xml:space="preserve">Methods: </w:t>
            </w:r>
          </w:p>
          <w:p w14:paraId="7C76B250" w14:textId="3118977E" w:rsidR="001564A4" w:rsidRPr="00B7639B" w:rsidRDefault="00E80B6C" w:rsidP="000A28E2">
            <w:pPr>
              <w:pStyle w:val="Pa12"/>
              <w:rPr>
                <w:sz w:val="22"/>
                <w:szCs w:val="22"/>
              </w:rPr>
            </w:pPr>
            <w:r w:rsidRPr="00B7639B">
              <w:rPr>
                <w:sz w:val="22"/>
                <w:szCs w:val="22"/>
              </w:rPr>
              <w:t>Using the dataset from the TRIGGER study, we conducted a post-hoc analysis in subjects  with asthma uncontrolled by high dose ICS/LABA exhibiting PAL (post-salbutamol FEV</w:t>
            </w:r>
            <w:r w:rsidRPr="00B7639B">
              <w:rPr>
                <w:sz w:val="22"/>
                <w:szCs w:val="22"/>
                <w:vertAlign w:val="subscript"/>
              </w:rPr>
              <w:t>1</w:t>
            </w:r>
            <w:r w:rsidRPr="00B7639B">
              <w:rPr>
                <w:sz w:val="22"/>
                <w:szCs w:val="22"/>
              </w:rPr>
              <w:t>≤80% and FEV</w:t>
            </w:r>
            <w:r w:rsidRPr="00B7639B">
              <w:rPr>
                <w:sz w:val="22"/>
                <w:szCs w:val="22"/>
                <w:vertAlign w:val="subscript"/>
              </w:rPr>
              <w:t>1</w:t>
            </w:r>
            <w:r w:rsidRPr="00B7639B">
              <w:rPr>
                <w:sz w:val="22"/>
                <w:szCs w:val="22"/>
              </w:rPr>
              <w:t xml:space="preserve">/FVC≤0.7) and a blood eosinophils count higher than 150 cell 109/L at screening, to evaluate the annualized rate of moderate to severe exacerbation following a 52 week treatment with high-dose </w:t>
            </w:r>
            <w:proofErr w:type="spellStart"/>
            <w:r w:rsidRPr="00B7639B">
              <w:rPr>
                <w:sz w:val="22"/>
                <w:szCs w:val="22"/>
              </w:rPr>
              <w:t>extrafine</w:t>
            </w:r>
            <w:proofErr w:type="spellEnd"/>
            <w:r w:rsidRPr="00B7639B">
              <w:rPr>
                <w:sz w:val="22"/>
                <w:szCs w:val="22"/>
              </w:rPr>
              <w:t xml:space="preserve"> </w:t>
            </w:r>
            <w:proofErr w:type="spellStart"/>
            <w:r w:rsidRPr="00B7639B">
              <w:rPr>
                <w:sz w:val="22"/>
                <w:szCs w:val="22"/>
              </w:rPr>
              <w:t>beclometasone</w:t>
            </w:r>
            <w:proofErr w:type="spellEnd"/>
            <w:r w:rsidRPr="00B7639B">
              <w:rPr>
                <w:sz w:val="22"/>
                <w:szCs w:val="22"/>
              </w:rPr>
              <w:t xml:space="preserve"> dipropionate/formoterol fumarate/</w:t>
            </w:r>
            <w:proofErr w:type="spellStart"/>
            <w:r w:rsidRPr="00B7639B">
              <w:rPr>
                <w:sz w:val="22"/>
                <w:szCs w:val="22"/>
              </w:rPr>
              <w:t>glycopyrronium</w:t>
            </w:r>
            <w:proofErr w:type="spellEnd"/>
            <w:r w:rsidRPr="00B7639B">
              <w:rPr>
                <w:sz w:val="22"/>
                <w:szCs w:val="22"/>
              </w:rPr>
              <w:t xml:space="preserve"> (BDP/FF/G 800mcg/24mcg/</w:t>
            </w:r>
            <w:r w:rsidR="00CF0B22" w:rsidRPr="00B7639B">
              <w:rPr>
                <w:sz w:val="22"/>
                <w:szCs w:val="22"/>
              </w:rPr>
              <w:t>4</w:t>
            </w:r>
            <w:r w:rsidRPr="00B7639B">
              <w:rPr>
                <w:sz w:val="22"/>
                <w:szCs w:val="22"/>
              </w:rPr>
              <w:t xml:space="preserve">0mcg total daily dose </w:t>
            </w:r>
            <w:proofErr w:type="spellStart"/>
            <w:r w:rsidRPr="00B7639B">
              <w:rPr>
                <w:sz w:val="22"/>
                <w:szCs w:val="22"/>
              </w:rPr>
              <w:t>pMDI</w:t>
            </w:r>
            <w:proofErr w:type="spellEnd"/>
            <w:r w:rsidRPr="00B7639B">
              <w:rPr>
                <w:sz w:val="22"/>
                <w:szCs w:val="22"/>
              </w:rPr>
              <w:t xml:space="preserve">) or high dose </w:t>
            </w:r>
            <w:proofErr w:type="spellStart"/>
            <w:r w:rsidRPr="00B7639B">
              <w:rPr>
                <w:sz w:val="22"/>
                <w:szCs w:val="22"/>
              </w:rPr>
              <w:t>extrafine</w:t>
            </w:r>
            <w:proofErr w:type="spellEnd"/>
            <w:r w:rsidRPr="00B7639B">
              <w:rPr>
                <w:sz w:val="22"/>
                <w:szCs w:val="22"/>
              </w:rPr>
              <w:t xml:space="preserve"> </w:t>
            </w:r>
            <w:proofErr w:type="spellStart"/>
            <w:r w:rsidRPr="00B7639B">
              <w:rPr>
                <w:sz w:val="22"/>
                <w:szCs w:val="22"/>
              </w:rPr>
              <w:t>beclometasone</w:t>
            </w:r>
            <w:proofErr w:type="spellEnd"/>
            <w:r w:rsidRPr="00B7639B">
              <w:rPr>
                <w:sz w:val="22"/>
                <w:szCs w:val="22"/>
              </w:rPr>
              <w:t xml:space="preserve"> dipropionate/formoterol fumarate (BDP/FF 800mcg/24mcg total daily dose </w:t>
            </w:r>
            <w:proofErr w:type="spellStart"/>
            <w:r w:rsidRPr="00B7639B">
              <w:rPr>
                <w:sz w:val="22"/>
                <w:szCs w:val="22"/>
              </w:rPr>
              <w:t>pMDI</w:t>
            </w:r>
            <w:proofErr w:type="spellEnd"/>
            <w:r w:rsidRPr="00B7639B">
              <w:rPr>
                <w:sz w:val="22"/>
                <w:szCs w:val="22"/>
              </w:rPr>
              <w:t>).</w:t>
            </w:r>
            <w:r w:rsidR="001564A4" w:rsidRPr="00B7639B">
              <w:rPr>
                <w:sz w:val="22"/>
                <w:szCs w:val="22"/>
              </w:rPr>
              <w:br/>
            </w:r>
          </w:p>
          <w:p w14:paraId="6BF3F094" w14:textId="77777777" w:rsidR="001564A4" w:rsidRPr="00B7639B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B7639B">
              <w:rPr>
                <w:rStyle w:val="A4"/>
                <w:b/>
                <w:bCs/>
              </w:rPr>
              <w:t xml:space="preserve">Results: </w:t>
            </w:r>
          </w:p>
          <w:p w14:paraId="68537800" w14:textId="16719621" w:rsidR="001564A4" w:rsidRPr="00B7639B" w:rsidRDefault="00E80B6C" w:rsidP="000A28E2">
            <w:pPr>
              <w:pStyle w:val="Pa12"/>
              <w:rPr>
                <w:rStyle w:val="A4"/>
                <w:bCs/>
              </w:rPr>
            </w:pPr>
            <w:r w:rsidRPr="00B7639B">
              <w:rPr>
                <w:sz w:val="22"/>
                <w:szCs w:val="22"/>
              </w:rPr>
              <w:t>The TRIGGER study population included 1142 patients on BDP/FF/G or BDP/FF out of which 511 (44.7%) met the criteria of PAL and high blood eosinophil count. After 52 weeks of therapy, the reduction in the rate of “severe” and “moderate and severe” asthma exacerbations with BDP/FF/G vs BDP/FF was 35.8% (rate ratio = 0.642; 95% CI: 0.445-0.926; p=0.018) and 28.3% (rate ratio = 0.717; 95% CI: 0.573-0.898; p=0.004), respectively.</w:t>
            </w:r>
            <w:r w:rsidR="001564A4" w:rsidRPr="00B7639B">
              <w:rPr>
                <w:sz w:val="22"/>
                <w:szCs w:val="22"/>
              </w:rPr>
              <w:br/>
            </w:r>
          </w:p>
          <w:p w14:paraId="652F7BE1" w14:textId="77777777" w:rsidR="001564A4" w:rsidRPr="00B7639B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B7639B">
              <w:rPr>
                <w:rStyle w:val="A4"/>
                <w:b/>
                <w:bCs/>
              </w:rPr>
              <w:t xml:space="preserve">Conclusion: </w:t>
            </w:r>
          </w:p>
          <w:p w14:paraId="2235CB7A" w14:textId="1E993B25" w:rsidR="00A00BA1" w:rsidRPr="00B7639B" w:rsidRDefault="00E80B6C" w:rsidP="000A28E2">
            <w:pPr>
              <w:pStyle w:val="Pa12"/>
              <w:rPr>
                <w:sz w:val="22"/>
                <w:szCs w:val="22"/>
              </w:rPr>
            </w:pPr>
            <w:r w:rsidRPr="00B7639B">
              <w:rPr>
                <w:sz w:val="22"/>
                <w:szCs w:val="22"/>
              </w:rPr>
              <w:t xml:space="preserve">Treatment with high-dose </w:t>
            </w:r>
            <w:proofErr w:type="spellStart"/>
            <w:r w:rsidRPr="00B7639B">
              <w:rPr>
                <w:sz w:val="22"/>
                <w:szCs w:val="22"/>
              </w:rPr>
              <w:t>extrafine</w:t>
            </w:r>
            <w:proofErr w:type="spellEnd"/>
            <w:r w:rsidRPr="00B7639B">
              <w:rPr>
                <w:sz w:val="22"/>
                <w:szCs w:val="22"/>
              </w:rPr>
              <w:t xml:space="preserve"> BDP/FF/G is effective in patients with asthma uncontrolled on high-dose ICS/LABA who exhibit PAL and high blood eosinophils count. Exploring triple therapy before initiation of biologic treatment is an option that merits further investigation.</w:t>
            </w:r>
          </w:p>
          <w:p w14:paraId="188781BD" w14:textId="77777777" w:rsidR="00A00BA1" w:rsidRPr="00B7639B" w:rsidRDefault="00A00BA1" w:rsidP="000A28E2">
            <w:pPr>
              <w:pStyle w:val="Pa12"/>
              <w:rPr>
                <w:sz w:val="22"/>
                <w:szCs w:val="22"/>
              </w:rPr>
            </w:pPr>
          </w:p>
          <w:p w14:paraId="781A528D" w14:textId="77777777" w:rsidR="00A00BA1" w:rsidRPr="00B7639B" w:rsidRDefault="00A00BA1" w:rsidP="00A00BA1">
            <w:pPr>
              <w:pStyle w:val="Pa12"/>
              <w:rPr>
                <w:rStyle w:val="A4"/>
                <w:b/>
                <w:bCs/>
              </w:rPr>
            </w:pPr>
            <w:r w:rsidRPr="00B7639B">
              <w:rPr>
                <w:rStyle w:val="A4"/>
                <w:b/>
                <w:bCs/>
              </w:rPr>
              <w:t xml:space="preserve">Grant Support: </w:t>
            </w:r>
          </w:p>
          <w:p w14:paraId="24DDF026" w14:textId="77777777" w:rsidR="00A00BA1" w:rsidRPr="00B7639B" w:rsidRDefault="00A00BA1" w:rsidP="00A00BA1">
            <w:pPr>
              <w:pStyle w:val="Pa12"/>
              <w:rPr>
                <w:sz w:val="22"/>
                <w:szCs w:val="22"/>
              </w:rPr>
            </w:pPr>
            <w:r w:rsidRPr="00B7639B">
              <w:rPr>
                <w:sz w:val="22"/>
                <w:szCs w:val="22"/>
              </w:rPr>
              <w:t xml:space="preserve">This study was funded by Chiesi </w:t>
            </w:r>
            <w:proofErr w:type="spellStart"/>
            <w:r w:rsidRPr="00B7639B">
              <w:rPr>
                <w:sz w:val="22"/>
                <w:szCs w:val="22"/>
              </w:rPr>
              <w:t>Farmaceutici</w:t>
            </w:r>
            <w:proofErr w:type="spellEnd"/>
            <w:r w:rsidRPr="00B7639B">
              <w:rPr>
                <w:sz w:val="22"/>
                <w:szCs w:val="22"/>
              </w:rPr>
              <w:t xml:space="preserve"> </w:t>
            </w:r>
            <w:proofErr w:type="spellStart"/>
            <w:r w:rsidRPr="00B7639B">
              <w:rPr>
                <w:sz w:val="22"/>
                <w:szCs w:val="22"/>
              </w:rPr>
              <w:t>SpA</w:t>
            </w:r>
            <w:proofErr w:type="spellEnd"/>
            <w:r w:rsidRPr="00B7639B">
              <w:rPr>
                <w:sz w:val="22"/>
                <w:szCs w:val="22"/>
              </w:rPr>
              <w:t>.</w:t>
            </w:r>
          </w:p>
          <w:p w14:paraId="42F33004" w14:textId="77777777" w:rsidR="00D446E0" w:rsidRPr="00B7639B" w:rsidRDefault="00D446E0" w:rsidP="000A28E2">
            <w:pPr>
              <w:pStyle w:val="Pa12"/>
              <w:rPr>
                <w:sz w:val="22"/>
                <w:szCs w:val="22"/>
              </w:rPr>
            </w:pPr>
          </w:p>
          <w:p w14:paraId="4DB50CAB" w14:textId="52D6B5ED" w:rsidR="00D446E0" w:rsidRPr="00B7639B" w:rsidRDefault="00D446E0" w:rsidP="00D446E0">
            <w:pPr>
              <w:pStyle w:val="Pa12"/>
              <w:rPr>
                <w:rStyle w:val="A4"/>
                <w:b/>
                <w:bCs/>
              </w:rPr>
            </w:pPr>
            <w:r w:rsidRPr="00B7639B">
              <w:rPr>
                <w:rStyle w:val="A4"/>
                <w:b/>
                <w:bCs/>
              </w:rPr>
              <w:t>Conflict of Interest:</w:t>
            </w:r>
          </w:p>
          <w:p w14:paraId="52AF5BBA" w14:textId="77777777" w:rsidR="00D446E0" w:rsidRPr="00B7639B" w:rsidRDefault="00D446E0" w:rsidP="00D446E0">
            <w:pPr>
              <w:pStyle w:val="Pa12"/>
              <w:rPr>
                <w:sz w:val="22"/>
                <w:szCs w:val="22"/>
              </w:rPr>
            </w:pPr>
            <w:r w:rsidRPr="00B7639B">
              <w:rPr>
                <w:sz w:val="22"/>
                <w:szCs w:val="22"/>
              </w:rPr>
              <w:t xml:space="preserve">Marielle van der </w:t>
            </w:r>
            <w:proofErr w:type="spellStart"/>
            <w:r w:rsidRPr="00B7639B">
              <w:rPr>
                <w:sz w:val="22"/>
                <w:szCs w:val="22"/>
              </w:rPr>
              <w:t>Deijl</w:t>
            </w:r>
            <w:proofErr w:type="spellEnd"/>
            <w:r w:rsidRPr="00B7639B">
              <w:rPr>
                <w:sz w:val="22"/>
                <w:szCs w:val="22"/>
              </w:rPr>
              <w:t xml:space="preserve"> is an employee of Chiesi </w:t>
            </w:r>
            <w:proofErr w:type="spellStart"/>
            <w:r w:rsidRPr="00B7639B">
              <w:rPr>
                <w:sz w:val="22"/>
                <w:szCs w:val="22"/>
              </w:rPr>
              <w:t>Farmaceutici</w:t>
            </w:r>
            <w:proofErr w:type="spellEnd"/>
            <w:r w:rsidRPr="00B7639B">
              <w:rPr>
                <w:sz w:val="22"/>
                <w:szCs w:val="22"/>
              </w:rPr>
              <w:t xml:space="preserve"> </w:t>
            </w:r>
            <w:proofErr w:type="spellStart"/>
            <w:r w:rsidRPr="00B7639B">
              <w:rPr>
                <w:sz w:val="22"/>
                <w:szCs w:val="22"/>
              </w:rPr>
              <w:t>SpA</w:t>
            </w:r>
            <w:proofErr w:type="spellEnd"/>
            <w:r w:rsidRPr="00B7639B">
              <w:rPr>
                <w:sz w:val="22"/>
                <w:szCs w:val="22"/>
              </w:rPr>
              <w:t>.</w:t>
            </w:r>
          </w:p>
          <w:p w14:paraId="46B9578D" w14:textId="77777777" w:rsidR="00C27BD6" w:rsidRPr="00B7639B" w:rsidRDefault="00C27BD6" w:rsidP="00C27BD6">
            <w:pPr>
              <w:pStyle w:val="Default"/>
              <w:rPr>
                <w:sz w:val="22"/>
                <w:szCs w:val="22"/>
              </w:rPr>
            </w:pPr>
          </w:p>
          <w:p w14:paraId="35B3DAC2" w14:textId="2C5EBDFF" w:rsidR="00D446E0" w:rsidRPr="00B7639B" w:rsidRDefault="00D446E0" w:rsidP="00D446E0">
            <w:pPr>
              <w:pStyle w:val="Pa12"/>
              <w:rPr>
                <w:sz w:val="22"/>
                <w:szCs w:val="22"/>
              </w:rPr>
            </w:pPr>
          </w:p>
          <w:p w14:paraId="5A857A63" w14:textId="77777777" w:rsidR="00D446E0" w:rsidRPr="00B7639B" w:rsidRDefault="00D446E0" w:rsidP="00D446E0">
            <w:pPr>
              <w:pStyle w:val="Default"/>
              <w:rPr>
                <w:sz w:val="22"/>
                <w:szCs w:val="22"/>
              </w:rPr>
            </w:pPr>
          </w:p>
          <w:p w14:paraId="69B04572" w14:textId="4B34C841" w:rsidR="001564A4" w:rsidRPr="00B7639B" w:rsidRDefault="001564A4" w:rsidP="000A28E2">
            <w:pPr>
              <w:pStyle w:val="Pa12"/>
              <w:rPr>
                <w:sz w:val="22"/>
                <w:szCs w:val="22"/>
              </w:rPr>
            </w:pPr>
            <w:r w:rsidRPr="00B7639B">
              <w:rPr>
                <w:sz w:val="22"/>
                <w:szCs w:val="22"/>
              </w:rPr>
              <w:br/>
            </w:r>
          </w:p>
          <w:p w14:paraId="2A651708" w14:textId="77777777" w:rsidR="001564A4" w:rsidRPr="00B7639B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033167F9" w14:textId="77777777" w:rsidR="001564A4" w:rsidRPr="00B7639B" w:rsidRDefault="001564A4" w:rsidP="000A28E2">
            <w:pPr>
              <w:pStyle w:val="Pa12"/>
              <w:rPr>
                <w:rStyle w:val="A4"/>
                <w:bCs/>
              </w:rPr>
            </w:pPr>
            <w:r w:rsidRPr="00B7639B">
              <w:rPr>
                <w:rStyle w:val="A4"/>
                <w:bCs/>
              </w:rPr>
              <w:t xml:space="preserve"> </w:t>
            </w:r>
          </w:p>
          <w:p w14:paraId="196E7BAC" w14:textId="77777777" w:rsidR="001564A4" w:rsidRPr="00B7639B" w:rsidRDefault="001564A4" w:rsidP="000A28E2">
            <w:pPr>
              <w:pStyle w:val="Pa12"/>
              <w:rPr>
                <w:rStyle w:val="A4"/>
                <w:bCs/>
              </w:rPr>
            </w:pPr>
            <w:r w:rsidRPr="00B7639B">
              <w:rPr>
                <w:rStyle w:val="A4"/>
                <w:bCs/>
              </w:rPr>
              <w:br/>
            </w:r>
          </w:p>
          <w:p w14:paraId="3E8B4283" w14:textId="77777777" w:rsidR="001564A4" w:rsidRPr="00B7639B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B7639B">
              <w:rPr>
                <w:rStyle w:val="A4"/>
                <w:b/>
                <w:bCs/>
              </w:rPr>
              <w:t xml:space="preserve">Grant Support: </w:t>
            </w:r>
          </w:p>
          <w:p w14:paraId="7F8381F0" w14:textId="77777777" w:rsidR="001564A4" w:rsidRPr="00B7639B" w:rsidRDefault="001564A4" w:rsidP="000A28E2">
            <w:pPr>
              <w:pStyle w:val="Pa12"/>
              <w:rPr>
                <w:sz w:val="22"/>
                <w:szCs w:val="22"/>
              </w:rPr>
            </w:pPr>
            <w:r w:rsidRPr="00B7639B">
              <w:rPr>
                <w:sz w:val="22"/>
                <w:szCs w:val="22"/>
              </w:rPr>
              <w:br/>
            </w:r>
            <w:r w:rsidRPr="00B7639B">
              <w:rPr>
                <w:sz w:val="22"/>
                <w:szCs w:val="22"/>
              </w:rPr>
              <w:br/>
            </w:r>
            <w:r w:rsidRPr="00B7639B">
              <w:rPr>
                <w:sz w:val="22"/>
                <w:szCs w:val="22"/>
              </w:rPr>
              <w:br/>
            </w:r>
            <w:r w:rsidRPr="00B7639B">
              <w:rPr>
                <w:sz w:val="22"/>
                <w:szCs w:val="22"/>
              </w:rPr>
              <w:br/>
            </w:r>
            <w:r w:rsidRPr="00B7639B">
              <w:rPr>
                <w:sz w:val="22"/>
                <w:szCs w:val="22"/>
              </w:rPr>
              <w:br/>
            </w:r>
            <w:r w:rsidRPr="00B7639B">
              <w:rPr>
                <w:sz w:val="22"/>
                <w:szCs w:val="22"/>
              </w:rPr>
              <w:br/>
            </w:r>
            <w:r w:rsidRPr="00B7639B">
              <w:rPr>
                <w:sz w:val="22"/>
                <w:szCs w:val="22"/>
              </w:rPr>
              <w:br/>
            </w:r>
            <w:r w:rsidRPr="00B7639B">
              <w:rPr>
                <w:sz w:val="22"/>
                <w:szCs w:val="22"/>
              </w:rPr>
              <w:br/>
            </w:r>
            <w:r w:rsidRPr="00B7639B">
              <w:rPr>
                <w:sz w:val="22"/>
                <w:szCs w:val="22"/>
              </w:rPr>
              <w:br/>
            </w:r>
            <w:r w:rsidRPr="00B7639B">
              <w:rPr>
                <w:sz w:val="22"/>
                <w:szCs w:val="22"/>
              </w:rPr>
              <w:br/>
            </w:r>
            <w:r w:rsidRPr="00B7639B">
              <w:rPr>
                <w:sz w:val="22"/>
                <w:szCs w:val="22"/>
              </w:rPr>
              <w:br/>
            </w:r>
          </w:p>
          <w:p w14:paraId="731CD908" w14:textId="77777777" w:rsidR="001564A4" w:rsidRPr="00B7639B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B7639B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B7639B" w:rsidRDefault="001564A4" w:rsidP="000A28E2">
            <w:pPr>
              <w:pStyle w:val="Pa12"/>
              <w:rPr>
                <w:rStyle w:val="A4"/>
                <w:bCs/>
              </w:rPr>
            </w:pPr>
            <w:r w:rsidRPr="00B7639B">
              <w:rPr>
                <w:rStyle w:val="A4"/>
                <w:bCs/>
              </w:rPr>
              <w:br/>
            </w:r>
            <w:r w:rsidRPr="00B7639B">
              <w:rPr>
                <w:rStyle w:val="A4"/>
                <w:bCs/>
              </w:rPr>
              <w:br/>
            </w:r>
            <w:r w:rsidRPr="00B7639B">
              <w:rPr>
                <w:rStyle w:val="A4"/>
                <w:bCs/>
              </w:rPr>
              <w:br/>
            </w:r>
            <w:r w:rsidRPr="00B7639B">
              <w:rPr>
                <w:rStyle w:val="A4"/>
                <w:bCs/>
              </w:rPr>
              <w:br/>
            </w:r>
            <w:r w:rsidRPr="00B7639B">
              <w:rPr>
                <w:rStyle w:val="A4"/>
                <w:bCs/>
              </w:rPr>
              <w:br/>
            </w:r>
            <w:r w:rsidRPr="00B7639B">
              <w:rPr>
                <w:rStyle w:val="A4"/>
                <w:bCs/>
              </w:rPr>
              <w:br/>
            </w:r>
            <w:r w:rsidRPr="00B7639B">
              <w:rPr>
                <w:rStyle w:val="A4"/>
                <w:bCs/>
              </w:rPr>
              <w:br/>
            </w:r>
            <w:r w:rsidRPr="00B7639B">
              <w:rPr>
                <w:rStyle w:val="A4"/>
                <w:bCs/>
              </w:rPr>
              <w:br/>
            </w:r>
            <w:r w:rsidRPr="00B7639B">
              <w:rPr>
                <w:rStyle w:val="A4"/>
                <w:bCs/>
              </w:rPr>
              <w:br/>
            </w:r>
            <w:r w:rsidRPr="00B7639B">
              <w:rPr>
                <w:rStyle w:val="A4"/>
                <w:bCs/>
              </w:rPr>
              <w:br/>
            </w:r>
            <w:r w:rsidRPr="00B7639B">
              <w:rPr>
                <w:rStyle w:val="A4"/>
                <w:bCs/>
              </w:rPr>
              <w:br/>
            </w:r>
          </w:p>
          <w:p w14:paraId="14DC37E4" w14:textId="77777777" w:rsidR="001564A4" w:rsidRPr="00B7639B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B7639B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  <w:r w:rsidRPr="00B7639B">
              <w:rPr>
                <w:sz w:val="22"/>
                <w:szCs w:val="22"/>
                <w:lang w:val="en-US" w:eastAsia="en-GB"/>
              </w:rPr>
              <w:br/>
            </w:r>
          </w:p>
        </w:tc>
      </w:tr>
      <w:bookmarkEnd w:id="0"/>
    </w:tbl>
    <w:p w14:paraId="7F6FBEA7" w14:textId="5EF3B225" w:rsidR="00DD3DEE" w:rsidRDefault="00DD3DEE" w:rsidP="00B7639B"/>
    <w:sectPr w:rsidR="00DD3D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8641F"/>
    <w:rsid w:val="001564A4"/>
    <w:rsid w:val="00462E12"/>
    <w:rsid w:val="0051574E"/>
    <w:rsid w:val="005163F6"/>
    <w:rsid w:val="005A1E44"/>
    <w:rsid w:val="00676FF9"/>
    <w:rsid w:val="006A5E6E"/>
    <w:rsid w:val="006D159F"/>
    <w:rsid w:val="007D5FB1"/>
    <w:rsid w:val="00842389"/>
    <w:rsid w:val="008803FA"/>
    <w:rsid w:val="00987CB3"/>
    <w:rsid w:val="00A00BA1"/>
    <w:rsid w:val="00B12E32"/>
    <w:rsid w:val="00B7639B"/>
    <w:rsid w:val="00C27BD6"/>
    <w:rsid w:val="00CE7D72"/>
    <w:rsid w:val="00CF0B22"/>
    <w:rsid w:val="00CF4F6A"/>
    <w:rsid w:val="00D2347D"/>
    <w:rsid w:val="00D446E0"/>
    <w:rsid w:val="00DD3DEE"/>
    <w:rsid w:val="00E0700F"/>
    <w:rsid w:val="00E80B6C"/>
    <w:rsid w:val="00EF3DCD"/>
    <w:rsid w:val="00F6179C"/>
    <w:rsid w:val="00F6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RAVI Ravina</cp:lastModifiedBy>
  <cp:revision>14</cp:revision>
  <dcterms:created xsi:type="dcterms:W3CDTF">2023-10-16T01:10:00Z</dcterms:created>
  <dcterms:modified xsi:type="dcterms:W3CDTF">2023-10-20T01:01:00Z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