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B166F3" w14:paraId="5A4DE250" w14:textId="77777777">
        <w:tc>
          <w:tcPr>
            <w:tcW w:w="8640" w:type="dxa"/>
          </w:tcPr>
          <w:p w14:paraId="5A4DE24F" w14:textId="0A56E499" w:rsidR="002B7FC8" w:rsidRPr="00B166F3" w:rsidRDefault="00AF4877" w:rsidP="00B166F3">
            <w:pPr>
              <w:jc w:val="both"/>
              <w:rPr>
                <w:rFonts w:ascii="Arial" w:hAnsi="Arial" w:cs="Arial"/>
                <w:b/>
                <w:sz w:val="22"/>
                <w:szCs w:val="22"/>
                <w:lang w:val="fr-FR"/>
              </w:rPr>
            </w:pPr>
            <w:r w:rsidRPr="00B166F3">
              <w:rPr>
                <w:rFonts w:ascii="Arial" w:hAnsi="Arial" w:cs="Arial"/>
                <w:b/>
                <w:sz w:val="22"/>
                <w:szCs w:val="22"/>
                <w:lang w:val="fr-FR"/>
              </w:rPr>
              <w:t xml:space="preserve">Les partenariats en recherche </w:t>
            </w:r>
            <w:proofErr w:type="gramStart"/>
            <w:r w:rsidRPr="00B166F3">
              <w:rPr>
                <w:rFonts w:ascii="Arial" w:hAnsi="Arial" w:cs="Arial"/>
                <w:b/>
                <w:sz w:val="22"/>
                <w:szCs w:val="22"/>
                <w:lang w:val="fr-FR"/>
              </w:rPr>
              <w:t>interventionnelle:</w:t>
            </w:r>
            <w:proofErr w:type="gramEnd"/>
            <w:r w:rsidRPr="00B166F3">
              <w:rPr>
                <w:rFonts w:ascii="Arial" w:hAnsi="Arial" w:cs="Arial"/>
                <w:b/>
                <w:sz w:val="22"/>
                <w:szCs w:val="22"/>
                <w:lang w:val="fr-FR"/>
              </w:rPr>
              <w:t xml:space="preserve"> leviers d’activation des démarches de santé dans toutes les politiques?</w:t>
            </w:r>
          </w:p>
        </w:tc>
      </w:tr>
      <w:tr w:rsidR="002B7FC8" w:rsidRPr="00B166F3" w14:paraId="5A4DE264" w14:textId="77777777" w:rsidTr="00D71EFE">
        <w:trPr>
          <w:trHeight w:val="7663"/>
        </w:trPr>
        <w:tc>
          <w:tcPr>
            <w:tcW w:w="8640" w:type="dxa"/>
          </w:tcPr>
          <w:p w14:paraId="63523289" w14:textId="77777777" w:rsidR="00B166F3" w:rsidRPr="00B166F3" w:rsidRDefault="00B166F3" w:rsidP="00B166F3">
            <w:pPr>
              <w:jc w:val="both"/>
              <w:rPr>
                <w:rFonts w:ascii="Arial" w:hAnsi="Arial" w:cs="Arial"/>
                <w:b/>
                <w:sz w:val="22"/>
                <w:szCs w:val="22"/>
                <w:lang w:val="fr-FR"/>
              </w:rPr>
            </w:pPr>
          </w:p>
          <w:p w14:paraId="05958281" w14:textId="7179A8EB" w:rsidR="002046E0" w:rsidRPr="00B166F3" w:rsidRDefault="002046E0" w:rsidP="00B166F3">
            <w:pPr>
              <w:jc w:val="both"/>
              <w:rPr>
                <w:rFonts w:ascii="Arial" w:hAnsi="Arial" w:cs="Arial"/>
                <w:b/>
                <w:sz w:val="22"/>
                <w:szCs w:val="22"/>
                <w:lang w:val="fr-FR"/>
              </w:rPr>
            </w:pPr>
            <w:r w:rsidRPr="00B166F3">
              <w:rPr>
                <w:rFonts w:ascii="Arial" w:hAnsi="Arial" w:cs="Arial"/>
                <w:b/>
                <w:sz w:val="22"/>
                <w:szCs w:val="22"/>
                <w:lang w:val="fr-FR"/>
              </w:rPr>
              <w:t>Contexte/Objectifs</w:t>
            </w:r>
          </w:p>
          <w:p w14:paraId="7007F243" w14:textId="636992A6" w:rsidR="005F0A40" w:rsidRDefault="00AF4877" w:rsidP="00B166F3">
            <w:pPr>
              <w:jc w:val="both"/>
              <w:rPr>
                <w:rFonts w:ascii="Arial" w:hAnsi="Arial" w:cs="Arial"/>
                <w:sz w:val="22"/>
                <w:szCs w:val="22"/>
                <w:lang w:val="fr-FR"/>
              </w:rPr>
            </w:pPr>
            <w:r w:rsidRPr="00B166F3">
              <w:rPr>
                <w:rFonts w:ascii="Arial" w:hAnsi="Arial" w:cs="Arial"/>
                <w:sz w:val="22"/>
                <w:szCs w:val="22"/>
                <w:lang w:val="fr-FR"/>
              </w:rPr>
              <w:t>L’action sur les déterminants de santé et l’équité implique la participation de tous les secteurs y-compris non-sanitaires. La compréhension des opportunités et contraintes qui s’exercent sur ces derniers pour s’investir sur la question complexe des inégalités de santé suppose d’ouvrir la boîte noire de la fabrique des politiques. Elle suppose également une étroite interaction entre acteurs de terrain et chercheurs. Cette communication visera à analyser les modalités de collaboration entre chercheurs et acteurs de terrain au service du partage de connaissance, dans le cadre d’un projet de recherche mobilisant une approche interventionnelle, le projet GREENH-City (</w:t>
            </w:r>
            <w:proofErr w:type="spellStart"/>
            <w:r w:rsidRPr="00B166F3">
              <w:rPr>
                <w:rFonts w:ascii="Arial" w:hAnsi="Arial" w:cs="Arial"/>
                <w:sz w:val="22"/>
                <w:szCs w:val="22"/>
                <w:lang w:val="fr-FR"/>
              </w:rPr>
              <w:t>GoveRnance</w:t>
            </w:r>
            <w:proofErr w:type="spellEnd"/>
            <w:r w:rsidRPr="00B166F3">
              <w:rPr>
                <w:rFonts w:ascii="Arial" w:hAnsi="Arial" w:cs="Arial"/>
                <w:sz w:val="22"/>
                <w:szCs w:val="22"/>
                <w:lang w:val="fr-FR"/>
              </w:rPr>
              <w:t xml:space="preserve"> for </w:t>
            </w:r>
            <w:proofErr w:type="spellStart"/>
            <w:r w:rsidRPr="00B166F3">
              <w:rPr>
                <w:rFonts w:ascii="Arial" w:hAnsi="Arial" w:cs="Arial"/>
                <w:sz w:val="22"/>
                <w:szCs w:val="22"/>
                <w:lang w:val="fr-FR"/>
              </w:rPr>
              <w:t>Equity</w:t>
            </w:r>
            <w:proofErr w:type="spellEnd"/>
            <w:r w:rsidRPr="00B166F3">
              <w:rPr>
                <w:rFonts w:ascii="Arial" w:hAnsi="Arial" w:cs="Arial"/>
                <w:sz w:val="22"/>
                <w:szCs w:val="22"/>
                <w:lang w:val="fr-FR"/>
              </w:rPr>
              <w:t xml:space="preserve">, </w:t>
            </w:r>
            <w:proofErr w:type="spellStart"/>
            <w:r w:rsidRPr="00B166F3">
              <w:rPr>
                <w:rFonts w:ascii="Arial" w:hAnsi="Arial" w:cs="Arial"/>
                <w:sz w:val="22"/>
                <w:szCs w:val="22"/>
                <w:lang w:val="fr-FR"/>
              </w:rPr>
              <w:t>ENvironment</w:t>
            </w:r>
            <w:proofErr w:type="spellEnd"/>
            <w:r w:rsidRPr="00B166F3">
              <w:rPr>
                <w:rFonts w:ascii="Arial" w:hAnsi="Arial" w:cs="Arial"/>
                <w:sz w:val="22"/>
                <w:szCs w:val="22"/>
                <w:lang w:val="fr-FR"/>
              </w:rPr>
              <w:t xml:space="preserve"> and Health in the City). </w:t>
            </w:r>
          </w:p>
          <w:p w14:paraId="642BE52F" w14:textId="77777777" w:rsidR="00B166F3" w:rsidRPr="00B166F3" w:rsidRDefault="00B166F3" w:rsidP="00B166F3">
            <w:pPr>
              <w:jc w:val="both"/>
              <w:rPr>
                <w:rFonts w:ascii="Arial" w:hAnsi="Arial" w:cs="Arial"/>
                <w:b/>
                <w:sz w:val="22"/>
                <w:szCs w:val="22"/>
                <w:lang w:val="fr-FR"/>
              </w:rPr>
            </w:pPr>
            <w:bookmarkStart w:id="0" w:name="_GoBack"/>
            <w:bookmarkEnd w:id="0"/>
          </w:p>
          <w:p w14:paraId="7877D334" w14:textId="51CDA627" w:rsidR="002046E0" w:rsidRPr="00B166F3" w:rsidRDefault="002046E0" w:rsidP="00B166F3">
            <w:pPr>
              <w:jc w:val="both"/>
              <w:rPr>
                <w:rFonts w:ascii="Arial" w:hAnsi="Arial" w:cs="Arial"/>
                <w:b/>
                <w:sz w:val="22"/>
                <w:szCs w:val="22"/>
                <w:lang w:val="fr-FR"/>
              </w:rPr>
            </w:pPr>
            <w:r w:rsidRPr="00B166F3">
              <w:rPr>
                <w:rFonts w:ascii="Arial" w:hAnsi="Arial" w:cs="Arial"/>
                <w:b/>
                <w:sz w:val="22"/>
                <w:szCs w:val="22"/>
                <w:lang w:val="fr-FR"/>
              </w:rPr>
              <w:t>Méthodes</w:t>
            </w:r>
          </w:p>
          <w:p w14:paraId="12E8D091" w14:textId="3E18098F" w:rsidR="002046E0" w:rsidRPr="00B166F3" w:rsidRDefault="00AF4877" w:rsidP="00B166F3">
            <w:pPr>
              <w:jc w:val="both"/>
              <w:rPr>
                <w:rFonts w:ascii="Arial" w:hAnsi="Arial" w:cs="Arial"/>
                <w:b/>
                <w:sz w:val="22"/>
                <w:szCs w:val="22"/>
                <w:lang w:val="fr-FR"/>
              </w:rPr>
            </w:pPr>
            <w:r w:rsidRPr="00B166F3">
              <w:rPr>
                <w:rFonts w:ascii="Arial" w:hAnsi="Arial" w:cs="Arial"/>
                <w:sz w:val="22"/>
                <w:szCs w:val="22"/>
                <w:lang w:val="fr-FR"/>
              </w:rPr>
              <w:t>Le projet GREENH-City a été construit de manière interdisciplinaire et intersectorielle et engage une étroite collaboration avec le Réseau Ville Santé de l’OMS (RFVS) qui constitue le terrain de recherche. Son objectif est de caractériser les interventions les plus prometteuses en matière de santé dans toutes les politiques au niveau des villes pour favoriser l’équité à travers les politiques d’espaces verts. Après une présentation de la démarche du projet,</w:t>
            </w:r>
            <w:r w:rsidRPr="00B166F3">
              <w:rPr>
                <w:rFonts w:ascii="Arial" w:hAnsi="Arial" w:cs="Arial"/>
                <w:b/>
                <w:sz w:val="22"/>
                <w:szCs w:val="22"/>
                <w:lang w:val="fr-FR"/>
              </w:rPr>
              <w:t xml:space="preserve"> </w:t>
            </w:r>
            <w:r w:rsidRPr="00B166F3">
              <w:rPr>
                <w:rFonts w:ascii="Arial" w:hAnsi="Arial" w:cs="Arial"/>
                <w:sz w:val="22"/>
                <w:szCs w:val="22"/>
                <w:lang w:val="fr-FR"/>
              </w:rPr>
              <w:t xml:space="preserve">nous analyserons, à partir du modèle de partage de connaissance et de la théorie de diffusion des innovations, la manière dont cette recherche sert de levier pour engager des collaborations entre les différents secteurs municipaux sur les questions de santé. </w:t>
            </w:r>
          </w:p>
          <w:p w14:paraId="273C35EE" w14:textId="77777777" w:rsidR="005F0A40" w:rsidRPr="00B166F3" w:rsidRDefault="005F0A40" w:rsidP="00B166F3">
            <w:pPr>
              <w:jc w:val="both"/>
              <w:rPr>
                <w:rFonts w:ascii="Arial" w:hAnsi="Arial" w:cs="Arial"/>
                <w:b/>
                <w:sz w:val="22"/>
                <w:szCs w:val="22"/>
                <w:lang w:val="fr-FR"/>
              </w:rPr>
            </w:pPr>
          </w:p>
          <w:p w14:paraId="0328829F" w14:textId="374FFEA5" w:rsidR="002046E0" w:rsidRPr="00B166F3" w:rsidRDefault="002046E0" w:rsidP="00B166F3">
            <w:pPr>
              <w:jc w:val="both"/>
              <w:rPr>
                <w:rFonts w:ascii="Arial" w:hAnsi="Arial" w:cs="Arial"/>
                <w:b/>
                <w:sz w:val="22"/>
                <w:szCs w:val="22"/>
                <w:lang w:val="fr-FR"/>
              </w:rPr>
            </w:pPr>
            <w:r w:rsidRPr="00B166F3">
              <w:rPr>
                <w:rFonts w:ascii="Arial" w:hAnsi="Arial" w:cs="Arial"/>
                <w:b/>
                <w:sz w:val="22"/>
                <w:szCs w:val="22"/>
                <w:lang w:val="fr-FR"/>
              </w:rPr>
              <w:t>Résultats</w:t>
            </w:r>
          </w:p>
          <w:p w14:paraId="5A74ACC3" w14:textId="77777777" w:rsidR="00AF4877" w:rsidRPr="00B166F3" w:rsidRDefault="00AF4877" w:rsidP="00B166F3">
            <w:pPr>
              <w:jc w:val="both"/>
              <w:rPr>
                <w:rFonts w:ascii="Arial" w:hAnsi="Arial" w:cs="Arial"/>
                <w:sz w:val="22"/>
                <w:szCs w:val="22"/>
                <w:lang w:val="fr-FR"/>
              </w:rPr>
            </w:pPr>
            <w:r w:rsidRPr="00B166F3">
              <w:rPr>
                <w:rFonts w:ascii="Arial" w:hAnsi="Arial" w:cs="Arial"/>
                <w:sz w:val="22"/>
                <w:szCs w:val="22"/>
                <w:lang w:val="fr-FR"/>
              </w:rPr>
              <w:t xml:space="preserve">La nature interventionnelle du projet semble favoriser une diffusion rapide de l’intérêt des collaborations notamment entre services de santé et services des espaces verts au sein des villes du RFVS. L’analyse, à l’aune des modèles théoriques, du corpus de données empiriques recueillies auprès des villes permettra d’identifier les leviers et les effets collatéraux activés par le projet de recherche. </w:t>
            </w:r>
          </w:p>
          <w:p w14:paraId="729BB4D1" w14:textId="77777777" w:rsidR="00AF4877" w:rsidRPr="00B166F3" w:rsidRDefault="00AF4877" w:rsidP="00B166F3">
            <w:pPr>
              <w:jc w:val="both"/>
              <w:rPr>
                <w:rFonts w:ascii="Arial" w:hAnsi="Arial" w:cs="Arial"/>
                <w:b/>
                <w:sz w:val="22"/>
                <w:szCs w:val="22"/>
                <w:lang w:val="fr-FR"/>
              </w:rPr>
            </w:pPr>
          </w:p>
          <w:p w14:paraId="3A1DA124" w14:textId="77777777" w:rsidR="00AF4877" w:rsidRPr="00B166F3" w:rsidRDefault="002046E0" w:rsidP="00B166F3">
            <w:pPr>
              <w:jc w:val="both"/>
              <w:rPr>
                <w:rFonts w:ascii="Arial" w:hAnsi="Arial" w:cs="Arial"/>
                <w:sz w:val="22"/>
                <w:szCs w:val="22"/>
                <w:lang w:val="fr-FR"/>
              </w:rPr>
            </w:pPr>
            <w:r w:rsidRPr="00B166F3">
              <w:rPr>
                <w:rFonts w:ascii="Arial" w:hAnsi="Arial" w:cs="Arial"/>
                <w:b/>
                <w:sz w:val="22"/>
                <w:szCs w:val="22"/>
                <w:lang w:val="fr-FR"/>
              </w:rPr>
              <w:t>Discussion</w:t>
            </w:r>
            <w:r w:rsidR="00AF4877" w:rsidRPr="00B166F3">
              <w:rPr>
                <w:rFonts w:ascii="Arial" w:hAnsi="Arial" w:cs="Arial"/>
                <w:sz w:val="22"/>
                <w:szCs w:val="22"/>
                <w:lang w:val="fr-FR"/>
              </w:rPr>
              <w:t xml:space="preserve"> </w:t>
            </w:r>
          </w:p>
          <w:p w14:paraId="7C8FDDB9" w14:textId="0624BB1A" w:rsidR="00AF4877" w:rsidRPr="00B166F3" w:rsidRDefault="00AF4877" w:rsidP="00B166F3">
            <w:pPr>
              <w:jc w:val="both"/>
              <w:rPr>
                <w:rFonts w:ascii="Arial" w:hAnsi="Arial" w:cs="Arial"/>
                <w:sz w:val="22"/>
                <w:szCs w:val="22"/>
                <w:lang w:val="fr-FR"/>
              </w:rPr>
            </w:pPr>
            <w:r w:rsidRPr="00B166F3">
              <w:rPr>
                <w:rFonts w:ascii="Arial" w:hAnsi="Arial" w:cs="Arial"/>
                <w:sz w:val="22"/>
                <w:szCs w:val="22"/>
                <w:lang w:val="fr-FR"/>
              </w:rPr>
              <w:t xml:space="preserve">Le projet GREENH-City a été construit sur la base d’un cadre de recherche interventionnel et participatif. Ce choix a précisément été effectué pour l’interaction qu’il induit entre les chercheurs et les milieux de pratiques. Les premiers résultats empiriques semblent indiquer qu’il favorise la dissémination des connaissances, une première étape nécessaire à l’évolution des pratiques. En effet, l’appropriation effective des résultats de recherche ne pourra s’apprécier qu’à long terme et devra tenir compte des éléments contextuels propres à chaque ville du RFVS enrôlée dans la recherche. </w:t>
            </w:r>
          </w:p>
          <w:p w14:paraId="05B8E3AC" w14:textId="2736CE2A" w:rsidR="002046E0" w:rsidRPr="00B166F3" w:rsidRDefault="002046E0" w:rsidP="00B166F3">
            <w:pPr>
              <w:jc w:val="both"/>
              <w:rPr>
                <w:rFonts w:ascii="Arial" w:hAnsi="Arial" w:cs="Arial"/>
                <w:b/>
                <w:sz w:val="22"/>
                <w:szCs w:val="22"/>
                <w:lang w:val="fr-FR"/>
              </w:rPr>
            </w:pPr>
          </w:p>
          <w:p w14:paraId="0AC2E972" w14:textId="77777777" w:rsidR="002046E0" w:rsidRPr="00B166F3" w:rsidRDefault="002046E0" w:rsidP="00B166F3">
            <w:pPr>
              <w:jc w:val="both"/>
              <w:rPr>
                <w:rFonts w:ascii="Arial" w:hAnsi="Arial" w:cs="Arial"/>
                <w:b/>
                <w:sz w:val="22"/>
                <w:szCs w:val="22"/>
                <w:lang w:val="fr-FR"/>
              </w:rPr>
            </w:pPr>
          </w:p>
          <w:p w14:paraId="5A4DE25F" w14:textId="2102FD7A" w:rsidR="00DA7A71" w:rsidRPr="00B166F3" w:rsidRDefault="002046E0" w:rsidP="00B166F3">
            <w:pPr>
              <w:jc w:val="both"/>
              <w:rPr>
                <w:rFonts w:ascii="Arial" w:hAnsi="Arial" w:cs="Arial"/>
                <w:b/>
                <w:sz w:val="22"/>
                <w:szCs w:val="22"/>
                <w:lang w:val="fr-FR"/>
              </w:rPr>
            </w:pPr>
            <w:r w:rsidRPr="00B166F3">
              <w:rPr>
                <w:rFonts w:ascii="Arial" w:hAnsi="Arial" w:cs="Arial"/>
                <w:b/>
                <w:sz w:val="22"/>
                <w:szCs w:val="22"/>
                <w:lang w:val="fr-FR"/>
              </w:rPr>
              <w:t xml:space="preserve">Mots-clés </w:t>
            </w:r>
          </w:p>
          <w:p w14:paraId="5A4DE260" w14:textId="290165ED" w:rsidR="00DA7A71" w:rsidRPr="00B166F3" w:rsidRDefault="005F0A40" w:rsidP="00B166F3">
            <w:pPr>
              <w:jc w:val="both"/>
              <w:rPr>
                <w:rFonts w:ascii="Arial" w:hAnsi="Arial" w:cs="Arial"/>
                <w:b/>
                <w:sz w:val="22"/>
                <w:szCs w:val="22"/>
                <w:lang w:val="fr-FR"/>
              </w:rPr>
            </w:pPr>
            <w:r w:rsidRPr="00B166F3">
              <w:rPr>
                <w:rFonts w:ascii="Arial" w:hAnsi="Arial" w:cs="Arial"/>
                <w:b/>
                <w:sz w:val="22"/>
                <w:szCs w:val="22"/>
                <w:lang w:val="fr-FR"/>
              </w:rPr>
              <w:t xml:space="preserve">Partenariat, </w:t>
            </w:r>
            <w:r w:rsidR="00675347" w:rsidRPr="00B166F3">
              <w:rPr>
                <w:rFonts w:ascii="Arial" w:hAnsi="Arial" w:cs="Arial"/>
                <w:b/>
                <w:sz w:val="22"/>
                <w:szCs w:val="22"/>
                <w:lang w:val="fr-FR"/>
              </w:rPr>
              <w:t>recherche interventionnelle, santé dans toutes les politiques, équité en santé</w:t>
            </w:r>
            <w:r w:rsidR="00477073" w:rsidRPr="00B166F3">
              <w:rPr>
                <w:rFonts w:ascii="Arial" w:hAnsi="Arial" w:cs="Arial"/>
                <w:b/>
                <w:sz w:val="22"/>
                <w:szCs w:val="22"/>
                <w:lang w:val="fr-FR"/>
              </w:rPr>
              <w:t xml:space="preserve">, transfert de connaissance </w:t>
            </w:r>
          </w:p>
          <w:p w14:paraId="5A4DE262" w14:textId="76239C87" w:rsidR="00DA7A71" w:rsidRPr="00B166F3" w:rsidRDefault="00DA7A71" w:rsidP="00B166F3">
            <w:pPr>
              <w:jc w:val="both"/>
              <w:rPr>
                <w:rFonts w:ascii="Arial" w:hAnsi="Arial" w:cs="Arial"/>
                <w:b/>
                <w:sz w:val="22"/>
                <w:szCs w:val="22"/>
                <w:lang w:val="fr-FR"/>
              </w:rPr>
            </w:pPr>
          </w:p>
          <w:p w14:paraId="5A4DE263" w14:textId="3A181901" w:rsidR="00DA7A71" w:rsidRPr="00B166F3" w:rsidRDefault="00DA7A71" w:rsidP="00B166F3">
            <w:pPr>
              <w:jc w:val="both"/>
              <w:rPr>
                <w:rFonts w:ascii="Arial" w:hAnsi="Arial" w:cs="Arial"/>
                <w:bCs/>
                <w:sz w:val="22"/>
                <w:szCs w:val="22"/>
                <w:lang w:val="fr-FR"/>
              </w:rPr>
            </w:pPr>
          </w:p>
        </w:tc>
      </w:tr>
    </w:tbl>
    <w:p w14:paraId="5A4DE265" w14:textId="4C2C1C75" w:rsidR="00490208" w:rsidRPr="00B166F3" w:rsidRDefault="00490208" w:rsidP="00B166F3">
      <w:pPr>
        <w:rPr>
          <w:rFonts w:ascii="Arial" w:hAnsi="Arial" w:cs="Arial"/>
          <w:sz w:val="22"/>
          <w:szCs w:val="22"/>
          <w:lang w:val="fr-FR"/>
        </w:rPr>
      </w:pPr>
    </w:p>
    <w:sectPr w:rsidR="00490208" w:rsidRPr="00B166F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046E0"/>
    <w:rsid w:val="00211765"/>
    <w:rsid w:val="00230B21"/>
    <w:rsid w:val="00234EAA"/>
    <w:rsid w:val="00242808"/>
    <w:rsid w:val="00294265"/>
    <w:rsid w:val="002B7FC8"/>
    <w:rsid w:val="002F34DB"/>
    <w:rsid w:val="00317FFE"/>
    <w:rsid w:val="00363AF7"/>
    <w:rsid w:val="003A6236"/>
    <w:rsid w:val="003B15A7"/>
    <w:rsid w:val="003F596D"/>
    <w:rsid w:val="00477073"/>
    <w:rsid w:val="00490208"/>
    <w:rsid w:val="004B5B95"/>
    <w:rsid w:val="004B7D91"/>
    <w:rsid w:val="004C45A1"/>
    <w:rsid w:val="004E345D"/>
    <w:rsid w:val="00564331"/>
    <w:rsid w:val="00590824"/>
    <w:rsid w:val="005F0A40"/>
    <w:rsid w:val="005F7DC7"/>
    <w:rsid w:val="006605DB"/>
    <w:rsid w:val="00663BFF"/>
    <w:rsid w:val="00675347"/>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AF4877"/>
    <w:rsid w:val="00B026C8"/>
    <w:rsid w:val="00B12CD1"/>
    <w:rsid w:val="00B166F3"/>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 w:val="00FB75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50CFD43A-D4F0-4E6E-9F3C-16ACB9BD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purl.org/dc/terms/"/>
    <ds:schemaRef ds:uri="9c8a2b7b-0bee-4c48-b0a6-23db8982d3bc"/>
    <ds:schemaRef ds:uri="6911e96c-4cc4-42d5-8e43-f93924cf6a05"/>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79619C0-D029-4D2B-8635-066D7CACB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2354</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2018-12-20T22:13:00Z</dcterms:created>
  <dcterms:modified xsi:type="dcterms:W3CDTF">2018-12-20T22:13:00Z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