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7464A0" w14:paraId="5A4DE250" w14:textId="77777777">
        <w:tc>
          <w:tcPr>
            <w:tcW w:w="8640" w:type="dxa"/>
          </w:tcPr>
          <w:p w14:paraId="458401A9" w14:textId="43042D5C" w:rsidR="00A7285D" w:rsidRPr="007464A0" w:rsidRDefault="006D03CC" w:rsidP="006D03CC">
            <w:pPr>
              <w:jc w:val="both"/>
              <w:rPr>
                <w:rFonts w:ascii="Arial" w:hAnsi="Arial" w:cs="Arial"/>
                <w:b/>
                <w:sz w:val="22"/>
                <w:szCs w:val="22"/>
              </w:rPr>
            </w:pPr>
            <w:r w:rsidRPr="007464A0">
              <w:rPr>
                <w:rFonts w:ascii="Arial" w:hAnsi="Arial" w:cs="Arial"/>
                <w:b/>
                <w:iCs/>
                <w:color w:val="000000" w:themeColor="text1"/>
                <w:sz w:val="22"/>
                <w:szCs w:val="22"/>
              </w:rPr>
              <w:t>Lan</w:t>
            </w:r>
            <w:r w:rsidR="00A7285D" w:rsidRPr="007464A0">
              <w:rPr>
                <w:rFonts w:ascii="Arial" w:hAnsi="Arial" w:cs="Arial"/>
                <w:b/>
                <w:iCs/>
                <w:color w:val="000000" w:themeColor="text1"/>
                <w:sz w:val="22"/>
                <w:szCs w:val="22"/>
              </w:rPr>
              <w:t xml:space="preserve">d-water-health connections as pathways to Indigenous mental health promotion: </w:t>
            </w:r>
            <w:r w:rsidR="00C725B1" w:rsidRPr="007464A0">
              <w:rPr>
                <w:rFonts w:ascii="Arial" w:hAnsi="Arial" w:cs="Arial"/>
                <w:b/>
                <w:iCs/>
                <w:color w:val="000000" w:themeColor="text1"/>
                <w:sz w:val="22"/>
                <w:szCs w:val="22"/>
              </w:rPr>
              <w:t xml:space="preserve">Lessons from </w:t>
            </w:r>
            <w:r w:rsidRPr="007464A0">
              <w:rPr>
                <w:rFonts w:ascii="Arial" w:hAnsi="Arial" w:cs="Arial"/>
                <w:b/>
                <w:i/>
                <w:iCs/>
                <w:color w:val="000000" w:themeColor="text1"/>
                <w:sz w:val="22"/>
                <w:szCs w:val="22"/>
              </w:rPr>
              <w:t>‘</w:t>
            </w:r>
            <w:r w:rsidRPr="007464A0">
              <w:rPr>
                <w:rFonts w:ascii="Arial" w:hAnsi="Arial" w:cs="Arial"/>
                <w:b/>
                <w:bCs/>
                <w:i/>
                <w:iCs/>
                <w:color w:val="000000" w:themeColor="text1"/>
                <w:sz w:val="22"/>
                <w:szCs w:val="22"/>
              </w:rPr>
              <w:t xml:space="preserve">Yinka </w:t>
            </w:r>
            <w:proofErr w:type="spellStart"/>
            <w:r w:rsidRPr="007464A0">
              <w:rPr>
                <w:rFonts w:ascii="Arial" w:hAnsi="Arial" w:cs="Arial"/>
                <w:b/>
                <w:bCs/>
                <w:i/>
                <w:iCs/>
                <w:color w:val="000000" w:themeColor="text1"/>
                <w:sz w:val="22"/>
                <w:szCs w:val="22"/>
              </w:rPr>
              <w:t>Dinii</w:t>
            </w:r>
            <w:proofErr w:type="spellEnd"/>
            <w:r w:rsidRPr="007464A0">
              <w:rPr>
                <w:rFonts w:ascii="Arial" w:hAnsi="Arial" w:cs="Arial"/>
                <w:b/>
                <w:bCs/>
                <w:i/>
                <w:iCs/>
                <w:color w:val="000000" w:themeColor="text1"/>
                <w:sz w:val="22"/>
                <w:szCs w:val="22"/>
              </w:rPr>
              <w:t xml:space="preserve"> Ha Ba Ten’</w:t>
            </w:r>
            <w:r w:rsidR="00C725B1" w:rsidRPr="007464A0">
              <w:rPr>
                <w:rFonts w:ascii="Arial" w:hAnsi="Arial" w:cs="Arial"/>
                <w:b/>
                <w:iCs/>
                <w:color w:val="000000" w:themeColor="text1"/>
                <w:sz w:val="22"/>
                <w:szCs w:val="22"/>
              </w:rPr>
              <w:t xml:space="preserve">, </w:t>
            </w:r>
            <w:r w:rsidRPr="007464A0">
              <w:rPr>
                <w:rFonts w:ascii="Arial" w:hAnsi="Arial" w:cs="Arial"/>
                <w:b/>
                <w:iCs/>
                <w:color w:val="000000" w:themeColor="text1"/>
                <w:sz w:val="22"/>
                <w:szCs w:val="22"/>
              </w:rPr>
              <w:t>integrative frameworks and cross-cultural learning</w:t>
            </w:r>
          </w:p>
          <w:p w14:paraId="5A4DE24F" w14:textId="18105470" w:rsidR="006D03CC" w:rsidRPr="007464A0" w:rsidRDefault="006D03CC" w:rsidP="006D03CC">
            <w:pPr>
              <w:jc w:val="both"/>
              <w:rPr>
                <w:rFonts w:ascii="Arial" w:hAnsi="Arial" w:cs="Arial"/>
                <w:sz w:val="22"/>
                <w:szCs w:val="22"/>
              </w:rPr>
            </w:pPr>
          </w:p>
        </w:tc>
      </w:tr>
      <w:tr w:rsidR="002B7FC8" w:rsidRPr="007464A0" w14:paraId="5A4DE264" w14:textId="77777777" w:rsidTr="00D71EFE">
        <w:trPr>
          <w:trHeight w:val="7663"/>
        </w:trPr>
        <w:tc>
          <w:tcPr>
            <w:tcW w:w="8640" w:type="dxa"/>
          </w:tcPr>
          <w:p w14:paraId="5A4DE252" w14:textId="77777777" w:rsidR="00DA7A71" w:rsidRPr="007464A0" w:rsidRDefault="00DA7A71" w:rsidP="00E36AD7">
            <w:pPr>
              <w:jc w:val="both"/>
              <w:rPr>
                <w:rFonts w:ascii="Arial" w:hAnsi="Arial" w:cs="Arial"/>
                <w:b/>
                <w:sz w:val="22"/>
                <w:szCs w:val="22"/>
              </w:rPr>
            </w:pPr>
          </w:p>
          <w:p w14:paraId="5A4DE253" w14:textId="2236E8AB" w:rsidR="00DA7A71" w:rsidRPr="007464A0" w:rsidRDefault="0025023F" w:rsidP="00E36AD7">
            <w:pPr>
              <w:jc w:val="both"/>
              <w:rPr>
                <w:rFonts w:ascii="Arial" w:hAnsi="Arial" w:cs="Arial"/>
                <w:b/>
                <w:sz w:val="22"/>
                <w:szCs w:val="22"/>
              </w:rPr>
            </w:pPr>
            <w:r w:rsidRPr="007464A0">
              <w:rPr>
                <w:rFonts w:ascii="Arial" w:hAnsi="Arial" w:cs="Arial"/>
                <w:b/>
                <w:sz w:val="22"/>
                <w:szCs w:val="22"/>
              </w:rPr>
              <w:t>Setting/problem</w:t>
            </w:r>
            <w:bookmarkStart w:id="0" w:name="_GoBack"/>
            <w:bookmarkEnd w:id="0"/>
          </w:p>
          <w:p w14:paraId="5A4DE256" w14:textId="70693090" w:rsidR="00DA7A71" w:rsidRPr="007464A0" w:rsidRDefault="00A7285D" w:rsidP="00A7285D">
            <w:pPr>
              <w:rPr>
                <w:rFonts w:ascii="Arial" w:hAnsi="Arial" w:cs="Arial"/>
                <w:color w:val="000000" w:themeColor="text1"/>
                <w:sz w:val="22"/>
                <w:szCs w:val="22"/>
                <w:lang w:val="en-US"/>
              </w:rPr>
            </w:pPr>
            <w:r w:rsidRPr="007464A0">
              <w:rPr>
                <w:rFonts w:ascii="Arial" w:hAnsi="Arial" w:cs="Arial"/>
                <w:color w:val="000000" w:themeColor="text1"/>
                <w:sz w:val="22"/>
                <w:szCs w:val="22"/>
              </w:rPr>
              <w:t>Several phases of research and practice focused on land, water, health issues in northern BC, Canada, have exposed the relevance of learning across Indigenous and settler knowledges to promote Indigenous mental health and wellbeing. Th</w:t>
            </w:r>
            <w:r w:rsidR="00DA47D5" w:rsidRPr="007464A0">
              <w:rPr>
                <w:rFonts w:ascii="Arial" w:hAnsi="Arial" w:cs="Arial"/>
                <w:color w:val="000000" w:themeColor="text1"/>
                <w:sz w:val="22"/>
                <w:szCs w:val="22"/>
              </w:rPr>
              <w:t xml:space="preserve">e </w:t>
            </w:r>
            <w:r w:rsidRPr="007464A0">
              <w:rPr>
                <w:rFonts w:ascii="Arial" w:hAnsi="Arial" w:cs="Arial"/>
                <w:color w:val="000000" w:themeColor="text1"/>
                <w:sz w:val="22"/>
                <w:szCs w:val="22"/>
              </w:rPr>
              <w:t xml:space="preserve">presentation examines the ways in which integrative framework development, from Indigenous </w:t>
            </w:r>
            <w:r w:rsidR="006D03CC" w:rsidRPr="007464A0">
              <w:rPr>
                <w:rFonts w:ascii="Arial" w:hAnsi="Arial" w:cs="Arial"/>
                <w:i/>
                <w:iCs/>
                <w:color w:val="000000" w:themeColor="text1"/>
                <w:sz w:val="22"/>
                <w:szCs w:val="22"/>
              </w:rPr>
              <w:t>(</w:t>
            </w:r>
            <w:r w:rsidR="006D03CC" w:rsidRPr="007464A0">
              <w:rPr>
                <w:rFonts w:ascii="Arial" w:hAnsi="Arial" w:cs="Arial"/>
                <w:bCs/>
                <w:i/>
                <w:iCs/>
                <w:color w:val="000000" w:themeColor="text1"/>
                <w:sz w:val="22"/>
                <w:szCs w:val="22"/>
              </w:rPr>
              <w:t xml:space="preserve">Yinka </w:t>
            </w:r>
            <w:proofErr w:type="spellStart"/>
            <w:r w:rsidR="006D03CC" w:rsidRPr="007464A0">
              <w:rPr>
                <w:rFonts w:ascii="Arial" w:hAnsi="Arial" w:cs="Arial"/>
                <w:bCs/>
                <w:i/>
                <w:iCs/>
                <w:color w:val="000000" w:themeColor="text1"/>
                <w:sz w:val="22"/>
                <w:szCs w:val="22"/>
              </w:rPr>
              <w:t>Dinii</w:t>
            </w:r>
            <w:proofErr w:type="spellEnd"/>
            <w:r w:rsidR="006D03CC" w:rsidRPr="007464A0">
              <w:rPr>
                <w:rFonts w:ascii="Arial" w:hAnsi="Arial" w:cs="Arial"/>
                <w:bCs/>
                <w:i/>
                <w:iCs/>
                <w:color w:val="000000" w:themeColor="text1"/>
                <w:sz w:val="22"/>
                <w:szCs w:val="22"/>
              </w:rPr>
              <w:t xml:space="preserve"> Ha Ba Ten</w:t>
            </w:r>
            <w:r w:rsidR="006F4119" w:rsidRPr="007464A0">
              <w:rPr>
                <w:rFonts w:ascii="Arial" w:hAnsi="Arial" w:cs="Arial"/>
                <w:bCs/>
                <w:i/>
                <w:iCs/>
                <w:color w:val="000000" w:themeColor="text1"/>
                <w:sz w:val="22"/>
                <w:szCs w:val="22"/>
              </w:rPr>
              <w:t xml:space="preserve">: </w:t>
            </w:r>
            <w:proofErr w:type="gramStart"/>
            <w:r w:rsidR="006F4119" w:rsidRPr="007464A0">
              <w:rPr>
                <w:rFonts w:ascii="Arial" w:hAnsi="Arial" w:cs="Arial"/>
                <w:bCs/>
                <w:iCs/>
                <w:color w:val="000000" w:themeColor="text1"/>
                <w:sz w:val="22"/>
                <w:szCs w:val="22"/>
              </w:rPr>
              <w:t>the</w:t>
            </w:r>
            <w:proofErr w:type="gramEnd"/>
            <w:r w:rsidR="006F4119" w:rsidRPr="007464A0">
              <w:rPr>
                <w:rFonts w:ascii="Arial" w:hAnsi="Arial" w:cs="Arial"/>
                <w:bCs/>
                <w:iCs/>
                <w:color w:val="000000" w:themeColor="text1"/>
                <w:sz w:val="22"/>
                <w:szCs w:val="22"/>
              </w:rPr>
              <w:t xml:space="preserve"> Ways of the People of the Earth</w:t>
            </w:r>
            <w:r w:rsidR="006D03CC" w:rsidRPr="007464A0">
              <w:rPr>
                <w:rFonts w:ascii="Arial" w:hAnsi="Arial" w:cs="Arial"/>
                <w:bCs/>
                <w:i/>
                <w:iCs/>
                <w:color w:val="000000" w:themeColor="text1"/>
                <w:sz w:val="22"/>
                <w:szCs w:val="22"/>
              </w:rPr>
              <w:t xml:space="preserve">) </w:t>
            </w:r>
            <w:r w:rsidRPr="007464A0">
              <w:rPr>
                <w:rFonts w:ascii="Arial" w:hAnsi="Arial" w:cs="Arial"/>
                <w:color w:val="000000" w:themeColor="text1"/>
                <w:sz w:val="22"/>
                <w:szCs w:val="22"/>
              </w:rPr>
              <w:t xml:space="preserve">and non-Indigenous perspectives, has </w:t>
            </w:r>
            <w:r w:rsidR="000C4332" w:rsidRPr="007464A0">
              <w:rPr>
                <w:rFonts w:ascii="Arial" w:hAnsi="Arial" w:cs="Arial"/>
                <w:color w:val="000000" w:themeColor="text1"/>
                <w:sz w:val="22"/>
                <w:szCs w:val="22"/>
              </w:rPr>
              <w:t xml:space="preserve">fuelled </w:t>
            </w:r>
            <w:r w:rsidRPr="007464A0">
              <w:rPr>
                <w:rFonts w:ascii="Arial" w:hAnsi="Arial" w:cs="Arial"/>
                <w:color w:val="000000" w:themeColor="text1"/>
                <w:sz w:val="22"/>
                <w:szCs w:val="22"/>
              </w:rPr>
              <w:t>a series</w:t>
            </w:r>
            <w:r w:rsidR="006D03CC" w:rsidRPr="007464A0">
              <w:rPr>
                <w:rFonts w:ascii="Arial" w:hAnsi="Arial" w:cs="Arial"/>
                <w:color w:val="000000" w:themeColor="text1"/>
                <w:sz w:val="22"/>
                <w:szCs w:val="22"/>
              </w:rPr>
              <w:t xml:space="preserve"> of</w:t>
            </w:r>
            <w:r w:rsidRPr="007464A0">
              <w:rPr>
                <w:rFonts w:ascii="Arial" w:hAnsi="Arial" w:cs="Arial"/>
                <w:color w:val="000000" w:themeColor="text1"/>
                <w:sz w:val="22"/>
                <w:szCs w:val="22"/>
              </w:rPr>
              <w:t xml:space="preserve"> </w:t>
            </w:r>
            <w:r w:rsidRPr="007464A0">
              <w:rPr>
                <w:rFonts w:ascii="Arial" w:hAnsi="Arial" w:cs="Arial"/>
                <w:color w:val="000000" w:themeColor="text1"/>
                <w:sz w:val="22"/>
                <w:szCs w:val="22"/>
                <w:lang w:val="en-US"/>
              </w:rPr>
              <w:t xml:space="preserve">collaborations, </w:t>
            </w:r>
            <w:r w:rsidR="000C4332" w:rsidRPr="007464A0">
              <w:rPr>
                <w:rFonts w:ascii="Arial" w:hAnsi="Arial" w:cs="Arial"/>
                <w:color w:val="000000" w:themeColor="text1"/>
                <w:sz w:val="22"/>
                <w:szCs w:val="22"/>
                <w:lang w:val="en-US"/>
              </w:rPr>
              <w:t xml:space="preserve">and highlighted </w:t>
            </w:r>
            <w:r w:rsidRPr="007464A0">
              <w:rPr>
                <w:rFonts w:ascii="Arial" w:hAnsi="Arial" w:cs="Arial"/>
                <w:color w:val="000000" w:themeColor="text1"/>
                <w:sz w:val="22"/>
                <w:szCs w:val="22"/>
                <w:lang w:val="en-US"/>
              </w:rPr>
              <w:t xml:space="preserve">land-water-health connections as </w:t>
            </w:r>
            <w:r w:rsidR="00DA47D5" w:rsidRPr="007464A0">
              <w:rPr>
                <w:rFonts w:ascii="Arial" w:hAnsi="Arial" w:cs="Arial"/>
                <w:color w:val="000000" w:themeColor="text1"/>
                <w:sz w:val="22"/>
                <w:szCs w:val="22"/>
                <w:lang w:val="en-US"/>
              </w:rPr>
              <w:t xml:space="preserve">strength-based </w:t>
            </w:r>
            <w:r w:rsidRPr="007464A0">
              <w:rPr>
                <w:rFonts w:ascii="Arial" w:hAnsi="Arial" w:cs="Arial"/>
                <w:color w:val="000000" w:themeColor="text1"/>
                <w:sz w:val="22"/>
                <w:szCs w:val="22"/>
                <w:lang w:val="en-US"/>
              </w:rPr>
              <w:t xml:space="preserve">pathways </w:t>
            </w:r>
            <w:r w:rsidR="006D03CC" w:rsidRPr="007464A0">
              <w:rPr>
                <w:rFonts w:ascii="Arial" w:hAnsi="Arial" w:cs="Arial"/>
                <w:color w:val="000000" w:themeColor="text1"/>
                <w:sz w:val="22"/>
                <w:szCs w:val="22"/>
                <w:lang w:val="en-US"/>
              </w:rPr>
              <w:t>for</w:t>
            </w:r>
            <w:r w:rsidR="00DA47D5" w:rsidRPr="007464A0">
              <w:rPr>
                <w:rFonts w:ascii="Arial" w:hAnsi="Arial" w:cs="Arial"/>
                <w:color w:val="000000" w:themeColor="text1"/>
                <w:sz w:val="22"/>
                <w:szCs w:val="22"/>
                <w:lang w:val="en-US"/>
              </w:rPr>
              <w:t xml:space="preserve"> </w:t>
            </w:r>
            <w:r w:rsidRPr="007464A0">
              <w:rPr>
                <w:rFonts w:ascii="Arial" w:hAnsi="Arial" w:cs="Arial"/>
                <w:color w:val="000000" w:themeColor="text1"/>
                <w:sz w:val="22"/>
                <w:szCs w:val="22"/>
                <w:lang w:val="en-US"/>
              </w:rPr>
              <w:t xml:space="preserve">Indigenous </w:t>
            </w:r>
            <w:r w:rsidR="002B5AC8" w:rsidRPr="007464A0">
              <w:rPr>
                <w:rFonts w:ascii="Arial" w:hAnsi="Arial" w:cs="Arial"/>
                <w:color w:val="000000" w:themeColor="text1"/>
                <w:sz w:val="22"/>
                <w:szCs w:val="22"/>
                <w:lang w:val="en-US"/>
              </w:rPr>
              <w:t xml:space="preserve">mental </w:t>
            </w:r>
            <w:r w:rsidRPr="007464A0">
              <w:rPr>
                <w:rFonts w:ascii="Arial" w:hAnsi="Arial" w:cs="Arial"/>
                <w:color w:val="000000" w:themeColor="text1"/>
                <w:sz w:val="22"/>
                <w:szCs w:val="22"/>
                <w:lang w:val="en-US"/>
              </w:rPr>
              <w:t>health promotion</w:t>
            </w:r>
            <w:r w:rsidR="00DA47D5" w:rsidRPr="007464A0">
              <w:rPr>
                <w:rFonts w:ascii="Arial" w:hAnsi="Arial" w:cs="Arial"/>
                <w:color w:val="000000" w:themeColor="text1"/>
                <w:sz w:val="22"/>
                <w:szCs w:val="22"/>
                <w:lang w:val="en-US"/>
              </w:rPr>
              <w:t xml:space="preserve"> challenges in northern BC</w:t>
            </w:r>
            <w:r w:rsidRPr="007464A0">
              <w:rPr>
                <w:rFonts w:ascii="Arial" w:hAnsi="Arial" w:cs="Arial"/>
                <w:color w:val="000000" w:themeColor="text1"/>
                <w:sz w:val="22"/>
                <w:szCs w:val="22"/>
                <w:lang w:val="en-US"/>
              </w:rPr>
              <w:t xml:space="preserve">. </w:t>
            </w:r>
          </w:p>
          <w:p w14:paraId="5A4DE257" w14:textId="77777777" w:rsidR="00DA7A71" w:rsidRPr="007464A0" w:rsidRDefault="00DA7A71" w:rsidP="00E36AD7">
            <w:pPr>
              <w:jc w:val="both"/>
              <w:rPr>
                <w:rFonts w:ascii="Arial" w:hAnsi="Arial" w:cs="Arial"/>
                <w:sz w:val="22"/>
                <w:szCs w:val="22"/>
              </w:rPr>
            </w:pPr>
          </w:p>
          <w:p w14:paraId="5A4DE258" w14:textId="1F5676B1" w:rsidR="00DA7A71" w:rsidRPr="007464A0" w:rsidRDefault="0025023F" w:rsidP="00E36AD7">
            <w:pPr>
              <w:jc w:val="both"/>
              <w:rPr>
                <w:rFonts w:ascii="Arial" w:hAnsi="Arial" w:cs="Arial"/>
                <w:b/>
                <w:sz w:val="22"/>
                <w:szCs w:val="22"/>
              </w:rPr>
            </w:pPr>
            <w:r w:rsidRPr="007464A0">
              <w:rPr>
                <w:rFonts w:ascii="Arial" w:hAnsi="Arial" w:cs="Arial"/>
                <w:b/>
                <w:sz w:val="22"/>
                <w:szCs w:val="22"/>
              </w:rPr>
              <w:t>Intervention</w:t>
            </w:r>
          </w:p>
          <w:p w14:paraId="5A4DE25B" w14:textId="01D5ABF8" w:rsidR="00DA7A71" w:rsidRPr="007464A0" w:rsidRDefault="00DA47D5" w:rsidP="002B5AC8">
            <w:pPr>
              <w:rPr>
                <w:rFonts w:ascii="Arial" w:hAnsi="Arial" w:cs="Arial"/>
                <w:sz w:val="22"/>
                <w:szCs w:val="22"/>
                <w:lang w:val="en-US"/>
              </w:rPr>
            </w:pPr>
            <w:r w:rsidRPr="007464A0">
              <w:rPr>
                <w:rFonts w:ascii="Arial" w:hAnsi="Arial" w:cs="Arial"/>
                <w:color w:val="000000" w:themeColor="text1"/>
                <w:sz w:val="22"/>
                <w:szCs w:val="22"/>
              </w:rPr>
              <w:t>We</w:t>
            </w:r>
            <w:r w:rsidR="000C4332" w:rsidRPr="007464A0">
              <w:rPr>
                <w:rFonts w:ascii="Arial" w:hAnsi="Arial" w:cs="Arial"/>
                <w:color w:val="000000" w:themeColor="text1"/>
                <w:sz w:val="22"/>
                <w:szCs w:val="22"/>
              </w:rPr>
              <w:t xml:space="preserve"> </w:t>
            </w:r>
            <w:r w:rsidRPr="007464A0">
              <w:rPr>
                <w:rFonts w:ascii="Arial" w:hAnsi="Arial" w:cs="Arial"/>
                <w:color w:val="000000" w:themeColor="text1"/>
                <w:sz w:val="22"/>
                <w:szCs w:val="22"/>
              </w:rPr>
              <w:t>examine</w:t>
            </w:r>
            <w:r w:rsidR="000C4332" w:rsidRPr="007464A0">
              <w:rPr>
                <w:rFonts w:ascii="Arial" w:hAnsi="Arial" w:cs="Arial"/>
                <w:color w:val="000000" w:themeColor="text1"/>
                <w:sz w:val="22"/>
                <w:szCs w:val="22"/>
              </w:rPr>
              <w:t xml:space="preserve"> two interacting trajectories of work</w:t>
            </w:r>
            <w:r w:rsidR="002B5AC8" w:rsidRPr="007464A0">
              <w:rPr>
                <w:rFonts w:ascii="Arial" w:hAnsi="Arial" w:cs="Arial"/>
                <w:color w:val="000000" w:themeColor="text1"/>
                <w:sz w:val="22"/>
                <w:szCs w:val="22"/>
              </w:rPr>
              <w:t>, span</w:t>
            </w:r>
            <w:r w:rsidR="006F4119" w:rsidRPr="007464A0">
              <w:rPr>
                <w:rFonts w:ascii="Arial" w:hAnsi="Arial" w:cs="Arial"/>
                <w:color w:val="000000" w:themeColor="text1"/>
                <w:sz w:val="22"/>
                <w:szCs w:val="22"/>
              </w:rPr>
              <w:t>ning</w:t>
            </w:r>
            <w:r w:rsidR="000C4332" w:rsidRPr="007464A0">
              <w:rPr>
                <w:rFonts w:ascii="Arial" w:hAnsi="Arial" w:cs="Arial"/>
                <w:color w:val="000000" w:themeColor="text1"/>
                <w:sz w:val="22"/>
                <w:szCs w:val="22"/>
              </w:rPr>
              <w:t xml:space="preserve"> environment, community and health</w:t>
            </w:r>
            <w:r w:rsidR="00E34776" w:rsidRPr="007464A0">
              <w:rPr>
                <w:rFonts w:ascii="Arial" w:hAnsi="Arial" w:cs="Arial"/>
                <w:color w:val="000000" w:themeColor="text1"/>
                <w:sz w:val="22"/>
                <w:szCs w:val="22"/>
              </w:rPr>
              <w:t xml:space="preserve"> promotion</w:t>
            </w:r>
            <w:r w:rsidR="000C4332" w:rsidRPr="007464A0">
              <w:rPr>
                <w:rFonts w:ascii="Arial" w:hAnsi="Arial" w:cs="Arial"/>
                <w:color w:val="000000" w:themeColor="text1"/>
                <w:sz w:val="22"/>
                <w:szCs w:val="22"/>
              </w:rPr>
              <w:t xml:space="preserve"> </w:t>
            </w:r>
            <w:r w:rsidR="002B5AC8" w:rsidRPr="007464A0">
              <w:rPr>
                <w:rFonts w:ascii="Arial" w:hAnsi="Arial" w:cs="Arial"/>
                <w:color w:val="000000" w:themeColor="text1"/>
                <w:sz w:val="22"/>
                <w:szCs w:val="22"/>
              </w:rPr>
              <w:t>over a decade. Emphasis is given to</w:t>
            </w:r>
            <w:r w:rsidR="000C4332" w:rsidRPr="007464A0">
              <w:rPr>
                <w:rFonts w:ascii="Arial" w:hAnsi="Arial" w:cs="Arial"/>
                <w:color w:val="000000" w:themeColor="text1"/>
                <w:sz w:val="22"/>
                <w:szCs w:val="22"/>
              </w:rPr>
              <w:t xml:space="preserve"> touch-points and resonance between </w:t>
            </w:r>
            <w:r w:rsidR="006D03CC" w:rsidRPr="007464A0">
              <w:rPr>
                <w:rFonts w:ascii="Arial" w:hAnsi="Arial" w:cs="Arial"/>
                <w:color w:val="000000" w:themeColor="text1"/>
                <w:sz w:val="22"/>
                <w:szCs w:val="22"/>
              </w:rPr>
              <w:t xml:space="preserve">frameworks and </w:t>
            </w:r>
            <w:r w:rsidR="000C4332" w:rsidRPr="007464A0">
              <w:rPr>
                <w:rFonts w:ascii="Arial" w:hAnsi="Arial" w:cs="Arial"/>
                <w:color w:val="000000" w:themeColor="text1"/>
                <w:sz w:val="22"/>
                <w:szCs w:val="22"/>
              </w:rPr>
              <w:t xml:space="preserve">interventions </w:t>
            </w:r>
            <w:r w:rsidR="002B5AC8" w:rsidRPr="007464A0">
              <w:rPr>
                <w:rFonts w:ascii="Arial" w:hAnsi="Arial" w:cs="Arial"/>
                <w:color w:val="000000" w:themeColor="text1"/>
                <w:sz w:val="22"/>
                <w:szCs w:val="22"/>
              </w:rPr>
              <w:t xml:space="preserve">coming from </w:t>
            </w:r>
            <w:r w:rsidR="000C4332" w:rsidRPr="007464A0">
              <w:rPr>
                <w:rFonts w:ascii="Arial" w:hAnsi="Arial" w:cs="Arial"/>
                <w:color w:val="000000" w:themeColor="text1"/>
                <w:sz w:val="22"/>
                <w:szCs w:val="22"/>
              </w:rPr>
              <w:t>Indigenous community context</w:t>
            </w:r>
            <w:r w:rsidR="002B5AC8" w:rsidRPr="007464A0">
              <w:rPr>
                <w:rFonts w:ascii="Arial" w:hAnsi="Arial" w:cs="Arial"/>
                <w:color w:val="000000" w:themeColor="text1"/>
                <w:sz w:val="22"/>
                <w:szCs w:val="22"/>
              </w:rPr>
              <w:t>s</w:t>
            </w:r>
            <w:r w:rsidR="000C4332" w:rsidRPr="007464A0">
              <w:rPr>
                <w:rFonts w:ascii="Arial" w:hAnsi="Arial" w:cs="Arial"/>
                <w:color w:val="000000" w:themeColor="text1"/>
                <w:sz w:val="22"/>
                <w:szCs w:val="22"/>
              </w:rPr>
              <w:t xml:space="preserve"> in northern BC</w:t>
            </w:r>
            <w:r w:rsidR="002B5AC8" w:rsidRPr="007464A0">
              <w:rPr>
                <w:rFonts w:ascii="Arial" w:hAnsi="Arial" w:cs="Arial"/>
                <w:color w:val="000000" w:themeColor="text1"/>
                <w:sz w:val="22"/>
                <w:szCs w:val="22"/>
              </w:rPr>
              <w:t xml:space="preserve"> (</w:t>
            </w:r>
            <w:r w:rsidR="002B5AC8" w:rsidRPr="007464A0">
              <w:rPr>
                <w:rStyle w:val="st"/>
                <w:rFonts w:ascii="Arial" w:hAnsi="Arial" w:cs="Arial"/>
                <w:sz w:val="22"/>
                <w:szCs w:val="22"/>
              </w:rPr>
              <w:t>Wet'suwet'en</w:t>
            </w:r>
            <w:r w:rsidR="002B5AC8" w:rsidRPr="007464A0">
              <w:rPr>
                <w:rFonts w:ascii="Arial" w:hAnsi="Arial" w:cs="Arial"/>
                <w:sz w:val="22"/>
                <w:szCs w:val="22"/>
                <w:lang w:val="en-US"/>
              </w:rPr>
              <w:t xml:space="preserve"> </w:t>
            </w:r>
            <w:r w:rsidR="002B5AC8" w:rsidRPr="007464A0">
              <w:rPr>
                <w:rFonts w:ascii="Arial" w:hAnsi="Arial" w:cs="Arial"/>
                <w:color w:val="000000" w:themeColor="text1"/>
                <w:sz w:val="22"/>
                <w:szCs w:val="22"/>
              </w:rPr>
              <w:t>and Gitx</w:t>
            </w:r>
            <w:r w:rsidR="006B3C01" w:rsidRPr="007464A0">
              <w:rPr>
                <w:rFonts w:ascii="Arial" w:hAnsi="Arial" w:cs="Arial"/>
                <w:color w:val="000000" w:themeColor="text1"/>
                <w:sz w:val="22"/>
                <w:szCs w:val="22"/>
              </w:rPr>
              <w:t>s</w:t>
            </w:r>
            <w:r w:rsidR="002B5AC8" w:rsidRPr="007464A0">
              <w:rPr>
                <w:rFonts w:ascii="Arial" w:hAnsi="Arial" w:cs="Arial"/>
                <w:color w:val="000000" w:themeColor="text1"/>
                <w:sz w:val="22"/>
                <w:szCs w:val="22"/>
              </w:rPr>
              <w:t>an Nations</w:t>
            </w:r>
            <w:proofErr w:type="gramStart"/>
            <w:r w:rsidR="002B5AC8" w:rsidRPr="007464A0">
              <w:rPr>
                <w:rFonts w:ascii="Arial" w:hAnsi="Arial" w:cs="Arial"/>
                <w:color w:val="000000" w:themeColor="text1"/>
                <w:sz w:val="22"/>
                <w:szCs w:val="22"/>
              </w:rPr>
              <w:t>)</w:t>
            </w:r>
            <w:r w:rsidR="000C4332" w:rsidRPr="007464A0">
              <w:rPr>
                <w:rFonts w:ascii="Arial" w:hAnsi="Arial" w:cs="Arial"/>
                <w:color w:val="000000" w:themeColor="text1"/>
                <w:sz w:val="22"/>
                <w:szCs w:val="22"/>
              </w:rPr>
              <w:t>, and</w:t>
            </w:r>
            <w:proofErr w:type="gramEnd"/>
            <w:r w:rsidR="000C4332" w:rsidRPr="007464A0">
              <w:rPr>
                <w:rFonts w:ascii="Arial" w:hAnsi="Arial" w:cs="Arial"/>
                <w:color w:val="000000" w:themeColor="text1"/>
                <w:sz w:val="22"/>
                <w:szCs w:val="22"/>
              </w:rPr>
              <w:t xml:space="preserve"> addressing similar themes through </w:t>
            </w:r>
            <w:r w:rsidR="002B5AC8" w:rsidRPr="007464A0">
              <w:rPr>
                <w:rFonts w:ascii="Arial" w:hAnsi="Arial" w:cs="Arial"/>
                <w:color w:val="000000" w:themeColor="text1"/>
                <w:sz w:val="22"/>
                <w:szCs w:val="22"/>
              </w:rPr>
              <w:t xml:space="preserve">community-oriented </w:t>
            </w:r>
            <w:r w:rsidR="000C4332" w:rsidRPr="007464A0">
              <w:rPr>
                <w:rFonts w:ascii="Arial" w:hAnsi="Arial" w:cs="Arial"/>
                <w:color w:val="000000" w:themeColor="text1"/>
                <w:sz w:val="22"/>
                <w:szCs w:val="22"/>
              </w:rPr>
              <w:t xml:space="preserve">research from an academic context in the same region. In combination, </w:t>
            </w:r>
            <w:r w:rsidR="006D03CC" w:rsidRPr="007464A0">
              <w:rPr>
                <w:rFonts w:ascii="Arial" w:hAnsi="Arial" w:cs="Arial"/>
                <w:color w:val="000000" w:themeColor="text1"/>
                <w:sz w:val="22"/>
                <w:szCs w:val="22"/>
              </w:rPr>
              <w:t>this works has offered</w:t>
            </w:r>
            <w:r w:rsidRPr="007464A0">
              <w:rPr>
                <w:rFonts w:ascii="Arial" w:hAnsi="Arial" w:cs="Arial"/>
                <w:color w:val="000000" w:themeColor="text1"/>
                <w:sz w:val="22"/>
                <w:szCs w:val="22"/>
              </w:rPr>
              <w:t xml:space="preserve"> </w:t>
            </w:r>
            <w:r w:rsidR="002B5AC8" w:rsidRPr="007464A0">
              <w:rPr>
                <w:rFonts w:ascii="Arial" w:hAnsi="Arial" w:cs="Arial"/>
                <w:color w:val="000000" w:themeColor="text1"/>
                <w:sz w:val="22"/>
                <w:szCs w:val="22"/>
              </w:rPr>
              <w:t>valuable insights about</w:t>
            </w:r>
            <w:r w:rsidR="000C4332" w:rsidRPr="007464A0">
              <w:rPr>
                <w:rFonts w:ascii="Arial" w:hAnsi="Arial" w:cs="Arial"/>
                <w:color w:val="000000" w:themeColor="text1"/>
                <w:sz w:val="22"/>
                <w:szCs w:val="22"/>
              </w:rPr>
              <w:t xml:space="preserve"> cross-cultural learning, </w:t>
            </w:r>
            <w:r w:rsidRPr="007464A0">
              <w:rPr>
                <w:rFonts w:ascii="Arial" w:hAnsi="Arial" w:cs="Arial"/>
                <w:color w:val="000000" w:themeColor="text1"/>
                <w:sz w:val="22"/>
                <w:szCs w:val="22"/>
              </w:rPr>
              <w:t>including</w:t>
            </w:r>
            <w:r w:rsidR="000C4332" w:rsidRPr="007464A0">
              <w:rPr>
                <w:rFonts w:ascii="Arial" w:hAnsi="Arial" w:cs="Arial"/>
                <w:color w:val="000000" w:themeColor="text1"/>
                <w:sz w:val="22"/>
                <w:szCs w:val="22"/>
              </w:rPr>
              <w:t xml:space="preserve"> </w:t>
            </w:r>
            <w:r w:rsidR="002B5AC8" w:rsidRPr="007464A0">
              <w:rPr>
                <w:rFonts w:ascii="Arial" w:hAnsi="Arial" w:cs="Arial"/>
                <w:color w:val="000000" w:themeColor="text1"/>
                <w:sz w:val="22"/>
                <w:szCs w:val="22"/>
              </w:rPr>
              <w:t xml:space="preserve">synergies arising when land-water-health connections </w:t>
            </w:r>
            <w:r w:rsidR="006D03CC" w:rsidRPr="007464A0">
              <w:rPr>
                <w:rFonts w:ascii="Arial" w:hAnsi="Arial" w:cs="Arial"/>
                <w:color w:val="000000" w:themeColor="text1"/>
                <w:sz w:val="22"/>
                <w:szCs w:val="22"/>
              </w:rPr>
              <w:t xml:space="preserve">are explored as </w:t>
            </w:r>
            <w:r w:rsidR="002B5AC8" w:rsidRPr="007464A0">
              <w:rPr>
                <w:rFonts w:ascii="Arial" w:hAnsi="Arial" w:cs="Arial"/>
                <w:color w:val="000000" w:themeColor="text1"/>
                <w:sz w:val="22"/>
                <w:szCs w:val="22"/>
              </w:rPr>
              <w:t xml:space="preserve">pathways to health promotion. </w:t>
            </w:r>
          </w:p>
          <w:p w14:paraId="5A4DE25C" w14:textId="77777777" w:rsidR="00DA7A71" w:rsidRPr="007464A0" w:rsidRDefault="00DA7A71" w:rsidP="00E36AD7">
            <w:pPr>
              <w:jc w:val="both"/>
              <w:rPr>
                <w:rFonts w:ascii="Arial" w:hAnsi="Arial" w:cs="Arial"/>
                <w:b/>
                <w:sz w:val="22"/>
                <w:szCs w:val="22"/>
              </w:rPr>
            </w:pPr>
          </w:p>
          <w:p w14:paraId="5A4DE25D" w14:textId="5B714693" w:rsidR="00DA7A71" w:rsidRPr="007464A0" w:rsidRDefault="0025023F" w:rsidP="00E36AD7">
            <w:pPr>
              <w:jc w:val="both"/>
              <w:rPr>
                <w:rFonts w:ascii="Arial" w:hAnsi="Arial" w:cs="Arial"/>
                <w:b/>
                <w:sz w:val="22"/>
                <w:szCs w:val="22"/>
              </w:rPr>
            </w:pPr>
            <w:r w:rsidRPr="007464A0">
              <w:rPr>
                <w:rFonts w:ascii="Arial" w:hAnsi="Arial" w:cs="Arial"/>
                <w:b/>
                <w:sz w:val="22"/>
                <w:szCs w:val="22"/>
              </w:rPr>
              <w:t>Outcomes</w:t>
            </w:r>
          </w:p>
          <w:p w14:paraId="5E5D1979" w14:textId="14E8C3CE" w:rsidR="004B7D91" w:rsidRPr="007464A0" w:rsidRDefault="002B5AC8" w:rsidP="00E36AD7">
            <w:pPr>
              <w:jc w:val="both"/>
              <w:rPr>
                <w:rFonts w:ascii="Arial" w:hAnsi="Arial" w:cs="Arial"/>
                <w:b/>
                <w:sz w:val="22"/>
                <w:szCs w:val="22"/>
              </w:rPr>
            </w:pPr>
            <w:r w:rsidRPr="007464A0">
              <w:rPr>
                <w:rFonts w:ascii="Arial" w:hAnsi="Arial" w:cs="Arial"/>
                <w:color w:val="000000" w:themeColor="text1"/>
                <w:sz w:val="22"/>
                <w:szCs w:val="22"/>
              </w:rPr>
              <w:t>The interventions reflect</w:t>
            </w:r>
            <w:r w:rsidR="000C4332" w:rsidRPr="007464A0">
              <w:rPr>
                <w:rFonts w:ascii="Arial" w:hAnsi="Arial" w:cs="Arial"/>
                <w:color w:val="000000" w:themeColor="text1"/>
                <w:sz w:val="22"/>
                <w:szCs w:val="22"/>
              </w:rPr>
              <w:t xml:space="preserve"> </w:t>
            </w:r>
            <w:r w:rsidRPr="007464A0">
              <w:rPr>
                <w:rFonts w:ascii="Arial" w:hAnsi="Arial" w:cs="Arial"/>
                <w:color w:val="000000" w:themeColor="text1"/>
                <w:sz w:val="22"/>
                <w:szCs w:val="22"/>
              </w:rPr>
              <w:t>Indigenous-led and Indigenous</w:t>
            </w:r>
            <w:r w:rsidR="00DA47D5" w:rsidRPr="007464A0">
              <w:rPr>
                <w:rFonts w:ascii="Arial" w:hAnsi="Arial" w:cs="Arial"/>
                <w:color w:val="000000" w:themeColor="text1"/>
                <w:sz w:val="22"/>
                <w:szCs w:val="22"/>
              </w:rPr>
              <w:t xml:space="preserve">-informed efforts </w:t>
            </w:r>
            <w:r w:rsidR="006F4119" w:rsidRPr="007464A0">
              <w:rPr>
                <w:rFonts w:ascii="Arial" w:hAnsi="Arial" w:cs="Arial"/>
                <w:color w:val="000000" w:themeColor="text1"/>
                <w:sz w:val="22"/>
                <w:szCs w:val="22"/>
              </w:rPr>
              <w:t>linked to the</w:t>
            </w:r>
            <w:r w:rsidR="000C4332" w:rsidRPr="007464A0">
              <w:rPr>
                <w:rFonts w:ascii="Arial" w:hAnsi="Arial" w:cs="Arial"/>
                <w:color w:val="000000" w:themeColor="text1"/>
                <w:sz w:val="22"/>
                <w:szCs w:val="22"/>
              </w:rPr>
              <w:t xml:space="preserve"> development and refinement </w:t>
            </w:r>
            <w:r w:rsidR="00166A59" w:rsidRPr="007464A0">
              <w:rPr>
                <w:rFonts w:ascii="Arial" w:hAnsi="Arial" w:cs="Arial"/>
                <w:color w:val="000000" w:themeColor="text1"/>
                <w:sz w:val="22"/>
                <w:szCs w:val="22"/>
              </w:rPr>
              <w:t>of integrative framework</w:t>
            </w:r>
            <w:r w:rsidR="00DA47D5" w:rsidRPr="007464A0">
              <w:rPr>
                <w:rFonts w:ascii="Arial" w:hAnsi="Arial" w:cs="Arial"/>
                <w:color w:val="000000" w:themeColor="text1"/>
                <w:sz w:val="22"/>
                <w:szCs w:val="22"/>
              </w:rPr>
              <w:t xml:space="preserve">s, and </w:t>
            </w:r>
            <w:r w:rsidR="000C4332" w:rsidRPr="007464A0">
              <w:rPr>
                <w:rFonts w:ascii="Arial" w:hAnsi="Arial" w:cs="Arial"/>
                <w:color w:val="000000" w:themeColor="text1"/>
                <w:sz w:val="22"/>
                <w:szCs w:val="22"/>
              </w:rPr>
              <w:t xml:space="preserve">several </w:t>
            </w:r>
            <w:r w:rsidR="00DA47D5" w:rsidRPr="007464A0">
              <w:rPr>
                <w:rFonts w:ascii="Arial" w:hAnsi="Arial" w:cs="Arial"/>
                <w:color w:val="000000" w:themeColor="text1"/>
                <w:sz w:val="22"/>
                <w:szCs w:val="22"/>
              </w:rPr>
              <w:t xml:space="preserve">related </w:t>
            </w:r>
            <w:r w:rsidR="000C4332" w:rsidRPr="007464A0">
              <w:rPr>
                <w:rFonts w:ascii="Arial" w:hAnsi="Arial" w:cs="Arial"/>
                <w:color w:val="000000" w:themeColor="text1"/>
                <w:sz w:val="22"/>
                <w:szCs w:val="22"/>
              </w:rPr>
              <w:t xml:space="preserve">cycles of </w:t>
            </w:r>
            <w:r w:rsidR="000C4332" w:rsidRPr="007464A0">
              <w:rPr>
                <w:rFonts w:ascii="Arial" w:hAnsi="Arial" w:cs="Arial"/>
                <w:iCs/>
                <w:color w:val="000000" w:themeColor="text1"/>
                <w:sz w:val="22"/>
                <w:szCs w:val="22"/>
              </w:rPr>
              <w:t>cross-cultural learning and exchange</w:t>
            </w:r>
            <w:r w:rsidRPr="007464A0">
              <w:rPr>
                <w:rFonts w:ascii="Arial" w:hAnsi="Arial" w:cs="Arial"/>
                <w:iCs/>
                <w:color w:val="000000" w:themeColor="text1"/>
                <w:sz w:val="22"/>
                <w:szCs w:val="22"/>
              </w:rPr>
              <w:t xml:space="preserve">. This learning has </w:t>
            </w:r>
            <w:r w:rsidR="006F4119" w:rsidRPr="007464A0">
              <w:rPr>
                <w:rFonts w:ascii="Arial" w:hAnsi="Arial" w:cs="Arial"/>
                <w:iCs/>
                <w:color w:val="000000" w:themeColor="text1"/>
                <w:sz w:val="22"/>
                <w:szCs w:val="22"/>
              </w:rPr>
              <w:t>led to</w:t>
            </w:r>
            <w:r w:rsidR="00DA47D5" w:rsidRPr="007464A0">
              <w:rPr>
                <w:rFonts w:ascii="Arial" w:hAnsi="Arial" w:cs="Arial"/>
                <w:iCs/>
                <w:color w:val="000000" w:themeColor="text1"/>
                <w:sz w:val="22"/>
                <w:szCs w:val="22"/>
              </w:rPr>
              <w:t xml:space="preserve"> a</w:t>
            </w:r>
            <w:r w:rsidRPr="007464A0">
              <w:rPr>
                <w:rFonts w:ascii="Arial" w:hAnsi="Arial" w:cs="Arial"/>
                <w:iCs/>
                <w:color w:val="000000" w:themeColor="text1"/>
                <w:sz w:val="22"/>
                <w:szCs w:val="22"/>
              </w:rPr>
              <w:t xml:space="preserve"> series of initiatives</w:t>
            </w:r>
            <w:r w:rsidR="006D03CC" w:rsidRPr="007464A0">
              <w:rPr>
                <w:rFonts w:ascii="Arial" w:hAnsi="Arial" w:cs="Arial"/>
                <w:iCs/>
                <w:color w:val="000000" w:themeColor="text1"/>
                <w:sz w:val="22"/>
                <w:szCs w:val="22"/>
              </w:rPr>
              <w:t xml:space="preserve"> grounded in land-water-health connections,</w:t>
            </w:r>
            <w:r w:rsidRPr="007464A0">
              <w:rPr>
                <w:rFonts w:ascii="Arial" w:hAnsi="Arial" w:cs="Arial"/>
                <w:iCs/>
                <w:color w:val="000000" w:themeColor="text1"/>
                <w:sz w:val="22"/>
                <w:szCs w:val="22"/>
              </w:rPr>
              <w:t xml:space="preserve"> including </w:t>
            </w:r>
            <w:r w:rsidR="000C4332" w:rsidRPr="007464A0">
              <w:rPr>
                <w:rFonts w:ascii="Arial" w:hAnsi="Arial" w:cs="Arial"/>
                <w:iCs/>
                <w:color w:val="000000" w:themeColor="text1"/>
                <w:sz w:val="22"/>
                <w:szCs w:val="22"/>
              </w:rPr>
              <w:t xml:space="preserve">partnered research, collaborative production of digital-stories, </w:t>
            </w:r>
            <w:r w:rsidR="00DA47D5" w:rsidRPr="007464A0">
              <w:rPr>
                <w:rFonts w:ascii="Arial" w:hAnsi="Arial" w:cs="Arial"/>
                <w:iCs/>
                <w:color w:val="000000" w:themeColor="text1"/>
                <w:sz w:val="22"/>
                <w:szCs w:val="22"/>
              </w:rPr>
              <w:t>engagement in</w:t>
            </w:r>
            <w:r w:rsidR="000C4332" w:rsidRPr="007464A0">
              <w:rPr>
                <w:rFonts w:ascii="Arial" w:hAnsi="Arial" w:cs="Arial"/>
                <w:iCs/>
                <w:color w:val="000000" w:themeColor="text1"/>
                <w:sz w:val="22"/>
                <w:szCs w:val="22"/>
              </w:rPr>
              <w:t xml:space="preserve"> multi-stakeholder collaborations, and ongoing efforts to co-design mental health promotion </w:t>
            </w:r>
            <w:r w:rsidR="00DA47D5" w:rsidRPr="007464A0">
              <w:rPr>
                <w:rFonts w:ascii="Arial" w:hAnsi="Arial" w:cs="Arial"/>
                <w:iCs/>
                <w:color w:val="000000" w:themeColor="text1"/>
                <w:sz w:val="22"/>
                <w:szCs w:val="22"/>
              </w:rPr>
              <w:t>programs</w:t>
            </w:r>
            <w:r w:rsidR="00166A59" w:rsidRPr="007464A0">
              <w:rPr>
                <w:rFonts w:ascii="Arial" w:hAnsi="Arial" w:cs="Arial"/>
                <w:iCs/>
                <w:color w:val="000000" w:themeColor="text1"/>
                <w:sz w:val="22"/>
                <w:szCs w:val="22"/>
              </w:rPr>
              <w:t xml:space="preserve"> </w:t>
            </w:r>
            <w:r w:rsidR="006F4119" w:rsidRPr="007464A0">
              <w:rPr>
                <w:rFonts w:ascii="Arial" w:hAnsi="Arial" w:cs="Arial"/>
                <w:iCs/>
                <w:color w:val="000000" w:themeColor="text1"/>
                <w:sz w:val="22"/>
                <w:szCs w:val="22"/>
              </w:rPr>
              <w:t>that</w:t>
            </w:r>
            <w:r w:rsidR="000C4332" w:rsidRPr="007464A0">
              <w:rPr>
                <w:rFonts w:ascii="Arial" w:hAnsi="Arial" w:cs="Arial"/>
                <w:iCs/>
                <w:color w:val="000000" w:themeColor="text1"/>
                <w:sz w:val="22"/>
                <w:szCs w:val="22"/>
              </w:rPr>
              <w:t xml:space="preserve"> emphasis</w:t>
            </w:r>
            <w:r w:rsidR="006F4119" w:rsidRPr="007464A0">
              <w:rPr>
                <w:rFonts w:ascii="Arial" w:hAnsi="Arial" w:cs="Arial"/>
                <w:iCs/>
                <w:color w:val="000000" w:themeColor="text1"/>
                <w:sz w:val="22"/>
                <w:szCs w:val="22"/>
              </w:rPr>
              <w:t>e</w:t>
            </w:r>
            <w:r w:rsidR="000C4332" w:rsidRPr="007464A0">
              <w:rPr>
                <w:rFonts w:ascii="Arial" w:hAnsi="Arial" w:cs="Arial"/>
                <w:iCs/>
                <w:color w:val="000000" w:themeColor="text1"/>
                <w:sz w:val="22"/>
                <w:szCs w:val="22"/>
              </w:rPr>
              <w:t xml:space="preserve"> </w:t>
            </w:r>
            <w:r w:rsidR="006D03CC" w:rsidRPr="007464A0">
              <w:rPr>
                <w:rFonts w:ascii="Arial" w:hAnsi="Arial" w:cs="Arial"/>
                <w:iCs/>
                <w:color w:val="000000" w:themeColor="text1"/>
                <w:sz w:val="22"/>
                <w:szCs w:val="22"/>
              </w:rPr>
              <w:t xml:space="preserve">indigenous language revitalisation, </w:t>
            </w:r>
            <w:r w:rsidR="00166A59" w:rsidRPr="007464A0">
              <w:rPr>
                <w:rFonts w:ascii="Arial" w:hAnsi="Arial" w:cs="Arial"/>
                <w:iCs/>
                <w:color w:val="000000" w:themeColor="text1"/>
                <w:sz w:val="22"/>
                <w:szCs w:val="22"/>
              </w:rPr>
              <w:t>co-benefits across Indigenous and non-Indigenous communities</w:t>
            </w:r>
            <w:r w:rsidR="00DA47D5" w:rsidRPr="007464A0">
              <w:rPr>
                <w:rFonts w:ascii="Arial" w:hAnsi="Arial" w:cs="Arial"/>
                <w:iCs/>
                <w:color w:val="000000" w:themeColor="text1"/>
                <w:sz w:val="22"/>
                <w:szCs w:val="22"/>
              </w:rPr>
              <w:t xml:space="preserve">, </w:t>
            </w:r>
            <w:r w:rsidR="006D03CC" w:rsidRPr="007464A0">
              <w:rPr>
                <w:rFonts w:ascii="Arial" w:hAnsi="Arial" w:cs="Arial"/>
                <w:iCs/>
                <w:color w:val="000000" w:themeColor="text1"/>
                <w:sz w:val="22"/>
                <w:szCs w:val="22"/>
              </w:rPr>
              <w:t>and</w:t>
            </w:r>
            <w:r w:rsidR="00DA47D5" w:rsidRPr="007464A0">
              <w:rPr>
                <w:rFonts w:ascii="Arial" w:hAnsi="Arial" w:cs="Arial"/>
                <w:iCs/>
                <w:color w:val="000000" w:themeColor="text1"/>
                <w:sz w:val="22"/>
                <w:szCs w:val="22"/>
              </w:rPr>
              <w:t xml:space="preserve"> connections </w:t>
            </w:r>
            <w:r w:rsidR="006D03CC" w:rsidRPr="007464A0">
              <w:rPr>
                <w:rFonts w:ascii="Arial" w:hAnsi="Arial" w:cs="Arial"/>
                <w:iCs/>
                <w:color w:val="000000" w:themeColor="text1"/>
                <w:sz w:val="22"/>
                <w:szCs w:val="22"/>
              </w:rPr>
              <w:t>to other</w:t>
            </w:r>
            <w:r w:rsidR="00DA47D5" w:rsidRPr="007464A0">
              <w:rPr>
                <w:rFonts w:ascii="Arial" w:hAnsi="Arial" w:cs="Arial"/>
                <w:iCs/>
                <w:color w:val="000000" w:themeColor="text1"/>
                <w:sz w:val="22"/>
                <w:szCs w:val="22"/>
              </w:rPr>
              <w:t xml:space="preserve"> species (all our relations)</w:t>
            </w:r>
            <w:r w:rsidR="00166A59" w:rsidRPr="007464A0">
              <w:rPr>
                <w:rFonts w:ascii="Arial" w:hAnsi="Arial" w:cs="Arial"/>
                <w:iCs/>
                <w:color w:val="000000" w:themeColor="text1"/>
                <w:sz w:val="22"/>
                <w:szCs w:val="22"/>
              </w:rPr>
              <w:t xml:space="preserve">. </w:t>
            </w:r>
            <w:r w:rsidR="000C4332" w:rsidRPr="007464A0">
              <w:rPr>
                <w:rFonts w:ascii="Arial" w:hAnsi="Arial" w:cs="Arial"/>
                <w:iCs/>
                <w:color w:val="000000" w:themeColor="text1"/>
                <w:sz w:val="22"/>
                <w:szCs w:val="22"/>
              </w:rPr>
              <w:t xml:space="preserve">  </w:t>
            </w:r>
          </w:p>
          <w:p w14:paraId="089DEF63" w14:textId="2DF56954" w:rsidR="004B7D91" w:rsidRPr="007464A0" w:rsidRDefault="004B7D91" w:rsidP="00E36AD7">
            <w:pPr>
              <w:jc w:val="both"/>
              <w:rPr>
                <w:rFonts w:ascii="Arial" w:hAnsi="Arial" w:cs="Arial"/>
                <w:b/>
                <w:sz w:val="22"/>
                <w:szCs w:val="22"/>
              </w:rPr>
            </w:pPr>
          </w:p>
          <w:p w14:paraId="3AD6967B" w14:textId="46260DAF" w:rsidR="004B7D91" w:rsidRPr="007464A0" w:rsidRDefault="0025023F" w:rsidP="00E36AD7">
            <w:pPr>
              <w:jc w:val="both"/>
              <w:rPr>
                <w:rFonts w:ascii="Arial" w:hAnsi="Arial" w:cs="Arial"/>
                <w:b/>
                <w:sz w:val="22"/>
                <w:szCs w:val="22"/>
              </w:rPr>
            </w:pPr>
            <w:r w:rsidRPr="007464A0">
              <w:rPr>
                <w:rFonts w:ascii="Arial" w:hAnsi="Arial" w:cs="Arial"/>
                <w:b/>
                <w:sz w:val="22"/>
                <w:szCs w:val="22"/>
              </w:rPr>
              <w:t>Implications</w:t>
            </w:r>
          </w:p>
          <w:p w14:paraId="292BA808" w14:textId="1B5FB914" w:rsidR="00C978A6" w:rsidRPr="007464A0" w:rsidRDefault="00DA47D5" w:rsidP="00E36AD7">
            <w:pPr>
              <w:jc w:val="both"/>
              <w:rPr>
                <w:rFonts w:ascii="Arial" w:hAnsi="Arial" w:cs="Arial"/>
                <w:iCs/>
                <w:color w:val="000000" w:themeColor="text1"/>
                <w:sz w:val="22"/>
                <w:szCs w:val="22"/>
              </w:rPr>
            </w:pPr>
            <w:r w:rsidRPr="007464A0">
              <w:rPr>
                <w:rFonts w:ascii="Arial" w:hAnsi="Arial" w:cs="Arial"/>
                <w:iCs/>
                <w:color w:val="000000" w:themeColor="text1"/>
                <w:sz w:val="22"/>
                <w:szCs w:val="22"/>
              </w:rPr>
              <w:t>T</w:t>
            </w:r>
            <w:r w:rsidR="002B5AC8" w:rsidRPr="007464A0">
              <w:rPr>
                <w:rFonts w:ascii="Arial" w:hAnsi="Arial" w:cs="Arial"/>
                <w:iCs/>
                <w:color w:val="000000" w:themeColor="text1"/>
                <w:sz w:val="22"/>
                <w:szCs w:val="22"/>
              </w:rPr>
              <w:t>he decade of cross-</w:t>
            </w:r>
            <w:r w:rsidR="00166A59" w:rsidRPr="007464A0">
              <w:rPr>
                <w:rFonts w:ascii="Arial" w:hAnsi="Arial" w:cs="Arial"/>
                <w:iCs/>
                <w:color w:val="000000" w:themeColor="text1"/>
                <w:sz w:val="22"/>
                <w:szCs w:val="22"/>
              </w:rPr>
              <w:t>cultural</w:t>
            </w:r>
            <w:r w:rsidR="002B5AC8" w:rsidRPr="007464A0">
              <w:rPr>
                <w:rFonts w:ascii="Arial" w:hAnsi="Arial" w:cs="Arial"/>
                <w:iCs/>
                <w:color w:val="000000" w:themeColor="text1"/>
                <w:sz w:val="22"/>
                <w:szCs w:val="22"/>
              </w:rPr>
              <w:t xml:space="preserve"> learning and exchange </w:t>
            </w:r>
            <w:r w:rsidRPr="007464A0">
              <w:rPr>
                <w:rFonts w:ascii="Arial" w:hAnsi="Arial" w:cs="Arial"/>
                <w:iCs/>
                <w:color w:val="000000" w:themeColor="text1"/>
                <w:sz w:val="22"/>
                <w:szCs w:val="22"/>
              </w:rPr>
              <w:t>has provide</w:t>
            </w:r>
            <w:r w:rsidR="00E34776" w:rsidRPr="007464A0">
              <w:rPr>
                <w:rFonts w:ascii="Arial" w:hAnsi="Arial" w:cs="Arial"/>
                <w:iCs/>
                <w:color w:val="000000" w:themeColor="text1"/>
                <w:sz w:val="22"/>
                <w:szCs w:val="22"/>
              </w:rPr>
              <w:t>d</w:t>
            </w:r>
            <w:r w:rsidR="002B5AC8" w:rsidRPr="007464A0">
              <w:rPr>
                <w:rFonts w:ascii="Arial" w:hAnsi="Arial" w:cs="Arial"/>
                <w:iCs/>
                <w:color w:val="000000" w:themeColor="text1"/>
                <w:sz w:val="22"/>
                <w:szCs w:val="22"/>
              </w:rPr>
              <w:t xml:space="preserve"> </w:t>
            </w:r>
            <w:r w:rsidR="00E34776" w:rsidRPr="007464A0">
              <w:rPr>
                <w:rFonts w:ascii="Arial" w:hAnsi="Arial" w:cs="Arial"/>
                <w:iCs/>
                <w:color w:val="000000" w:themeColor="text1"/>
                <w:sz w:val="22"/>
                <w:szCs w:val="22"/>
              </w:rPr>
              <w:t xml:space="preserve">many </w:t>
            </w:r>
            <w:r w:rsidR="002B5AC8" w:rsidRPr="007464A0">
              <w:rPr>
                <w:rFonts w:ascii="Arial" w:hAnsi="Arial" w:cs="Arial"/>
                <w:iCs/>
                <w:color w:val="000000" w:themeColor="text1"/>
                <w:sz w:val="22"/>
                <w:szCs w:val="22"/>
              </w:rPr>
              <w:t xml:space="preserve">insights for </w:t>
            </w:r>
            <w:r w:rsidR="00166A59" w:rsidRPr="007464A0">
              <w:rPr>
                <w:rFonts w:ascii="Arial" w:hAnsi="Arial" w:cs="Arial"/>
                <w:iCs/>
                <w:color w:val="000000" w:themeColor="text1"/>
                <w:sz w:val="22"/>
                <w:szCs w:val="22"/>
              </w:rPr>
              <w:t xml:space="preserve">designing </w:t>
            </w:r>
            <w:r w:rsidR="002B5AC8" w:rsidRPr="007464A0">
              <w:rPr>
                <w:rFonts w:ascii="Arial" w:hAnsi="Arial" w:cs="Arial"/>
                <w:iCs/>
                <w:color w:val="000000" w:themeColor="text1"/>
                <w:sz w:val="22"/>
                <w:szCs w:val="22"/>
              </w:rPr>
              <w:t xml:space="preserve">integrative Indigenous </w:t>
            </w:r>
            <w:r w:rsidR="00166A59" w:rsidRPr="007464A0">
              <w:rPr>
                <w:rFonts w:ascii="Arial" w:hAnsi="Arial" w:cs="Arial"/>
                <w:iCs/>
                <w:color w:val="000000" w:themeColor="text1"/>
                <w:sz w:val="22"/>
                <w:szCs w:val="22"/>
              </w:rPr>
              <w:t>h</w:t>
            </w:r>
            <w:r w:rsidR="002B5AC8" w:rsidRPr="007464A0">
              <w:rPr>
                <w:rFonts w:ascii="Arial" w:hAnsi="Arial" w:cs="Arial"/>
                <w:iCs/>
                <w:color w:val="000000" w:themeColor="text1"/>
                <w:sz w:val="22"/>
                <w:szCs w:val="22"/>
              </w:rPr>
              <w:t xml:space="preserve">ealth </w:t>
            </w:r>
            <w:r w:rsidR="00166A59" w:rsidRPr="007464A0">
              <w:rPr>
                <w:rFonts w:ascii="Arial" w:hAnsi="Arial" w:cs="Arial"/>
                <w:iCs/>
                <w:color w:val="000000" w:themeColor="text1"/>
                <w:sz w:val="22"/>
                <w:szCs w:val="22"/>
              </w:rPr>
              <w:t>p</w:t>
            </w:r>
            <w:r w:rsidR="002B5AC8" w:rsidRPr="007464A0">
              <w:rPr>
                <w:rFonts w:ascii="Arial" w:hAnsi="Arial" w:cs="Arial"/>
                <w:iCs/>
                <w:color w:val="000000" w:themeColor="text1"/>
                <w:sz w:val="22"/>
                <w:szCs w:val="22"/>
              </w:rPr>
              <w:t>romotion</w:t>
            </w:r>
            <w:r w:rsidR="00166A59" w:rsidRPr="007464A0">
              <w:rPr>
                <w:rFonts w:ascii="Arial" w:hAnsi="Arial" w:cs="Arial"/>
                <w:iCs/>
                <w:color w:val="000000" w:themeColor="text1"/>
                <w:sz w:val="22"/>
                <w:szCs w:val="22"/>
              </w:rPr>
              <w:t xml:space="preserve"> programs that achieve multiple environment, community and health objectives.  </w:t>
            </w:r>
            <w:r w:rsidR="00E34776" w:rsidRPr="007464A0">
              <w:rPr>
                <w:rFonts w:ascii="Arial" w:hAnsi="Arial" w:cs="Arial"/>
                <w:iCs/>
                <w:color w:val="000000" w:themeColor="text1"/>
                <w:sz w:val="22"/>
                <w:szCs w:val="22"/>
              </w:rPr>
              <w:t>The</w:t>
            </w:r>
            <w:r w:rsidR="00166A59" w:rsidRPr="007464A0">
              <w:rPr>
                <w:rFonts w:ascii="Arial" w:hAnsi="Arial" w:cs="Arial"/>
                <w:iCs/>
                <w:color w:val="000000" w:themeColor="text1"/>
                <w:sz w:val="22"/>
                <w:szCs w:val="22"/>
              </w:rPr>
              <w:t xml:space="preserve"> examples and specific lessons </w:t>
            </w:r>
            <w:r w:rsidRPr="007464A0">
              <w:rPr>
                <w:rFonts w:ascii="Arial" w:hAnsi="Arial" w:cs="Arial"/>
                <w:iCs/>
                <w:color w:val="000000" w:themeColor="text1"/>
                <w:sz w:val="22"/>
                <w:szCs w:val="22"/>
              </w:rPr>
              <w:t>profiled</w:t>
            </w:r>
            <w:r w:rsidR="00166A59" w:rsidRPr="007464A0">
              <w:rPr>
                <w:rFonts w:ascii="Arial" w:hAnsi="Arial" w:cs="Arial"/>
                <w:iCs/>
                <w:color w:val="000000" w:themeColor="text1"/>
                <w:sz w:val="22"/>
                <w:szCs w:val="22"/>
              </w:rPr>
              <w:t xml:space="preserve"> </w:t>
            </w:r>
            <w:r w:rsidR="00E34776" w:rsidRPr="007464A0">
              <w:rPr>
                <w:rFonts w:ascii="Arial" w:hAnsi="Arial" w:cs="Arial"/>
                <w:iCs/>
                <w:color w:val="000000" w:themeColor="text1"/>
                <w:sz w:val="22"/>
                <w:szCs w:val="22"/>
              </w:rPr>
              <w:t>will focus</w:t>
            </w:r>
            <w:r w:rsidR="00166A59" w:rsidRPr="007464A0">
              <w:rPr>
                <w:rFonts w:ascii="Arial" w:hAnsi="Arial" w:cs="Arial"/>
                <w:iCs/>
                <w:color w:val="000000" w:themeColor="text1"/>
                <w:sz w:val="22"/>
                <w:szCs w:val="22"/>
              </w:rPr>
              <w:t xml:space="preserve"> especially </w:t>
            </w:r>
            <w:r w:rsidRPr="007464A0">
              <w:rPr>
                <w:rFonts w:ascii="Arial" w:hAnsi="Arial" w:cs="Arial"/>
                <w:iCs/>
                <w:color w:val="000000" w:themeColor="text1"/>
                <w:sz w:val="22"/>
                <w:szCs w:val="22"/>
              </w:rPr>
              <w:t xml:space="preserve">on </w:t>
            </w:r>
            <w:r w:rsidR="00166A59" w:rsidRPr="007464A0">
              <w:rPr>
                <w:rFonts w:ascii="Arial" w:hAnsi="Arial" w:cs="Arial"/>
                <w:iCs/>
                <w:color w:val="000000" w:themeColor="text1"/>
                <w:sz w:val="22"/>
                <w:szCs w:val="22"/>
              </w:rPr>
              <w:t>implications for integrative governance and program design that</w:t>
            </w:r>
            <w:r w:rsidR="00E34776" w:rsidRPr="007464A0">
              <w:rPr>
                <w:rFonts w:ascii="Arial" w:hAnsi="Arial" w:cs="Arial"/>
                <w:iCs/>
                <w:color w:val="000000" w:themeColor="text1"/>
                <w:sz w:val="22"/>
                <w:szCs w:val="22"/>
              </w:rPr>
              <w:t>:</w:t>
            </w:r>
            <w:r w:rsidR="00166A59" w:rsidRPr="007464A0">
              <w:rPr>
                <w:rFonts w:ascii="Arial" w:hAnsi="Arial" w:cs="Arial"/>
                <w:iCs/>
                <w:color w:val="000000" w:themeColor="text1"/>
                <w:sz w:val="22"/>
                <w:szCs w:val="22"/>
              </w:rPr>
              <w:t xml:space="preserve"> prioritises Indigenous leadership</w:t>
            </w:r>
            <w:r w:rsidR="00E34776" w:rsidRPr="007464A0">
              <w:rPr>
                <w:rFonts w:ascii="Arial" w:hAnsi="Arial" w:cs="Arial"/>
                <w:iCs/>
                <w:color w:val="000000" w:themeColor="text1"/>
                <w:sz w:val="22"/>
                <w:szCs w:val="22"/>
              </w:rPr>
              <w:t>,</w:t>
            </w:r>
            <w:r w:rsidR="00166A59" w:rsidRPr="007464A0">
              <w:rPr>
                <w:rFonts w:ascii="Arial" w:hAnsi="Arial" w:cs="Arial"/>
                <w:iCs/>
                <w:color w:val="000000" w:themeColor="text1"/>
                <w:sz w:val="22"/>
                <w:szCs w:val="22"/>
              </w:rPr>
              <w:t xml:space="preserve"> is informed by local land-water-health connections relevant to humans and other species</w:t>
            </w:r>
            <w:r w:rsidR="00E34776" w:rsidRPr="007464A0">
              <w:rPr>
                <w:rFonts w:ascii="Arial" w:hAnsi="Arial" w:cs="Arial"/>
                <w:iCs/>
                <w:color w:val="000000" w:themeColor="text1"/>
                <w:sz w:val="22"/>
                <w:szCs w:val="22"/>
              </w:rPr>
              <w:t>,</w:t>
            </w:r>
            <w:r w:rsidR="00166A59" w:rsidRPr="007464A0">
              <w:rPr>
                <w:rFonts w:ascii="Arial" w:hAnsi="Arial" w:cs="Arial"/>
                <w:iCs/>
                <w:color w:val="000000" w:themeColor="text1"/>
                <w:sz w:val="22"/>
                <w:szCs w:val="22"/>
              </w:rPr>
              <w:t xml:space="preserve"> and which offer</w:t>
            </w:r>
            <w:r w:rsidR="00E34776" w:rsidRPr="007464A0">
              <w:rPr>
                <w:rFonts w:ascii="Arial" w:hAnsi="Arial" w:cs="Arial"/>
                <w:iCs/>
                <w:color w:val="000000" w:themeColor="text1"/>
                <w:sz w:val="22"/>
                <w:szCs w:val="22"/>
              </w:rPr>
              <w:t>s</w:t>
            </w:r>
            <w:r w:rsidR="00166A59" w:rsidRPr="007464A0">
              <w:rPr>
                <w:rFonts w:ascii="Arial" w:hAnsi="Arial" w:cs="Arial"/>
                <w:iCs/>
                <w:color w:val="000000" w:themeColor="text1"/>
                <w:sz w:val="22"/>
                <w:szCs w:val="22"/>
              </w:rPr>
              <w:t xml:space="preserve"> health promotion benefits that transcend cultural, jurisdictional, sectoral </w:t>
            </w:r>
            <w:r w:rsidRPr="007464A0">
              <w:rPr>
                <w:rFonts w:ascii="Arial" w:hAnsi="Arial" w:cs="Arial"/>
                <w:iCs/>
                <w:color w:val="000000" w:themeColor="text1"/>
                <w:sz w:val="22"/>
                <w:szCs w:val="22"/>
              </w:rPr>
              <w:t xml:space="preserve">and knowledge </w:t>
            </w:r>
            <w:r w:rsidR="00166A59" w:rsidRPr="007464A0">
              <w:rPr>
                <w:rFonts w:ascii="Arial" w:hAnsi="Arial" w:cs="Arial"/>
                <w:iCs/>
                <w:color w:val="000000" w:themeColor="text1"/>
                <w:sz w:val="22"/>
                <w:szCs w:val="22"/>
              </w:rPr>
              <w:t xml:space="preserve">boundaries.   </w:t>
            </w:r>
          </w:p>
          <w:p w14:paraId="24B8CD62" w14:textId="60ABE0DF" w:rsidR="004B7D91" w:rsidRPr="007464A0" w:rsidRDefault="004B7D91" w:rsidP="00E36AD7">
            <w:pPr>
              <w:jc w:val="both"/>
              <w:rPr>
                <w:rFonts w:ascii="Arial" w:hAnsi="Arial" w:cs="Arial"/>
                <w:b/>
                <w:sz w:val="22"/>
                <w:szCs w:val="22"/>
              </w:rPr>
            </w:pPr>
          </w:p>
          <w:p w14:paraId="3CDEB4A9" w14:textId="632538FD" w:rsidR="004B7D91" w:rsidRPr="007464A0" w:rsidRDefault="0025023F" w:rsidP="00E36AD7">
            <w:pPr>
              <w:jc w:val="both"/>
              <w:rPr>
                <w:rFonts w:ascii="Arial" w:hAnsi="Arial" w:cs="Arial"/>
                <w:b/>
                <w:sz w:val="22"/>
                <w:szCs w:val="22"/>
              </w:rPr>
            </w:pPr>
            <w:r w:rsidRPr="007464A0">
              <w:rPr>
                <w:rFonts w:ascii="Arial" w:hAnsi="Arial" w:cs="Arial"/>
                <w:b/>
                <w:sz w:val="22"/>
                <w:szCs w:val="22"/>
              </w:rPr>
              <w:t>Preferred</w:t>
            </w:r>
            <w:r w:rsidR="00994DCB" w:rsidRPr="007464A0">
              <w:rPr>
                <w:rFonts w:ascii="Arial" w:hAnsi="Arial" w:cs="Arial"/>
                <w:b/>
                <w:sz w:val="22"/>
                <w:szCs w:val="22"/>
              </w:rPr>
              <w:t xml:space="preserve"> presentation format</w:t>
            </w:r>
            <w:r w:rsidR="000C4332" w:rsidRPr="007464A0">
              <w:rPr>
                <w:rFonts w:ascii="Arial" w:hAnsi="Arial" w:cs="Arial"/>
                <w:b/>
                <w:sz w:val="22"/>
                <w:szCs w:val="22"/>
              </w:rPr>
              <w:t xml:space="preserve">: </w:t>
            </w:r>
            <w:r w:rsidR="000C4332" w:rsidRPr="007464A0">
              <w:rPr>
                <w:rFonts w:ascii="Arial" w:hAnsi="Arial" w:cs="Arial"/>
                <w:sz w:val="22"/>
                <w:szCs w:val="22"/>
              </w:rPr>
              <w:t>oral presentation.</w:t>
            </w:r>
            <w:r w:rsidR="000C4332" w:rsidRPr="007464A0">
              <w:rPr>
                <w:rFonts w:ascii="Arial" w:hAnsi="Arial" w:cs="Arial"/>
                <w:b/>
                <w:sz w:val="22"/>
                <w:szCs w:val="22"/>
              </w:rPr>
              <w:t xml:space="preserve"> </w:t>
            </w:r>
          </w:p>
          <w:p w14:paraId="5A4DE263" w14:textId="3A181901" w:rsidR="00DA7A71" w:rsidRPr="007464A0" w:rsidRDefault="00DA7A71" w:rsidP="00CB5D50">
            <w:pPr>
              <w:jc w:val="both"/>
              <w:rPr>
                <w:rFonts w:ascii="Arial" w:hAnsi="Arial" w:cs="Arial"/>
                <w:bCs/>
                <w:sz w:val="22"/>
                <w:szCs w:val="22"/>
              </w:rPr>
            </w:pPr>
          </w:p>
        </w:tc>
      </w:tr>
    </w:tbl>
    <w:p w14:paraId="5A4DE265" w14:textId="4C2C1C75" w:rsidR="00490208" w:rsidRPr="007464A0" w:rsidRDefault="00490208" w:rsidP="004C45A1">
      <w:pPr>
        <w:rPr>
          <w:rFonts w:ascii="Arial" w:hAnsi="Arial" w:cs="Arial"/>
          <w:sz w:val="22"/>
          <w:szCs w:val="22"/>
        </w:rPr>
      </w:pPr>
    </w:p>
    <w:sectPr w:rsidR="00490208" w:rsidRPr="007464A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4D"/>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0C4332"/>
    <w:rsid w:val="00131D1E"/>
    <w:rsid w:val="00166A59"/>
    <w:rsid w:val="001C3A37"/>
    <w:rsid w:val="00211765"/>
    <w:rsid w:val="00230B21"/>
    <w:rsid w:val="00242808"/>
    <w:rsid w:val="0025023F"/>
    <w:rsid w:val="00294265"/>
    <w:rsid w:val="002B5AC8"/>
    <w:rsid w:val="002B7FC8"/>
    <w:rsid w:val="002F34DB"/>
    <w:rsid w:val="00317FFE"/>
    <w:rsid w:val="00363AF7"/>
    <w:rsid w:val="003A6236"/>
    <w:rsid w:val="003B15A7"/>
    <w:rsid w:val="003F596D"/>
    <w:rsid w:val="0042429B"/>
    <w:rsid w:val="00490208"/>
    <w:rsid w:val="004B5B95"/>
    <w:rsid w:val="004B7D91"/>
    <w:rsid w:val="004C45A1"/>
    <w:rsid w:val="004E345D"/>
    <w:rsid w:val="00564331"/>
    <w:rsid w:val="00590824"/>
    <w:rsid w:val="005F7DC7"/>
    <w:rsid w:val="006605DB"/>
    <w:rsid w:val="00663BFF"/>
    <w:rsid w:val="006B3C01"/>
    <w:rsid w:val="006C6E32"/>
    <w:rsid w:val="006D03CC"/>
    <w:rsid w:val="006F4119"/>
    <w:rsid w:val="0070252B"/>
    <w:rsid w:val="00714C46"/>
    <w:rsid w:val="007464A0"/>
    <w:rsid w:val="007A2A9C"/>
    <w:rsid w:val="007E61BA"/>
    <w:rsid w:val="0082392D"/>
    <w:rsid w:val="008874BF"/>
    <w:rsid w:val="008C05AC"/>
    <w:rsid w:val="00932377"/>
    <w:rsid w:val="009579B1"/>
    <w:rsid w:val="00994DCB"/>
    <w:rsid w:val="009B7881"/>
    <w:rsid w:val="009C7B98"/>
    <w:rsid w:val="00A112C8"/>
    <w:rsid w:val="00A1780F"/>
    <w:rsid w:val="00A7285D"/>
    <w:rsid w:val="00AA1598"/>
    <w:rsid w:val="00AA5B46"/>
    <w:rsid w:val="00AB42C9"/>
    <w:rsid w:val="00B12CD1"/>
    <w:rsid w:val="00B20967"/>
    <w:rsid w:val="00B33F8F"/>
    <w:rsid w:val="00B766BF"/>
    <w:rsid w:val="00BC5CBE"/>
    <w:rsid w:val="00C211D2"/>
    <w:rsid w:val="00C725B1"/>
    <w:rsid w:val="00C73E89"/>
    <w:rsid w:val="00C84789"/>
    <w:rsid w:val="00C978A6"/>
    <w:rsid w:val="00CA0DE6"/>
    <w:rsid w:val="00CB2597"/>
    <w:rsid w:val="00CB5D50"/>
    <w:rsid w:val="00CC5CF2"/>
    <w:rsid w:val="00CD0335"/>
    <w:rsid w:val="00CE496D"/>
    <w:rsid w:val="00CE5D57"/>
    <w:rsid w:val="00D23CAA"/>
    <w:rsid w:val="00D71EFE"/>
    <w:rsid w:val="00DA45EE"/>
    <w:rsid w:val="00DA47D5"/>
    <w:rsid w:val="00DA7A71"/>
    <w:rsid w:val="00DC2C64"/>
    <w:rsid w:val="00DE6D44"/>
    <w:rsid w:val="00E0479B"/>
    <w:rsid w:val="00E34776"/>
    <w:rsid w:val="00E36AD7"/>
    <w:rsid w:val="00E379B4"/>
    <w:rsid w:val="00E458B1"/>
    <w:rsid w:val="00EC3E5C"/>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customStyle="1" w:styleId="st">
    <w:name w:val="st"/>
    <w:basedOn w:val="DefaultParagraphFont"/>
    <w:rsid w:val="002B5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984386681">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09238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9c8a2b7b-0bee-4c48-b0a6-23db8982d3bc"/>
    <ds:schemaRef ds:uri="http://schemas.microsoft.com/office/2006/documentManagement/types"/>
    <ds:schemaRef ds:uri="http://purl.org/dc/terms/"/>
    <ds:schemaRef ds:uri="6911e96c-4cc4-42d5-8e43-f93924cf6a05"/>
    <ds:schemaRef ds:uri="http://purl.org/dc/elements/1.1/"/>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084E9A44-7174-498D-AC62-2082DE8E2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2340</Characters>
  <Application>Microsoft Office Word</Application>
  <DocSecurity>4</DocSecurity>
  <Lines>52</Lines>
  <Paragraphs>15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2018-09-17T06:17:00Z</dcterms:created>
  <dcterms:modified xsi:type="dcterms:W3CDTF">2018-09-17T06:17:00Z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