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338AF24F" w:rsidR="001564A4" w:rsidRPr="0050053A" w:rsidRDefault="00E573E6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E</w:t>
            </w:r>
            <w:r w:rsidR="0070234E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xtension of GEDI canopy structure </w:t>
            </w:r>
            <w:r w:rsidR="003226E5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with radar and optical imagery for </w:t>
            </w:r>
            <w:r w:rsidR="00ED0008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quantifying</w:t>
            </w:r>
            <w:r w:rsidR="00FC47DD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 w:rsidR="000D26C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disturbance effects in an African savanna</w:t>
            </w:r>
          </w:p>
        </w:tc>
      </w:tr>
      <w:tr w:rsidR="001564A4" w:rsidRPr="0050053A" w14:paraId="6DAF615A" w14:textId="77777777" w:rsidTr="000040F0">
        <w:trPr>
          <w:trHeight w:hRule="exact" w:val="6013"/>
          <w:jc w:val="center"/>
        </w:trPr>
        <w:tc>
          <w:tcPr>
            <w:tcW w:w="8640" w:type="dxa"/>
            <w:shd w:val="clear" w:color="auto" w:fill="auto"/>
          </w:tcPr>
          <w:p w14:paraId="15552A86" w14:textId="03FFBA57" w:rsidR="00F900FA" w:rsidRDefault="00026D6B" w:rsidP="000A28E2">
            <w:pPr>
              <w:pStyle w:val="Pa12"/>
              <w:rPr>
                <w:rStyle w:val="A4"/>
              </w:rPr>
            </w:pPr>
            <w:r>
              <w:rPr>
                <w:rStyle w:val="A4"/>
              </w:rPr>
              <w:t>The savanna of South Africa’s Kruger National Park and surrounding landscapes are subject to a multitude of disturbance press</w:t>
            </w:r>
            <w:r w:rsidR="00DC25C7">
              <w:rPr>
                <w:rStyle w:val="A4"/>
              </w:rPr>
              <w:t>ures</w:t>
            </w:r>
            <w:r w:rsidR="00490D7A">
              <w:rPr>
                <w:rStyle w:val="A4"/>
              </w:rPr>
              <w:t xml:space="preserve"> </w:t>
            </w:r>
            <w:r w:rsidR="00853122">
              <w:rPr>
                <w:rStyle w:val="A4"/>
              </w:rPr>
              <w:t xml:space="preserve">such as </w:t>
            </w:r>
            <w:r w:rsidR="00490D7A">
              <w:rPr>
                <w:rStyle w:val="A4"/>
              </w:rPr>
              <w:t>from megafauna</w:t>
            </w:r>
            <w:r w:rsidR="00853122">
              <w:rPr>
                <w:rStyle w:val="A4"/>
              </w:rPr>
              <w:t xml:space="preserve"> and timber and fuelwood harvesting. </w:t>
            </w:r>
            <w:r w:rsidR="00DD52CE">
              <w:rPr>
                <w:rStyle w:val="A4"/>
              </w:rPr>
              <w:t>A</w:t>
            </w:r>
            <w:r w:rsidR="00D37539">
              <w:rPr>
                <w:rStyle w:val="A4"/>
              </w:rPr>
              <w:t xml:space="preserve">irborne lidar </w:t>
            </w:r>
            <w:r w:rsidR="0049010E">
              <w:rPr>
                <w:rStyle w:val="A4"/>
              </w:rPr>
              <w:t xml:space="preserve">and its fusion with satellite imaging </w:t>
            </w:r>
            <w:r w:rsidR="00D37539">
              <w:rPr>
                <w:rStyle w:val="A4"/>
              </w:rPr>
              <w:t xml:space="preserve">has proven effective </w:t>
            </w:r>
            <w:r w:rsidR="00DD2F41">
              <w:rPr>
                <w:rStyle w:val="A4"/>
              </w:rPr>
              <w:t xml:space="preserve">in quantifying </w:t>
            </w:r>
            <w:r w:rsidR="00F05917">
              <w:rPr>
                <w:rStyle w:val="A4"/>
              </w:rPr>
              <w:t>woody vegetation structure</w:t>
            </w:r>
            <w:r w:rsidR="00B604F7">
              <w:rPr>
                <w:rStyle w:val="A4"/>
              </w:rPr>
              <w:t xml:space="preserve"> and</w:t>
            </w:r>
            <w:r w:rsidR="00F05917">
              <w:rPr>
                <w:rStyle w:val="A4"/>
              </w:rPr>
              <w:t xml:space="preserve"> </w:t>
            </w:r>
            <w:r w:rsidR="00DD2F41">
              <w:rPr>
                <w:rStyle w:val="A4"/>
              </w:rPr>
              <w:t xml:space="preserve">the effects of </w:t>
            </w:r>
            <w:r w:rsidR="001F5435">
              <w:rPr>
                <w:rStyle w:val="A4"/>
              </w:rPr>
              <w:t>disturbances</w:t>
            </w:r>
            <w:r w:rsidR="00DD2F41">
              <w:rPr>
                <w:rStyle w:val="A4"/>
              </w:rPr>
              <w:t xml:space="preserve"> </w:t>
            </w:r>
            <w:r w:rsidR="00FA6E0C">
              <w:rPr>
                <w:rStyle w:val="A4"/>
              </w:rPr>
              <w:t>in small locales</w:t>
            </w:r>
            <w:r w:rsidR="00BD075B">
              <w:rPr>
                <w:rStyle w:val="A4"/>
              </w:rPr>
              <w:t xml:space="preserve"> of this region</w:t>
            </w:r>
            <w:r w:rsidR="00DD52CE">
              <w:rPr>
                <w:rStyle w:val="A4"/>
              </w:rPr>
              <w:t>. However, the limi</w:t>
            </w:r>
            <w:r w:rsidR="00DC046B">
              <w:rPr>
                <w:rStyle w:val="A4"/>
              </w:rPr>
              <w:t>ted s</w:t>
            </w:r>
            <w:r w:rsidR="009337A8">
              <w:rPr>
                <w:rStyle w:val="A4"/>
              </w:rPr>
              <w:t xml:space="preserve">patial </w:t>
            </w:r>
            <w:r w:rsidR="00FA6E0C">
              <w:rPr>
                <w:rStyle w:val="A4"/>
              </w:rPr>
              <w:t xml:space="preserve">coverage </w:t>
            </w:r>
            <w:r w:rsidR="00DC046B">
              <w:rPr>
                <w:rStyle w:val="A4"/>
              </w:rPr>
              <w:t xml:space="preserve">of airborne lidar </w:t>
            </w:r>
            <w:r w:rsidR="009337A8">
              <w:rPr>
                <w:rStyle w:val="A4"/>
              </w:rPr>
              <w:t xml:space="preserve">precludes its use for </w:t>
            </w:r>
            <w:r w:rsidR="00471439">
              <w:rPr>
                <w:rStyle w:val="A4"/>
              </w:rPr>
              <w:t>calibr</w:t>
            </w:r>
            <w:r w:rsidR="001A11A6">
              <w:rPr>
                <w:rStyle w:val="A4"/>
              </w:rPr>
              <w:t>ating models that apply to</w:t>
            </w:r>
            <w:r w:rsidR="00F05917">
              <w:rPr>
                <w:rStyle w:val="A4"/>
              </w:rPr>
              <w:t xml:space="preserve"> t</w:t>
            </w:r>
            <w:r w:rsidR="009337A8">
              <w:rPr>
                <w:rStyle w:val="A4"/>
              </w:rPr>
              <w:t xml:space="preserve">he </w:t>
            </w:r>
            <w:r w:rsidR="00F900FA">
              <w:rPr>
                <w:rStyle w:val="A4"/>
              </w:rPr>
              <w:t xml:space="preserve">diversity of vegetation types </w:t>
            </w:r>
            <w:r w:rsidR="00DC046B">
              <w:rPr>
                <w:rStyle w:val="A4"/>
              </w:rPr>
              <w:t>across</w:t>
            </w:r>
            <w:r w:rsidR="00F900FA">
              <w:rPr>
                <w:rStyle w:val="A4"/>
              </w:rPr>
              <w:t xml:space="preserve"> the </w:t>
            </w:r>
            <w:r w:rsidR="00DC749C">
              <w:rPr>
                <w:rStyle w:val="A4"/>
              </w:rPr>
              <w:t>Greater Kruger</w:t>
            </w:r>
            <w:r w:rsidR="00DC046B">
              <w:rPr>
                <w:rStyle w:val="A4"/>
              </w:rPr>
              <w:t xml:space="preserve"> </w:t>
            </w:r>
            <w:r w:rsidR="00F900FA">
              <w:rPr>
                <w:rStyle w:val="A4"/>
              </w:rPr>
              <w:t xml:space="preserve">region. </w:t>
            </w:r>
            <w:r w:rsidR="000B4C8B">
              <w:rPr>
                <w:rStyle w:val="A4"/>
              </w:rPr>
              <w:t xml:space="preserve">Spaceborne waveform lidar from the Global Ecosystem Dynamics Instrument (GEDI) </w:t>
            </w:r>
            <w:r w:rsidR="007434EC">
              <w:rPr>
                <w:rStyle w:val="A4"/>
              </w:rPr>
              <w:t>provides an alternative fo</w:t>
            </w:r>
            <w:r w:rsidR="00401198">
              <w:rPr>
                <w:rStyle w:val="A4"/>
              </w:rPr>
              <w:t>r</w:t>
            </w:r>
            <w:r w:rsidR="007434EC">
              <w:rPr>
                <w:rStyle w:val="A4"/>
              </w:rPr>
              <w:t xml:space="preserve"> measurements of canopy structure that can be extended wall-to-wall </w:t>
            </w:r>
            <w:r w:rsidR="00956BA4">
              <w:rPr>
                <w:rStyle w:val="A4"/>
              </w:rPr>
              <w:t xml:space="preserve">through fusion with other remote sensing </w:t>
            </w:r>
            <w:r w:rsidR="00AA60C8">
              <w:rPr>
                <w:rStyle w:val="A4"/>
              </w:rPr>
              <w:t>datasets</w:t>
            </w:r>
            <w:r w:rsidR="00956BA4">
              <w:rPr>
                <w:rStyle w:val="A4"/>
              </w:rPr>
              <w:t xml:space="preserve">. </w:t>
            </w:r>
            <w:r w:rsidR="00070713">
              <w:rPr>
                <w:rStyle w:val="A4"/>
              </w:rPr>
              <w:t xml:space="preserve">We </w:t>
            </w:r>
            <w:r w:rsidR="00DC749C">
              <w:rPr>
                <w:rStyle w:val="A4"/>
              </w:rPr>
              <w:t xml:space="preserve">compared methods for </w:t>
            </w:r>
            <w:r w:rsidR="000040F0">
              <w:rPr>
                <w:rStyle w:val="A4"/>
              </w:rPr>
              <w:t xml:space="preserve">annual </w:t>
            </w:r>
            <w:r w:rsidR="00AA60C8">
              <w:rPr>
                <w:rStyle w:val="A4"/>
              </w:rPr>
              <w:t>mapping</w:t>
            </w:r>
            <w:r w:rsidR="00DC749C">
              <w:rPr>
                <w:rStyle w:val="A4"/>
              </w:rPr>
              <w:t xml:space="preserve"> GEDI’s </w:t>
            </w:r>
            <w:r w:rsidR="00AA60C8">
              <w:rPr>
                <w:rStyle w:val="A4"/>
              </w:rPr>
              <w:t xml:space="preserve">relative height </w:t>
            </w:r>
            <w:r w:rsidR="00DC749C">
              <w:rPr>
                <w:rStyle w:val="A4"/>
              </w:rPr>
              <w:t>98</w:t>
            </w:r>
            <w:r w:rsidR="00DC749C" w:rsidRPr="00DC749C">
              <w:rPr>
                <w:rStyle w:val="A4"/>
                <w:vertAlign w:val="superscript"/>
              </w:rPr>
              <w:t>th</w:t>
            </w:r>
            <w:r w:rsidR="00DC749C">
              <w:rPr>
                <w:rStyle w:val="A4"/>
              </w:rPr>
              <w:t xml:space="preserve"> percentile</w:t>
            </w:r>
            <w:r w:rsidR="00E60451">
              <w:rPr>
                <w:rStyle w:val="A4"/>
              </w:rPr>
              <w:t xml:space="preserve"> (RH98)</w:t>
            </w:r>
            <w:r w:rsidR="00DC749C">
              <w:rPr>
                <w:rStyle w:val="A4"/>
              </w:rPr>
              <w:t>, foliage height diversity</w:t>
            </w:r>
            <w:r w:rsidR="00E60451">
              <w:rPr>
                <w:rStyle w:val="A4"/>
              </w:rPr>
              <w:t xml:space="preserve"> (FHD)</w:t>
            </w:r>
            <w:r w:rsidR="00DC749C">
              <w:rPr>
                <w:rStyle w:val="A4"/>
              </w:rPr>
              <w:t>, plant area index</w:t>
            </w:r>
            <w:r w:rsidR="00E60451">
              <w:rPr>
                <w:rStyle w:val="A4"/>
              </w:rPr>
              <w:t xml:space="preserve"> (PAI)</w:t>
            </w:r>
            <w:r w:rsidR="00DC749C">
              <w:rPr>
                <w:rStyle w:val="A4"/>
              </w:rPr>
              <w:t xml:space="preserve">, </w:t>
            </w:r>
            <w:r w:rsidR="00AA60C8">
              <w:rPr>
                <w:rStyle w:val="A4"/>
              </w:rPr>
              <w:t xml:space="preserve">and </w:t>
            </w:r>
            <w:r w:rsidR="00DC749C">
              <w:rPr>
                <w:rStyle w:val="A4"/>
              </w:rPr>
              <w:t>canopy cover</w:t>
            </w:r>
            <w:r w:rsidR="00E60451">
              <w:rPr>
                <w:rStyle w:val="A4"/>
              </w:rPr>
              <w:t xml:space="preserve"> (COV)</w:t>
            </w:r>
            <w:r w:rsidR="00AA60C8">
              <w:rPr>
                <w:rStyle w:val="A4"/>
              </w:rPr>
              <w:t xml:space="preserve"> from 2007 to 2023 using </w:t>
            </w:r>
            <w:r w:rsidR="00AA60C8" w:rsidRPr="00AA60C8">
              <w:rPr>
                <w:rStyle w:val="A4"/>
              </w:rPr>
              <w:t>different combinations of PALSAR-1/2 backscatter coefficients</w:t>
            </w:r>
            <w:r w:rsidR="00AA60C8">
              <w:rPr>
                <w:rStyle w:val="A4"/>
              </w:rPr>
              <w:t>, Landsat,</w:t>
            </w:r>
            <w:r w:rsidR="00AA60C8" w:rsidRPr="00AA60C8">
              <w:rPr>
                <w:rStyle w:val="A4"/>
              </w:rPr>
              <w:t xml:space="preserve"> and </w:t>
            </w:r>
            <w:r w:rsidR="00AA60C8">
              <w:rPr>
                <w:rStyle w:val="A4"/>
              </w:rPr>
              <w:t xml:space="preserve">phenology metrics derived from </w:t>
            </w:r>
            <w:r w:rsidR="00AA60C8" w:rsidRPr="00AA60C8">
              <w:rPr>
                <w:rStyle w:val="A4"/>
              </w:rPr>
              <w:t>Harmonized Landsat Sentinel-2</w:t>
            </w:r>
            <w:r w:rsidR="00AA60C8">
              <w:rPr>
                <w:rStyle w:val="A4"/>
              </w:rPr>
              <w:t>.</w:t>
            </w:r>
            <w:r w:rsidR="00A1054D">
              <w:rPr>
                <w:rStyle w:val="A4"/>
              </w:rPr>
              <w:t xml:space="preserve"> In</w:t>
            </w:r>
            <w:r w:rsidR="00E60451">
              <w:rPr>
                <w:rStyle w:val="A4"/>
              </w:rPr>
              <w:t xml:space="preserve"> initial</w:t>
            </w:r>
            <w:r w:rsidR="00A1054D">
              <w:rPr>
                <w:rStyle w:val="A4"/>
              </w:rPr>
              <w:t xml:space="preserve"> models</w:t>
            </w:r>
            <w:r w:rsidR="00E60451">
              <w:rPr>
                <w:rStyle w:val="A4"/>
              </w:rPr>
              <w:t xml:space="preserve">, joint </w:t>
            </w:r>
            <w:r w:rsidR="00A1054D">
              <w:rPr>
                <w:rStyle w:val="A4"/>
              </w:rPr>
              <w:t>Lands</w:t>
            </w:r>
            <w:r w:rsidR="00E60451">
              <w:rPr>
                <w:rStyle w:val="A4"/>
              </w:rPr>
              <w:t>at and PALSAR predictors yield slightly higher accuracies (e.g., RH98 RMSE = 4.6%, R</w:t>
            </w:r>
            <w:r w:rsidR="00E60451" w:rsidRPr="00E60451">
              <w:rPr>
                <w:rStyle w:val="A4"/>
                <w:vertAlign w:val="superscript"/>
              </w:rPr>
              <w:t>2</w:t>
            </w:r>
            <w:r w:rsidR="00E60451">
              <w:rPr>
                <w:rStyle w:val="A4"/>
              </w:rPr>
              <w:t xml:space="preserve"> = 0.46) than either Landsat (</w:t>
            </w:r>
            <w:r w:rsidR="00E60451">
              <w:rPr>
                <w:rStyle w:val="A4"/>
              </w:rPr>
              <w:t xml:space="preserve">RH98 RMSE = </w:t>
            </w:r>
            <w:r w:rsidR="000040F0">
              <w:rPr>
                <w:rStyle w:val="A4"/>
              </w:rPr>
              <w:t>4.8</w:t>
            </w:r>
            <w:r w:rsidR="00E60451">
              <w:rPr>
                <w:rStyle w:val="A4"/>
              </w:rPr>
              <w:t>%, R</w:t>
            </w:r>
            <w:r w:rsidR="00E60451" w:rsidRPr="00E60451">
              <w:rPr>
                <w:rStyle w:val="A4"/>
                <w:vertAlign w:val="superscript"/>
              </w:rPr>
              <w:t>2</w:t>
            </w:r>
            <w:r w:rsidR="00E60451">
              <w:rPr>
                <w:rStyle w:val="A4"/>
              </w:rPr>
              <w:t xml:space="preserve"> = </w:t>
            </w:r>
            <w:r w:rsidR="000040F0">
              <w:rPr>
                <w:rStyle w:val="A4"/>
              </w:rPr>
              <w:t>0.43</w:t>
            </w:r>
            <w:r w:rsidR="00E60451">
              <w:rPr>
                <w:rStyle w:val="A4"/>
              </w:rPr>
              <w:t>) or PALSAR (</w:t>
            </w:r>
            <w:r w:rsidR="00E60451">
              <w:rPr>
                <w:rStyle w:val="A4"/>
              </w:rPr>
              <w:t xml:space="preserve">RH98 RMSE = </w:t>
            </w:r>
            <w:r w:rsidR="000040F0">
              <w:rPr>
                <w:rStyle w:val="A4"/>
              </w:rPr>
              <w:t>5.3</w:t>
            </w:r>
            <w:r w:rsidR="00E60451">
              <w:rPr>
                <w:rStyle w:val="A4"/>
              </w:rPr>
              <w:t>%, R</w:t>
            </w:r>
            <w:r w:rsidR="00E60451" w:rsidRPr="00E60451">
              <w:rPr>
                <w:rStyle w:val="A4"/>
                <w:vertAlign w:val="superscript"/>
              </w:rPr>
              <w:t>2</w:t>
            </w:r>
            <w:r w:rsidR="00E60451">
              <w:rPr>
                <w:rStyle w:val="A4"/>
              </w:rPr>
              <w:t xml:space="preserve"> = </w:t>
            </w:r>
            <w:r w:rsidR="000040F0">
              <w:rPr>
                <w:rStyle w:val="A4"/>
              </w:rPr>
              <w:t>0.3</w:t>
            </w:r>
            <w:r w:rsidR="00E60451">
              <w:rPr>
                <w:rStyle w:val="A4"/>
              </w:rPr>
              <w:t xml:space="preserve">) alone. </w:t>
            </w:r>
            <w:r w:rsidR="00AA60C8" w:rsidRPr="00AA60C8">
              <w:rPr>
                <w:rStyle w:val="A4"/>
              </w:rPr>
              <w:t xml:space="preserve">The temporal transferability of these different models and resulting maps were evaluated against withheld </w:t>
            </w:r>
            <w:r w:rsidR="000040F0">
              <w:rPr>
                <w:rStyle w:val="A4"/>
              </w:rPr>
              <w:t xml:space="preserve">years of </w:t>
            </w:r>
            <w:r w:rsidR="00AA60C8" w:rsidRPr="00AA60C8">
              <w:rPr>
                <w:rStyle w:val="A4"/>
              </w:rPr>
              <w:t xml:space="preserve">GEDI data using temporal cross-validation </w:t>
            </w:r>
            <w:r w:rsidR="000040F0">
              <w:rPr>
                <w:rStyle w:val="A4"/>
              </w:rPr>
              <w:t xml:space="preserve">with </w:t>
            </w:r>
            <w:r w:rsidR="00AA60C8" w:rsidRPr="00AA60C8">
              <w:rPr>
                <w:rStyle w:val="A4"/>
              </w:rPr>
              <w:t xml:space="preserve">small area estimation to test their suitability for </w:t>
            </w:r>
            <w:r w:rsidR="000040F0">
              <w:rPr>
                <w:rStyle w:val="A4"/>
              </w:rPr>
              <w:t>use in years outside the range of GEDI data collection</w:t>
            </w:r>
            <w:r w:rsidR="00AA60C8" w:rsidRPr="00AA60C8">
              <w:rPr>
                <w:rStyle w:val="A4"/>
              </w:rPr>
              <w:t>.</w:t>
            </w:r>
            <w:r w:rsidR="00AA60C8">
              <w:rPr>
                <w:rStyle w:val="A4"/>
              </w:rPr>
              <w:t xml:space="preserve"> </w:t>
            </w:r>
            <w:r w:rsidR="00AA60C8" w:rsidRPr="00AA60C8">
              <w:rPr>
                <w:rStyle w:val="A4"/>
              </w:rPr>
              <w:t>The highest performing m</w:t>
            </w:r>
            <w:r w:rsidR="00AA60C8">
              <w:rPr>
                <w:rStyle w:val="A4"/>
              </w:rPr>
              <w:t>odel</w:t>
            </w:r>
            <w:r w:rsidR="00AA60C8" w:rsidRPr="00AA60C8">
              <w:rPr>
                <w:rStyle w:val="A4"/>
              </w:rPr>
              <w:t xml:space="preserve"> was </w:t>
            </w:r>
            <w:r w:rsidR="00AA60C8">
              <w:rPr>
                <w:rStyle w:val="A4"/>
              </w:rPr>
              <w:t xml:space="preserve">then </w:t>
            </w:r>
            <w:r w:rsidR="00AA60C8" w:rsidRPr="00AA60C8">
              <w:rPr>
                <w:rStyle w:val="A4"/>
              </w:rPr>
              <w:t xml:space="preserve">used </w:t>
            </w:r>
            <w:r w:rsidR="00A1054D">
              <w:rPr>
                <w:rStyle w:val="A4"/>
              </w:rPr>
              <w:t>in m</w:t>
            </w:r>
            <w:bookmarkStart w:id="0" w:name="_GoBack"/>
            <w:bookmarkEnd w:id="0"/>
            <w:r w:rsidR="00A1054D">
              <w:rPr>
                <w:rStyle w:val="A4"/>
              </w:rPr>
              <w:t xml:space="preserve">odel-based estimators </w:t>
            </w:r>
            <w:r w:rsidR="00AA60C8" w:rsidRPr="00AA60C8">
              <w:rPr>
                <w:rStyle w:val="A4"/>
              </w:rPr>
              <w:t>to quantif</w:t>
            </w:r>
            <w:r w:rsidR="00AA60C8">
              <w:rPr>
                <w:rStyle w:val="A4"/>
              </w:rPr>
              <w:t>y</w:t>
            </w:r>
            <w:r w:rsidR="00AA60C8" w:rsidRPr="00AA60C8">
              <w:rPr>
                <w:rStyle w:val="A4"/>
              </w:rPr>
              <w:t xml:space="preserve"> changes in </w:t>
            </w:r>
            <w:r w:rsidR="00A1054D">
              <w:rPr>
                <w:rStyle w:val="A4"/>
              </w:rPr>
              <w:t>canopy</w:t>
            </w:r>
            <w:r w:rsidR="00AA60C8" w:rsidRPr="00AA60C8">
              <w:rPr>
                <w:rStyle w:val="A4"/>
              </w:rPr>
              <w:t xml:space="preserve"> structure for areas experiencing recent land management and land use changes such as timber harvesting in communal lands and elephant impacts following fence removal for private nature reserves.</w:t>
            </w:r>
          </w:p>
          <w:p w14:paraId="4A54A926" w14:textId="77777777" w:rsidR="00F900FA" w:rsidRDefault="00F900FA" w:rsidP="000A28E2">
            <w:pPr>
              <w:pStyle w:val="Pa12"/>
              <w:rPr>
                <w:rStyle w:val="A4"/>
              </w:rPr>
            </w:pPr>
          </w:p>
          <w:p w14:paraId="2D7D8858" w14:textId="77777777" w:rsidR="00390275" w:rsidRDefault="00390275" w:rsidP="000A28E2">
            <w:pPr>
              <w:pStyle w:val="Pa12"/>
              <w:rPr>
                <w:sz w:val="22"/>
                <w:szCs w:val="22"/>
              </w:rPr>
            </w:pPr>
          </w:p>
          <w:p w14:paraId="69B04572" w14:textId="17FF055D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14:paraId="2A651708" w14:textId="77777777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033167F9" w14:textId="72B9A62A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96E7BAC" w14:textId="79E61875" w:rsidR="00CF7FFC" w:rsidRDefault="00CF7FFC" w:rsidP="00CF7FFC">
            <w:pPr>
              <w:pStyle w:val="Pa12"/>
              <w:rPr>
                <w:sz w:val="22"/>
                <w:szCs w:val="22"/>
              </w:rPr>
            </w:pPr>
          </w:p>
          <w:p w14:paraId="7F8381F0" w14:textId="5098D1CD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65A73F06" w14:textId="65B809D7" w:rsidR="001F0AC4" w:rsidRDefault="001F0AC4" w:rsidP="001564A4"/>
    <w:sectPr w:rsidR="001F0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040F0"/>
    <w:rsid w:val="00026D6B"/>
    <w:rsid w:val="000567DB"/>
    <w:rsid w:val="00070713"/>
    <w:rsid w:val="000B4C8B"/>
    <w:rsid w:val="000D26CF"/>
    <w:rsid w:val="000E0188"/>
    <w:rsid w:val="0011050A"/>
    <w:rsid w:val="001564A4"/>
    <w:rsid w:val="001A11A6"/>
    <w:rsid w:val="001F0AC4"/>
    <w:rsid w:val="001F5435"/>
    <w:rsid w:val="00261CA7"/>
    <w:rsid w:val="002B3B9A"/>
    <w:rsid w:val="003056C9"/>
    <w:rsid w:val="003226E5"/>
    <w:rsid w:val="00363A92"/>
    <w:rsid w:val="00390275"/>
    <w:rsid w:val="00393551"/>
    <w:rsid w:val="00394EDE"/>
    <w:rsid w:val="003A7942"/>
    <w:rsid w:val="003F6A04"/>
    <w:rsid w:val="00401198"/>
    <w:rsid w:val="004130CB"/>
    <w:rsid w:val="004649C3"/>
    <w:rsid w:val="004655E5"/>
    <w:rsid w:val="004678E5"/>
    <w:rsid w:val="00471439"/>
    <w:rsid w:val="0049010E"/>
    <w:rsid w:val="00490D7A"/>
    <w:rsid w:val="004B22F1"/>
    <w:rsid w:val="004F6418"/>
    <w:rsid w:val="0051574E"/>
    <w:rsid w:val="005E3F3F"/>
    <w:rsid w:val="005F6AE6"/>
    <w:rsid w:val="006A4D83"/>
    <w:rsid w:val="00701ED1"/>
    <w:rsid w:val="0070234E"/>
    <w:rsid w:val="00733E04"/>
    <w:rsid w:val="007434EC"/>
    <w:rsid w:val="00776DE9"/>
    <w:rsid w:val="0078008A"/>
    <w:rsid w:val="007B6E94"/>
    <w:rsid w:val="007E0C04"/>
    <w:rsid w:val="00853122"/>
    <w:rsid w:val="008803FA"/>
    <w:rsid w:val="00884D10"/>
    <w:rsid w:val="00893AA2"/>
    <w:rsid w:val="008C3326"/>
    <w:rsid w:val="009337A8"/>
    <w:rsid w:val="00956BA4"/>
    <w:rsid w:val="009A639A"/>
    <w:rsid w:val="00A1054D"/>
    <w:rsid w:val="00A125D4"/>
    <w:rsid w:val="00A77502"/>
    <w:rsid w:val="00AA60C8"/>
    <w:rsid w:val="00AC4E9A"/>
    <w:rsid w:val="00AF0B6D"/>
    <w:rsid w:val="00B12E32"/>
    <w:rsid w:val="00B24613"/>
    <w:rsid w:val="00B604F7"/>
    <w:rsid w:val="00B72260"/>
    <w:rsid w:val="00B96F32"/>
    <w:rsid w:val="00BD075B"/>
    <w:rsid w:val="00C30771"/>
    <w:rsid w:val="00C735D5"/>
    <w:rsid w:val="00CA4DDB"/>
    <w:rsid w:val="00CD5F9F"/>
    <w:rsid w:val="00CE3162"/>
    <w:rsid w:val="00CF7FFC"/>
    <w:rsid w:val="00D37539"/>
    <w:rsid w:val="00D9516A"/>
    <w:rsid w:val="00DB4B8F"/>
    <w:rsid w:val="00DC046B"/>
    <w:rsid w:val="00DC25C7"/>
    <w:rsid w:val="00DC749C"/>
    <w:rsid w:val="00DD2F41"/>
    <w:rsid w:val="00DD52CE"/>
    <w:rsid w:val="00E0700F"/>
    <w:rsid w:val="00E573E6"/>
    <w:rsid w:val="00E60451"/>
    <w:rsid w:val="00ED0008"/>
    <w:rsid w:val="00F05917"/>
    <w:rsid w:val="00F900FA"/>
    <w:rsid w:val="00FA6E0C"/>
    <w:rsid w:val="00FC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0540E6606F774EB4DD04A9B1EABC3F" ma:contentTypeVersion="18" ma:contentTypeDescription="Create a new document." ma:contentTypeScope="" ma:versionID="deab7a8cfb84918db226109a8ce4e876">
  <xsd:schema xmlns:xsd="http://www.w3.org/2001/XMLSchema" xmlns:xs="http://www.w3.org/2001/XMLSchema" xmlns:p="http://schemas.microsoft.com/office/2006/metadata/properties" xmlns:ns2="1e1db41e-6b05-4b6b-aaa6-0b17162a89d3" xmlns:ns3="f17a301c-6177-41dd-bcb1-27cb3560a942" targetNamespace="http://schemas.microsoft.com/office/2006/metadata/properties" ma:root="true" ma:fieldsID="0f031abc9d8fd2e5e6edde99754d0551" ns2:_="" ns3:_="">
    <xsd:import namespace="1e1db41e-6b05-4b6b-aaa6-0b17162a89d3"/>
    <xsd:import namespace="f17a301c-6177-41dd-bcb1-27cb3560a9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db41e-6b05-4b6b-aaa6-0b17162a89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e047c0-1617-4da7-84c7-606654721234}" ma:internalName="TaxCatchAll" ma:showField="CatchAllData" ma:web="1e1db41e-6b05-4b6b-aaa6-0b17162a89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a301c-6177-41dd-bcb1-27cb3560a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1db41e-6b05-4b6b-aaa6-0b17162a89d3" xsi:nil="true"/>
    <lcf76f155ced4ddcb4097134ff3c332f xmlns="f17a301c-6177-41dd-bcb1-27cb3560a9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BB3AAE-155C-45A5-B166-A1A0D8024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db41e-6b05-4b6b-aaa6-0b17162a89d3"/>
    <ds:schemaRef ds:uri="f17a301c-6177-41dd-bcb1-27cb3560a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1e1db41e-6b05-4b6b-aaa6-0b17162a89d3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f17a301c-6177-41dd-bcb1-27cb3560a942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Filippelli,Steven</cp:lastModifiedBy>
  <cp:revision>79</cp:revision>
  <dcterms:created xsi:type="dcterms:W3CDTF">2020-08-27T00:40:00Z</dcterms:created>
  <dcterms:modified xsi:type="dcterms:W3CDTF">2024-03-20T17:11:00Z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0x010100320540E6606F774EB4DD04A9B1EABC3F</vt:lpwstr>
  </property>
  <property fmtid="{D5CDD505-2E9C-101B-9397-08002B2CF9AE}" pid="3" name="MediaServiceImageTags">
    <vt:lpwstr/>
  </property>
</Properties>
</file>