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1486" w14:paraId="495117FC" w14:textId="77777777" w:rsidTr="005A1486">
        <w:tc>
          <w:tcPr>
            <w:tcW w:w="9062" w:type="dxa"/>
          </w:tcPr>
          <w:p w14:paraId="4D080FC0" w14:textId="7616C92B" w:rsidR="005A1486" w:rsidRDefault="005A1486" w:rsidP="007C6783">
            <w:pPr>
              <w:rPr>
                <w:rFonts w:ascii="Arial" w:hAnsi="Arial" w:cs="Arial"/>
                <w:b/>
                <w:lang w:val="en-GB"/>
              </w:rPr>
            </w:pPr>
            <w:r w:rsidRPr="005A1486">
              <w:rPr>
                <w:rFonts w:ascii="Arial" w:hAnsi="Arial" w:cs="Arial"/>
                <w:b/>
                <w:lang w:val="en-GB"/>
              </w:rPr>
              <w:t xml:space="preserve">Health equity on the agenda to implement the SDGs – from words to action in Malmo  </w:t>
            </w:r>
          </w:p>
        </w:tc>
      </w:tr>
      <w:tr w:rsidR="005A1486" w14:paraId="16AC6890" w14:textId="77777777" w:rsidTr="005A1486">
        <w:tc>
          <w:tcPr>
            <w:tcW w:w="9062" w:type="dxa"/>
          </w:tcPr>
          <w:p w14:paraId="471B51B4" w14:textId="77777777" w:rsidR="005A1486" w:rsidRPr="00EE5A26" w:rsidRDefault="005A1486" w:rsidP="005A1486">
            <w:pPr>
              <w:rPr>
                <w:rFonts w:ascii="Arial" w:hAnsi="Arial" w:cs="Arial"/>
                <w:b/>
                <w:lang w:val="en-GB"/>
              </w:rPr>
            </w:pPr>
            <w:r w:rsidRPr="00EE5A26">
              <w:rPr>
                <w:rFonts w:ascii="Arial" w:hAnsi="Arial" w:cs="Arial"/>
                <w:b/>
                <w:lang w:val="en-GB"/>
              </w:rPr>
              <w:t>Setting</w:t>
            </w:r>
          </w:p>
          <w:p w14:paraId="7E1A4984" w14:textId="77777777" w:rsidR="005A1486" w:rsidRPr="00EE5A26" w:rsidRDefault="005A1486" w:rsidP="005A1486">
            <w:pPr>
              <w:rPr>
                <w:rFonts w:ascii="Arial" w:hAnsi="Arial" w:cs="Arial"/>
                <w:lang w:val="en-GB"/>
              </w:rPr>
            </w:pPr>
            <w:r w:rsidRPr="00EE5A26">
              <w:rPr>
                <w:rFonts w:ascii="Arial" w:hAnsi="Arial" w:cs="Arial"/>
                <w:lang w:val="en-GB"/>
              </w:rPr>
              <w:t>Health inequalities are increasing worldwide, and this is the case even in a welfare country like Sweden. Malmo is the third largest city in Sweden and one of the fastest growing in Europe.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EE5A26">
              <w:rPr>
                <w:rFonts w:ascii="Arial" w:hAnsi="Arial" w:cs="Arial"/>
                <w:lang w:val="en-GB"/>
              </w:rPr>
              <w:t>The city has</w:t>
            </w:r>
            <w:r>
              <w:rPr>
                <w:rFonts w:ascii="Arial" w:hAnsi="Arial" w:cs="Arial"/>
                <w:lang w:val="en-GB"/>
              </w:rPr>
              <w:t xml:space="preserve"> a </w:t>
            </w:r>
            <w:r w:rsidRPr="00EE5A26">
              <w:rPr>
                <w:rFonts w:ascii="Arial" w:hAnsi="Arial" w:cs="Arial"/>
                <w:lang w:val="en-US"/>
              </w:rPr>
              <w:t>vision to become a sustainable city economically, socially and environmentally. Lo</w:t>
            </w:r>
            <w:r>
              <w:rPr>
                <w:rFonts w:ascii="Arial" w:hAnsi="Arial" w:cs="Arial"/>
                <w:lang w:val="en-US"/>
              </w:rPr>
              <w:t>oking at the social dimension of</w:t>
            </w:r>
            <w:r w:rsidRPr="00EE5A26">
              <w:rPr>
                <w:rFonts w:ascii="Arial" w:hAnsi="Arial" w:cs="Arial"/>
                <w:lang w:val="en-US"/>
              </w:rPr>
              <w:t xml:space="preserve"> sustainability we see increasing socioeconomic gaps, lower education level, and lower life expectancy than average Sweden. This development is not sustainable. </w:t>
            </w:r>
            <w:r w:rsidRPr="00EE5A26">
              <w:rPr>
                <w:rFonts w:ascii="Arial" w:hAnsi="Arial" w:cs="Arial"/>
                <w:lang w:val="en-GB"/>
              </w:rPr>
              <w:t xml:space="preserve">When the </w:t>
            </w:r>
            <w:r w:rsidRPr="00EE5A26">
              <w:rPr>
                <w:rFonts w:ascii="Arial" w:hAnsi="Arial" w:cs="Arial"/>
                <w:i/>
                <w:lang w:val="en-GB"/>
              </w:rPr>
              <w:t>WHO-commission on social determinants</w:t>
            </w:r>
            <w:r w:rsidRPr="00EE5A26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 xml:space="preserve">of health, </w:t>
            </w:r>
            <w:r w:rsidRPr="00EE5A26">
              <w:rPr>
                <w:rFonts w:ascii="Arial" w:hAnsi="Arial" w:cs="Arial"/>
                <w:lang w:val="en-GB"/>
              </w:rPr>
              <w:t xml:space="preserve">in 2008 presented the report; </w:t>
            </w:r>
            <w:r w:rsidRPr="00EE5A26">
              <w:rPr>
                <w:rFonts w:ascii="Arial" w:hAnsi="Arial" w:cs="Arial"/>
                <w:i/>
                <w:lang w:val="en-GB"/>
              </w:rPr>
              <w:t>Closing the gap in a generation</w:t>
            </w:r>
            <w:r w:rsidRPr="00EE5A26">
              <w:rPr>
                <w:rFonts w:ascii="Arial" w:hAnsi="Arial" w:cs="Arial"/>
                <w:lang w:val="en-GB"/>
              </w:rPr>
              <w:t xml:space="preserve"> it inspired the city of Malmo to act.</w:t>
            </w:r>
          </w:p>
          <w:p w14:paraId="51835911" w14:textId="77777777" w:rsidR="005A1486" w:rsidRPr="00EE5A26" w:rsidRDefault="005A1486" w:rsidP="005A1486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br/>
            </w:r>
            <w:r w:rsidRPr="00EE5A26">
              <w:rPr>
                <w:rFonts w:ascii="Arial" w:hAnsi="Arial" w:cs="Arial"/>
                <w:b/>
                <w:lang w:val="en-GB"/>
              </w:rPr>
              <w:t>Intervention</w:t>
            </w:r>
          </w:p>
          <w:p w14:paraId="36FCD4CA" w14:textId="77777777" w:rsidR="005A1486" w:rsidRPr="00EE5A26" w:rsidRDefault="005A1486" w:rsidP="005A1486">
            <w:pPr>
              <w:rPr>
                <w:rFonts w:ascii="Arial" w:hAnsi="Arial" w:cs="Arial"/>
                <w:lang w:val="en-US"/>
              </w:rPr>
            </w:pPr>
            <w:r w:rsidRPr="00EE5A26">
              <w:rPr>
                <w:rFonts w:ascii="Arial" w:hAnsi="Arial" w:cs="Arial"/>
                <w:lang w:val="en-US"/>
              </w:rPr>
              <w:t xml:space="preserve">In 2010 the executive board in Malmö launched one of the first local Marmot reviews, </w:t>
            </w:r>
            <w:r w:rsidRPr="007F681D">
              <w:rPr>
                <w:rFonts w:ascii="Arial" w:hAnsi="Arial" w:cs="Arial"/>
                <w:i/>
                <w:lang w:val="en-US"/>
              </w:rPr>
              <w:t xml:space="preserve">Commission for a socially sustainable, </w:t>
            </w:r>
            <w:r w:rsidRPr="00EE5A26">
              <w:rPr>
                <w:rFonts w:ascii="Arial" w:hAnsi="Arial" w:cs="Arial"/>
                <w:lang w:val="en-US"/>
              </w:rPr>
              <w:t xml:space="preserve">with a task to work out </w:t>
            </w:r>
            <w:proofErr w:type="gramStart"/>
            <w:r w:rsidRPr="00EE5A26">
              <w:rPr>
                <w:rFonts w:ascii="Arial" w:hAnsi="Arial" w:cs="Arial"/>
                <w:lang w:val="en-US"/>
              </w:rPr>
              <w:t>evidence based</w:t>
            </w:r>
            <w:proofErr w:type="gramEnd"/>
            <w:r w:rsidRPr="00EE5A26">
              <w:rPr>
                <w:rFonts w:ascii="Arial" w:hAnsi="Arial" w:cs="Arial"/>
                <w:lang w:val="en-US"/>
              </w:rPr>
              <w:t xml:space="preserve"> strategies on how to reduce health inequalities. </w:t>
            </w:r>
          </w:p>
          <w:p w14:paraId="1C7C2DA4" w14:textId="77777777" w:rsidR="005A1486" w:rsidRPr="00EE5A26" w:rsidRDefault="005A1486" w:rsidP="005A1486">
            <w:pPr>
              <w:rPr>
                <w:rFonts w:ascii="Arial" w:hAnsi="Arial" w:cs="Arial"/>
                <w:lang w:val="en-US"/>
              </w:rPr>
            </w:pPr>
            <w:r w:rsidRPr="00EE5A26">
              <w:rPr>
                <w:rFonts w:ascii="Arial" w:hAnsi="Arial" w:cs="Arial"/>
                <w:lang w:val="en-US"/>
              </w:rPr>
              <w:t>A transdisciplinary commission was set up</w:t>
            </w:r>
            <w:r>
              <w:rPr>
                <w:rFonts w:ascii="Arial" w:hAnsi="Arial" w:cs="Arial"/>
                <w:lang w:val="en-US"/>
              </w:rPr>
              <w:t xml:space="preserve"> and </w:t>
            </w:r>
            <w:r w:rsidRPr="00EE5A26">
              <w:rPr>
                <w:rFonts w:ascii="Arial" w:hAnsi="Arial" w:cs="Arial"/>
                <w:lang w:val="en-US"/>
              </w:rPr>
              <w:t>50 researchers were involved</w:t>
            </w:r>
            <w:r>
              <w:rPr>
                <w:rFonts w:ascii="Arial" w:hAnsi="Arial" w:cs="Arial"/>
                <w:lang w:val="en-US"/>
              </w:rPr>
              <w:t xml:space="preserve"> together with </w:t>
            </w:r>
            <w:r w:rsidRPr="00EE5A26">
              <w:rPr>
                <w:rFonts w:ascii="Arial" w:hAnsi="Arial" w:cs="Arial"/>
                <w:lang w:val="en-US"/>
              </w:rPr>
              <w:t xml:space="preserve">a broad dialogue with 2000 people from different sectors. This involvement has been a key </w:t>
            </w:r>
            <w:r>
              <w:rPr>
                <w:rFonts w:ascii="Arial" w:hAnsi="Arial" w:cs="Arial"/>
                <w:lang w:val="en-US"/>
              </w:rPr>
              <w:t xml:space="preserve">element </w:t>
            </w:r>
            <w:r w:rsidRPr="00EE5A26">
              <w:rPr>
                <w:rFonts w:ascii="Arial" w:hAnsi="Arial" w:cs="Arial"/>
                <w:lang w:val="en-US"/>
              </w:rPr>
              <w:t xml:space="preserve">to an extensive partnership </w:t>
            </w:r>
            <w:r>
              <w:rPr>
                <w:rFonts w:ascii="Arial" w:hAnsi="Arial" w:cs="Arial"/>
                <w:lang w:val="en-US"/>
              </w:rPr>
              <w:t xml:space="preserve">during implementation. </w:t>
            </w:r>
            <w:r w:rsidRPr="00EE5A26">
              <w:rPr>
                <w:rFonts w:ascii="Arial" w:hAnsi="Arial" w:cs="Arial"/>
                <w:lang w:val="en-US"/>
              </w:rPr>
              <w:t xml:space="preserve">The commission finalized a report in 2013: </w:t>
            </w:r>
            <w:r w:rsidRPr="00EE5A26">
              <w:rPr>
                <w:rFonts w:ascii="Arial" w:hAnsi="Arial" w:cs="Arial"/>
                <w:i/>
                <w:lang w:val="en-US"/>
              </w:rPr>
              <w:t>Malmö´s path towards a sustainable future, health welfare and justice</w:t>
            </w:r>
            <w:r w:rsidRPr="00EE5A26">
              <w:rPr>
                <w:rFonts w:ascii="Arial" w:hAnsi="Arial" w:cs="Arial"/>
                <w:lang w:val="en-US"/>
              </w:rPr>
              <w:t xml:space="preserve">. </w:t>
            </w:r>
          </w:p>
          <w:p w14:paraId="62EFA167" w14:textId="77777777" w:rsidR="005A1486" w:rsidRPr="00EE5A26" w:rsidRDefault="005A1486" w:rsidP="005A1486">
            <w:pPr>
              <w:rPr>
                <w:rFonts w:ascii="Arial" w:hAnsi="Arial" w:cs="Arial"/>
                <w:lang w:val="en-US"/>
              </w:rPr>
            </w:pPr>
            <w:r w:rsidRPr="00EE5A26">
              <w:rPr>
                <w:rFonts w:ascii="Arial" w:hAnsi="Arial" w:cs="Arial"/>
                <w:lang w:val="en-US"/>
              </w:rPr>
              <w:t xml:space="preserve">Two </w:t>
            </w:r>
            <w:r w:rsidRPr="00EE5A26">
              <w:rPr>
                <w:rFonts w:ascii="Arial" w:hAnsi="Arial" w:cs="Arial"/>
              </w:rPr>
              <w:t>overarching recommendations:</w:t>
            </w:r>
          </w:p>
          <w:p w14:paraId="1E0FC86F" w14:textId="77777777" w:rsidR="005A1486" w:rsidRPr="00EE5A26" w:rsidRDefault="005A1486" w:rsidP="005A1486">
            <w:pPr>
              <w:ind w:left="720"/>
              <w:rPr>
                <w:rFonts w:ascii="Arial" w:hAnsi="Arial" w:cs="Arial"/>
              </w:rPr>
            </w:pPr>
            <w:r w:rsidRPr="00EE5A26">
              <w:rPr>
                <w:rFonts w:ascii="Arial" w:hAnsi="Arial" w:cs="Arial"/>
              </w:rPr>
              <w:t>A social investment policy that can reduce inequalities in living conditions and make societal systems more equitable</w:t>
            </w:r>
          </w:p>
          <w:p w14:paraId="5E88FFE5" w14:textId="77777777" w:rsidR="005A1486" w:rsidRPr="00EE5A26" w:rsidRDefault="005A1486" w:rsidP="005A1486">
            <w:pPr>
              <w:ind w:left="720"/>
              <w:rPr>
                <w:rFonts w:ascii="Arial" w:hAnsi="Arial" w:cs="Arial"/>
              </w:rPr>
            </w:pPr>
            <w:r w:rsidRPr="00EE5A26">
              <w:rPr>
                <w:rFonts w:ascii="Arial" w:hAnsi="Arial" w:cs="Arial"/>
              </w:rPr>
              <w:t xml:space="preserve">Change processes by creating knowledge alliances and democratised governance </w:t>
            </w:r>
          </w:p>
          <w:p w14:paraId="48CDEF86" w14:textId="77777777" w:rsidR="005A1486" w:rsidRPr="00EE5A26" w:rsidRDefault="005A1486" w:rsidP="005A1486">
            <w:pPr>
              <w:rPr>
                <w:rFonts w:ascii="Arial" w:hAnsi="Arial" w:cs="Arial"/>
                <w:lang w:val="en-US"/>
              </w:rPr>
            </w:pPr>
            <w:r w:rsidRPr="00EE5A26">
              <w:rPr>
                <w:rFonts w:ascii="Arial" w:hAnsi="Arial" w:cs="Arial"/>
                <w:lang w:val="en-US"/>
              </w:rPr>
              <w:t>This put health improvement in center of valuing development with a distinct shift to investing in health. The second recommendation advocates a change in processes with lateral collaboratio</w:t>
            </w:r>
            <w:r>
              <w:rPr>
                <w:rFonts w:ascii="Arial" w:hAnsi="Arial" w:cs="Arial"/>
                <w:lang w:val="en-US"/>
              </w:rPr>
              <w:t>n, involving stakeholders and</w:t>
            </w:r>
            <w:r w:rsidRPr="00EE5A26">
              <w:rPr>
                <w:rFonts w:ascii="Arial" w:hAnsi="Arial" w:cs="Arial"/>
                <w:lang w:val="en-US"/>
              </w:rPr>
              <w:t xml:space="preserve"> emphases on leadership and governance. </w:t>
            </w:r>
          </w:p>
          <w:p w14:paraId="1F6AC0C6" w14:textId="77777777" w:rsidR="005A1486" w:rsidRDefault="005A1486" w:rsidP="005A1486">
            <w:pPr>
              <w:rPr>
                <w:rFonts w:ascii="Arial" w:hAnsi="Arial" w:cs="Arial"/>
              </w:rPr>
            </w:pPr>
            <w:r w:rsidRPr="00EE5A26">
              <w:rPr>
                <w:rFonts w:ascii="Arial" w:hAnsi="Arial" w:cs="Arial"/>
                <w:lang w:val="en-US"/>
              </w:rPr>
              <w:t>The report also concludes 24 goals and 72 concrete recommendations within six areas of action: Everyday conditio</w:t>
            </w:r>
            <w:r>
              <w:rPr>
                <w:rFonts w:ascii="Arial" w:hAnsi="Arial" w:cs="Arial"/>
                <w:lang w:val="en-US"/>
              </w:rPr>
              <w:t>ns of children and young people,</w:t>
            </w:r>
            <w:r w:rsidRPr="00EE5A26">
              <w:rPr>
                <w:rFonts w:ascii="Arial" w:hAnsi="Arial" w:cs="Arial"/>
                <w:lang w:val="en-US"/>
              </w:rPr>
              <w:t xml:space="preserve"> Urban planning and Living condi</w:t>
            </w:r>
            <w:r>
              <w:rPr>
                <w:rFonts w:ascii="Arial" w:hAnsi="Arial" w:cs="Arial"/>
                <w:lang w:val="en-US"/>
              </w:rPr>
              <w:t>tions.</w:t>
            </w:r>
            <w:r w:rsidRPr="00EE5A26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 xml:space="preserve">Education, </w:t>
            </w:r>
            <w:r w:rsidRPr="00EE5A26">
              <w:rPr>
                <w:rFonts w:ascii="Arial" w:hAnsi="Arial" w:cs="Arial"/>
              </w:rPr>
              <w:t>Income and work</w:t>
            </w:r>
            <w:r>
              <w:rPr>
                <w:rFonts w:ascii="Arial" w:hAnsi="Arial" w:cs="Arial"/>
              </w:rPr>
              <w:t>,</w:t>
            </w:r>
            <w:r w:rsidRPr="00EE5A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Healthcare, </w:t>
            </w:r>
            <w:r w:rsidRPr="00EE5A26">
              <w:rPr>
                <w:rFonts w:ascii="Arial" w:hAnsi="Arial" w:cs="Arial"/>
              </w:rPr>
              <w:t>Changed processes: - governance</w:t>
            </w:r>
            <w:r>
              <w:rPr>
                <w:rFonts w:ascii="Arial" w:hAnsi="Arial" w:cs="Arial"/>
              </w:rPr>
              <w:t>.</w:t>
            </w:r>
          </w:p>
          <w:p w14:paraId="5D721E48" w14:textId="77777777" w:rsidR="005A1486" w:rsidRPr="00341E54" w:rsidRDefault="005A1486" w:rsidP="005A1486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US"/>
              </w:rPr>
              <w:br/>
            </w:r>
            <w:r w:rsidRPr="00EE5A26">
              <w:rPr>
                <w:rFonts w:ascii="Arial" w:hAnsi="Arial" w:cs="Arial"/>
                <w:b/>
                <w:lang w:val="en-GB"/>
              </w:rPr>
              <w:t>Outcomes</w:t>
            </w:r>
            <w:r>
              <w:rPr>
                <w:rFonts w:ascii="Arial" w:hAnsi="Arial" w:cs="Arial"/>
                <w:b/>
                <w:lang w:val="en-GB"/>
              </w:rPr>
              <w:br/>
            </w:r>
            <w:r w:rsidRPr="00EE5A26">
              <w:rPr>
                <w:rFonts w:ascii="Arial" w:hAnsi="Arial" w:cs="Arial"/>
                <w:lang w:val="en-GB"/>
              </w:rPr>
              <w:t xml:space="preserve">Three </w:t>
            </w:r>
            <w:r w:rsidRPr="00EE5A26">
              <w:rPr>
                <w:rFonts w:ascii="Arial" w:hAnsi="Arial" w:cs="Arial"/>
                <w:lang w:val="en-US"/>
              </w:rPr>
              <w:t>follow-up reports s</w:t>
            </w:r>
            <w:r>
              <w:rPr>
                <w:rFonts w:ascii="Arial" w:hAnsi="Arial" w:cs="Arial"/>
                <w:lang w:val="en-US"/>
              </w:rPr>
              <w:t>how</w:t>
            </w:r>
            <w:r w:rsidRPr="00EE5A26">
              <w:rPr>
                <w:rFonts w:ascii="Arial" w:hAnsi="Arial" w:cs="Arial"/>
                <w:lang w:val="en-US"/>
              </w:rPr>
              <w:t xml:space="preserve"> ongoing action within all the 72 recommendations. This </w:t>
            </w:r>
            <w:r w:rsidRPr="00341E54">
              <w:rPr>
                <w:rFonts w:ascii="Arial" w:hAnsi="Arial" w:cs="Arial"/>
                <w:lang w:val="en-US"/>
              </w:rPr>
              <w:t xml:space="preserve">involves the whole municipality in interaction with citizens, civil society, labor market and academia. This is an example on a Health in all policy. Evaluations indicates positive trends according to social determinants of health such as increased education level, youth unemployment and income inequalities are decreasing. A </w:t>
            </w:r>
            <w:proofErr w:type="gramStart"/>
            <w:r w:rsidRPr="00341E54">
              <w:rPr>
                <w:rFonts w:ascii="Arial" w:hAnsi="Arial" w:cs="Arial"/>
                <w:lang w:val="en-US"/>
              </w:rPr>
              <w:t>research based</w:t>
            </w:r>
            <w:proofErr w:type="gramEnd"/>
            <w:r w:rsidRPr="00341E54">
              <w:rPr>
                <w:rFonts w:ascii="Arial" w:hAnsi="Arial" w:cs="Arial"/>
                <w:lang w:val="en-US"/>
              </w:rPr>
              <w:t xml:space="preserve"> evaluation process is now set up to examine impact on health equity.</w:t>
            </w:r>
            <w:r w:rsidRPr="00EE5A26">
              <w:rPr>
                <w:rFonts w:ascii="Arial" w:hAnsi="Arial" w:cs="Arial"/>
                <w:lang w:val="en-US"/>
              </w:rPr>
              <w:t xml:space="preserve"> </w:t>
            </w:r>
          </w:p>
          <w:p w14:paraId="4711F337" w14:textId="77777777" w:rsidR="005A1486" w:rsidRDefault="005A1486" w:rsidP="007C6783">
            <w:pPr>
              <w:rPr>
                <w:rFonts w:ascii="Arial" w:hAnsi="Arial" w:cs="Arial"/>
                <w:b/>
                <w:lang w:val="en-GB"/>
              </w:rPr>
            </w:pPr>
          </w:p>
        </w:tc>
        <w:bookmarkStart w:id="0" w:name="_GoBack"/>
        <w:bookmarkEnd w:id="0"/>
      </w:tr>
    </w:tbl>
    <w:p w14:paraId="1C61A070" w14:textId="4A3120D4" w:rsidR="003459D7" w:rsidRPr="00EE5A26" w:rsidRDefault="003459D7" w:rsidP="00512C74">
      <w:pPr>
        <w:rPr>
          <w:rFonts w:ascii="Arial" w:hAnsi="Arial" w:cs="Arial"/>
          <w:highlight w:val="yellow"/>
          <w:lang w:val="en-US"/>
        </w:rPr>
      </w:pPr>
    </w:p>
    <w:p w14:paraId="59C5330D" w14:textId="5A950DFD" w:rsidR="00710C6F" w:rsidRPr="00EE5A26" w:rsidRDefault="00710C6F" w:rsidP="00512C74">
      <w:pPr>
        <w:rPr>
          <w:rFonts w:ascii="Arial" w:hAnsi="Arial" w:cs="Arial"/>
          <w:highlight w:val="yellow"/>
          <w:lang w:val="en-US"/>
        </w:rPr>
      </w:pPr>
    </w:p>
    <w:p w14:paraId="44B69402" w14:textId="77777777" w:rsidR="00614E95" w:rsidRPr="00EE5A26" w:rsidRDefault="00614E95">
      <w:pPr>
        <w:rPr>
          <w:rFonts w:ascii="Arial" w:hAnsi="Arial" w:cs="Arial"/>
        </w:rPr>
      </w:pPr>
    </w:p>
    <w:sectPr w:rsidR="00614E95" w:rsidRPr="00EE5A2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69405" w14:textId="77777777" w:rsidR="00E15A0A" w:rsidRDefault="00E15A0A" w:rsidP="00C27B90">
      <w:pPr>
        <w:spacing w:after="0" w:line="240" w:lineRule="auto"/>
      </w:pPr>
      <w:r>
        <w:separator/>
      </w:r>
    </w:p>
  </w:endnote>
  <w:endnote w:type="continuationSeparator" w:id="0">
    <w:p w14:paraId="44B69406" w14:textId="77777777" w:rsidR="00E15A0A" w:rsidRDefault="00E15A0A" w:rsidP="00C2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1410089"/>
      <w:docPartObj>
        <w:docPartGallery w:val="Page Numbers (Bottom of Page)"/>
        <w:docPartUnique/>
      </w:docPartObj>
    </w:sdtPr>
    <w:sdtEndPr/>
    <w:sdtContent>
      <w:p w14:paraId="44B69407" w14:textId="20D3BAC1" w:rsidR="00E15A0A" w:rsidRDefault="00E15A0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B49">
          <w:rPr>
            <w:noProof/>
          </w:rPr>
          <w:t>1</w:t>
        </w:r>
        <w:r>
          <w:fldChar w:fldCharType="end"/>
        </w:r>
      </w:p>
    </w:sdtContent>
  </w:sdt>
  <w:p w14:paraId="44B69408" w14:textId="77777777" w:rsidR="00E15A0A" w:rsidRDefault="00E15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69403" w14:textId="77777777" w:rsidR="00E15A0A" w:rsidRDefault="00E15A0A" w:rsidP="00C27B90">
      <w:pPr>
        <w:spacing w:after="0" w:line="240" w:lineRule="auto"/>
      </w:pPr>
      <w:r>
        <w:separator/>
      </w:r>
    </w:p>
  </w:footnote>
  <w:footnote w:type="continuationSeparator" w:id="0">
    <w:p w14:paraId="44B69404" w14:textId="77777777" w:rsidR="00E15A0A" w:rsidRDefault="00E15A0A" w:rsidP="00C27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7EE8"/>
    <w:multiLevelType w:val="hybridMultilevel"/>
    <w:tmpl w:val="D74E7710"/>
    <w:lvl w:ilvl="0" w:tplc="3BB26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08A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C6B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80F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987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A2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C24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4A5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C0A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CB3810"/>
    <w:multiLevelType w:val="multilevel"/>
    <w:tmpl w:val="F080FF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8A7927"/>
    <w:multiLevelType w:val="hybridMultilevel"/>
    <w:tmpl w:val="FF98F26C"/>
    <w:lvl w:ilvl="0" w:tplc="6F80F120">
      <w:start w:val="1"/>
      <w:numFmt w:val="decimal"/>
      <w:lvlText w:val="%1."/>
      <w:lvlJc w:val="left"/>
      <w:pPr>
        <w:ind w:left="720" w:hanging="360"/>
      </w:pPr>
      <w:rPr>
        <w:rFonts w:cs="Consolas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F31D3"/>
    <w:multiLevelType w:val="hybridMultilevel"/>
    <w:tmpl w:val="2EE0B972"/>
    <w:lvl w:ilvl="0" w:tplc="D4E29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AAD5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8EF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62A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E63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1ED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84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C0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F45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D57149"/>
    <w:multiLevelType w:val="hybridMultilevel"/>
    <w:tmpl w:val="BB30A6DE"/>
    <w:lvl w:ilvl="0" w:tplc="4300A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6E65B2">
      <w:start w:val="29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E46F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48F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063B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D646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544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42E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A650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07050"/>
    <w:multiLevelType w:val="hybridMultilevel"/>
    <w:tmpl w:val="1DDE31BE"/>
    <w:lvl w:ilvl="0" w:tplc="CB6696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54C3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50A9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28AD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581D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F48E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449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3C51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845A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F264BBD"/>
    <w:multiLevelType w:val="hybridMultilevel"/>
    <w:tmpl w:val="A418A282"/>
    <w:lvl w:ilvl="0" w:tplc="075E0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C83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F07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707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BC1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8C2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32E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DC3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2CA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0D329F6"/>
    <w:multiLevelType w:val="hybridMultilevel"/>
    <w:tmpl w:val="F23A388A"/>
    <w:lvl w:ilvl="0" w:tplc="7DE2A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C88A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728B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C46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26A4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9EA9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3CD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206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AB0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B561B9"/>
    <w:multiLevelType w:val="hybridMultilevel"/>
    <w:tmpl w:val="6C602438"/>
    <w:lvl w:ilvl="0" w:tplc="FCBA11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DAF3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3865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E2E5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30D1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1ECB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1423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665E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8A65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30A170E"/>
    <w:multiLevelType w:val="hybridMultilevel"/>
    <w:tmpl w:val="59B2530E"/>
    <w:lvl w:ilvl="0" w:tplc="AC2810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10AF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822C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FC4C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F00D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12D1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B0A7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4E9C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081E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3A13AC7"/>
    <w:multiLevelType w:val="hybridMultilevel"/>
    <w:tmpl w:val="51C2111C"/>
    <w:lvl w:ilvl="0" w:tplc="DBE45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723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10C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F47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C41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EEA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724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181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81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4F645C5"/>
    <w:multiLevelType w:val="hybridMultilevel"/>
    <w:tmpl w:val="B04E474E"/>
    <w:lvl w:ilvl="0" w:tplc="F4F26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386B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1AF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48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A0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2CD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F20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306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76E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E402E7B"/>
    <w:multiLevelType w:val="hybridMultilevel"/>
    <w:tmpl w:val="E370BBCA"/>
    <w:lvl w:ilvl="0" w:tplc="E376C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EE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666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74A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BA5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FAE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803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70F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C45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6CF1EFC"/>
    <w:multiLevelType w:val="hybridMultilevel"/>
    <w:tmpl w:val="D458C2A6"/>
    <w:lvl w:ilvl="0" w:tplc="0EB24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693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94E9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88A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1449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EA69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9C7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9EBD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B2C1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340033"/>
    <w:multiLevelType w:val="hybridMultilevel"/>
    <w:tmpl w:val="B2805414"/>
    <w:lvl w:ilvl="0" w:tplc="142C5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CED6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AD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88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EC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EAA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5AC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062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10E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AC73CD8"/>
    <w:multiLevelType w:val="hybridMultilevel"/>
    <w:tmpl w:val="B4DE18D4"/>
    <w:lvl w:ilvl="0" w:tplc="DF683D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8282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48E4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2ED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4C77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78D9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6A9C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9AAD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BE5A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F8C2030"/>
    <w:multiLevelType w:val="hybridMultilevel"/>
    <w:tmpl w:val="1F2E695E"/>
    <w:lvl w:ilvl="0" w:tplc="CC127D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56AB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9E75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5432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FC3E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4E32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7E60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DAED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148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0955F32"/>
    <w:multiLevelType w:val="hybridMultilevel"/>
    <w:tmpl w:val="A63831FC"/>
    <w:lvl w:ilvl="0" w:tplc="0D54B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EE72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CD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46E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C08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8E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547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CE1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68C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63150D3"/>
    <w:multiLevelType w:val="hybridMultilevel"/>
    <w:tmpl w:val="D02A5284"/>
    <w:lvl w:ilvl="0" w:tplc="1B061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167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88F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6CB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82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C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2CD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6E2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6D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898061E"/>
    <w:multiLevelType w:val="hybridMultilevel"/>
    <w:tmpl w:val="CE3EA154"/>
    <w:lvl w:ilvl="0" w:tplc="6B0868C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86CEA"/>
    <w:multiLevelType w:val="hybridMultilevel"/>
    <w:tmpl w:val="5710929E"/>
    <w:lvl w:ilvl="0" w:tplc="3EB29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1E1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02A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0A0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4E9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21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85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F87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A5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FC13C31"/>
    <w:multiLevelType w:val="hybridMultilevel"/>
    <w:tmpl w:val="AC141726"/>
    <w:lvl w:ilvl="0" w:tplc="722A1F8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C192C"/>
    <w:multiLevelType w:val="hybridMultilevel"/>
    <w:tmpl w:val="3BA69D8A"/>
    <w:lvl w:ilvl="0" w:tplc="6F187D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268A3"/>
    <w:multiLevelType w:val="hybridMultilevel"/>
    <w:tmpl w:val="FB36EBDC"/>
    <w:lvl w:ilvl="0" w:tplc="E22C5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7CA002">
      <w:start w:val="38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C6DE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C7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761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A29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60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22A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E23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BFF6672"/>
    <w:multiLevelType w:val="hybridMultilevel"/>
    <w:tmpl w:val="D0EC9CBE"/>
    <w:lvl w:ilvl="0" w:tplc="B882E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09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66F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82B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CC6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C20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E3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4E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43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F4F73C9"/>
    <w:multiLevelType w:val="hybridMultilevel"/>
    <w:tmpl w:val="71E60876"/>
    <w:lvl w:ilvl="0" w:tplc="E0220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763A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F20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82B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0CD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AC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C61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8A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BC2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2101AE3"/>
    <w:multiLevelType w:val="hybridMultilevel"/>
    <w:tmpl w:val="79926E54"/>
    <w:lvl w:ilvl="0" w:tplc="13784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543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785EB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31A0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0EB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07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CB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F05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CCF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4E12691"/>
    <w:multiLevelType w:val="hybridMultilevel"/>
    <w:tmpl w:val="81C49AC2"/>
    <w:lvl w:ilvl="0" w:tplc="7D9C2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022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89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B87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F688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3202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3A4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347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4842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1811AF"/>
    <w:multiLevelType w:val="hybridMultilevel"/>
    <w:tmpl w:val="39B64856"/>
    <w:lvl w:ilvl="0" w:tplc="7576C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CC9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9CB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5CD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62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E67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49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52D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A5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FC456D8"/>
    <w:multiLevelType w:val="hybridMultilevel"/>
    <w:tmpl w:val="EC28397A"/>
    <w:lvl w:ilvl="0" w:tplc="8C58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C6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C0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BA0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023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5AD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26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28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2AE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FCF0260"/>
    <w:multiLevelType w:val="hybridMultilevel"/>
    <w:tmpl w:val="BB646AA2"/>
    <w:lvl w:ilvl="0" w:tplc="2A7A0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2AF1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A80D8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7E06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002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CA3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10B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B26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446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FE70DC2"/>
    <w:multiLevelType w:val="hybridMultilevel"/>
    <w:tmpl w:val="E45AE97A"/>
    <w:lvl w:ilvl="0" w:tplc="BDF2805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31"/>
  </w:num>
  <w:num w:numId="4">
    <w:abstractNumId w:val="27"/>
  </w:num>
  <w:num w:numId="5">
    <w:abstractNumId w:val="2"/>
  </w:num>
  <w:num w:numId="6">
    <w:abstractNumId w:val="10"/>
  </w:num>
  <w:num w:numId="7">
    <w:abstractNumId w:val="0"/>
  </w:num>
  <w:num w:numId="8">
    <w:abstractNumId w:val="22"/>
  </w:num>
  <w:num w:numId="9">
    <w:abstractNumId w:val="8"/>
  </w:num>
  <w:num w:numId="10">
    <w:abstractNumId w:val="1"/>
  </w:num>
  <w:num w:numId="11">
    <w:abstractNumId w:val="13"/>
  </w:num>
  <w:num w:numId="12">
    <w:abstractNumId w:val="7"/>
  </w:num>
  <w:num w:numId="13">
    <w:abstractNumId w:val="20"/>
  </w:num>
  <w:num w:numId="14">
    <w:abstractNumId w:val="29"/>
  </w:num>
  <w:num w:numId="15">
    <w:abstractNumId w:val="21"/>
  </w:num>
  <w:num w:numId="16">
    <w:abstractNumId w:val="15"/>
  </w:num>
  <w:num w:numId="17">
    <w:abstractNumId w:val="17"/>
  </w:num>
  <w:num w:numId="18">
    <w:abstractNumId w:val="11"/>
  </w:num>
  <w:num w:numId="19">
    <w:abstractNumId w:val="4"/>
  </w:num>
  <w:num w:numId="20">
    <w:abstractNumId w:val="23"/>
  </w:num>
  <w:num w:numId="21">
    <w:abstractNumId w:val="30"/>
  </w:num>
  <w:num w:numId="22">
    <w:abstractNumId w:val="5"/>
  </w:num>
  <w:num w:numId="23">
    <w:abstractNumId w:val="9"/>
  </w:num>
  <w:num w:numId="24">
    <w:abstractNumId w:val="16"/>
  </w:num>
  <w:num w:numId="25">
    <w:abstractNumId w:val="25"/>
  </w:num>
  <w:num w:numId="26">
    <w:abstractNumId w:val="14"/>
  </w:num>
  <w:num w:numId="27">
    <w:abstractNumId w:val="3"/>
  </w:num>
  <w:num w:numId="28">
    <w:abstractNumId w:val="18"/>
  </w:num>
  <w:num w:numId="29">
    <w:abstractNumId w:val="28"/>
  </w:num>
  <w:num w:numId="30">
    <w:abstractNumId w:val="26"/>
  </w:num>
  <w:num w:numId="31">
    <w:abstractNumId w:val="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735"/>
    <w:rsid w:val="0000558F"/>
    <w:rsid w:val="0001162C"/>
    <w:rsid w:val="00021DB8"/>
    <w:rsid w:val="00026526"/>
    <w:rsid w:val="00035AE9"/>
    <w:rsid w:val="00035F35"/>
    <w:rsid w:val="00042339"/>
    <w:rsid w:val="00043BBD"/>
    <w:rsid w:val="00075DDE"/>
    <w:rsid w:val="000846F5"/>
    <w:rsid w:val="0008692B"/>
    <w:rsid w:val="00091109"/>
    <w:rsid w:val="00091170"/>
    <w:rsid w:val="00091D81"/>
    <w:rsid w:val="000B0108"/>
    <w:rsid w:val="000C126E"/>
    <w:rsid w:val="000C5960"/>
    <w:rsid w:val="000C6A80"/>
    <w:rsid w:val="000D66FA"/>
    <w:rsid w:val="000D798B"/>
    <w:rsid w:val="000E6BB8"/>
    <w:rsid w:val="000F2526"/>
    <w:rsid w:val="000F69A7"/>
    <w:rsid w:val="00104611"/>
    <w:rsid w:val="001170D7"/>
    <w:rsid w:val="001224B8"/>
    <w:rsid w:val="00132E94"/>
    <w:rsid w:val="00135D4F"/>
    <w:rsid w:val="00155D54"/>
    <w:rsid w:val="00170809"/>
    <w:rsid w:val="00171822"/>
    <w:rsid w:val="00172B5E"/>
    <w:rsid w:val="001752B9"/>
    <w:rsid w:val="0018173E"/>
    <w:rsid w:val="00181A37"/>
    <w:rsid w:val="0018533A"/>
    <w:rsid w:val="001A4305"/>
    <w:rsid w:val="001A5723"/>
    <w:rsid w:val="001C156E"/>
    <w:rsid w:val="001C6D81"/>
    <w:rsid w:val="001D04AE"/>
    <w:rsid w:val="001D10F4"/>
    <w:rsid w:val="001E253D"/>
    <w:rsid w:val="001F57E2"/>
    <w:rsid w:val="00202C48"/>
    <w:rsid w:val="0020537B"/>
    <w:rsid w:val="00207636"/>
    <w:rsid w:val="002119AD"/>
    <w:rsid w:val="00216E00"/>
    <w:rsid w:val="00236116"/>
    <w:rsid w:val="002473A1"/>
    <w:rsid w:val="00271614"/>
    <w:rsid w:val="002725D4"/>
    <w:rsid w:val="00280C45"/>
    <w:rsid w:val="00284C7F"/>
    <w:rsid w:val="00286672"/>
    <w:rsid w:val="00291B02"/>
    <w:rsid w:val="0029282C"/>
    <w:rsid w:val="00295539"/>
    <w:rsid w:val="002A581A"/>
    <w:rsid w:val="002A62CC"/>
    <w:rsid w:val="002B156A"/>
    <w:rsid w:val="002B4AED"/>
    <w:rsid w:val="002C0FF4"/>
    <w:rsid w:val="002C2176"/>
    <w:rsid w:val="002C3701"/>
    <w:rsid w:val="002C4419"/>
    <w:rsid w:val="002D0994"/>
    <w:rsid w:val="002D193E"/>
    <w:rsid w:val="002D38A0"/>
    <w:rsid w:val="002E4CD4"/>
    <w:rsid w:val="00310804"/>
    <w:rsid w:val="00312CD2"/>
    <w:rsid w:val="0031424E"/>
    <w:rsid w:val="003156D0"/>
    <w:rsid w:val="0033446A"/>
    <w:rsid w:val="00334FB8"/>
    <w:rsid w:val="003414B4"/>
    <w:rsid w:val="00341E54"/>
    <w:rsid w:val="003459D7"/>
    <w:rsid w:val="00356EF2"/>
    <w:rsid w:val="0036723A"/>
    <w:rsid w:val="00367E43"/>
    <w:rsid w:val="00384B32"/>
    <w:rsid w:val="003867D7"/>
    <w:rsid w:val="003914EF"/>
    <w:rsid w:val="003924E5"/>
    <w:rsid w:val="0039564A"/>
    <w:rsid w:val="003B08D3"/>
    <w:rsid w:val="003B23B0"/>
    <w:rsid w:val="003C2827"/>
    <w:rsid w:val="003C3A2D"/>
    <w:rsid w:val="003D0A9F"/>
    <w:rsid w:val="003D60EA"/>
    <w:rsid w:val="003E661E"/>
    <w:rsid w:val="003E69DB"/>
    <w:rsid w:val="003F6204"/>
    <w:rsid w:val="0040142A"/>
    <w:rsid w:val="00416815"/>
    <w:rsid w:val="004201B3"/>
    <w:rsid w:val="00420CB6"/>
    <w:rsid w:val="00462A45"/>
    <w:rsid w:val="00467EF8"/>
    <w:rsid w:val="0048009B"/>
    <w:rsid w:val="00486C10"/>
    <w:rsid w:val="004A2E9E"/>
    <w:rsid w:val="004A4B17"/>
    <w:rsid w:val="004A6C5F"/>
    <w:rsid w:val="004A6F00"/>
    <w:rsid w:val="004B3665"/>
    <w:rsid w:val="004C4C28"/>
    <w:rsid w:val="004C740E"/>
    <w:rsid w:val="004D0D35"/>
    <w:rsid w:val="004D1205"/>
    <w:rsid w:val="004E386D"/>
    <w:rsid w:val="004E3BF8"/>
    <w:rsid w:val="004F4F55"/>
    <w:rsid w:val="004F7BAB"/>
    <w:rsid w:val="005028F2"/>
    <w:rsid w:val="005038D3"/>
    <w:rsid w:val="00504F81"/>
    <w:rsid w:val="00505451"/>
    <w:rsid w:val="0050566B"/>
    <w:rsid w:val="00505D1B"/>
    <w:rsid w:val="00507D87"/>
    <w:rsid w:val="00511396"/>
    <w:rsid w:val="00512C74"/>
    <w:rsid w:val="00517D94"/>
    <w:rsid w:val="005217FE"/>
    <w:rsid w:val="00526583"/>
    <w:rsid w:val="00536C49"/>
    <w:rsid w:val="00545C21"/>
    <w:rsid w:val="00583003"/>
    <w:rsid w:val="00584671"/>
    <w:rsid w:val="005903B1"/>
    <w:rsid w:val="005915DC"/>
    <w:rsid w:val="005A1486"/>
    <w:rsid w:val="005B4C24"/>
    <w:rsid w:val="005C07BF"/>
    <w:rsid w:val="005D04B2"/>
    <w:rsid w:val="005E3A50"/>
    <w:rsid w:val="00613029"/>
    <w:rsid w:val="00614E95"/>
    <w:rsid w:val="00623B3F"/>
    <w:rsid w:val="00624E6A"/>
    <w:rsid w:val="0062742B"/>
    <w:rsid w:val="00636001"/>
    <w:rsid w:val="006450B3"/>
    <w:rsid w:val="006451BC"/>
    <w:rsid w:val="00646B02"/>
    <w:rsid w:val="00646C41"/>
    <w:rsid w:val="00656438"/>
    <w:rsid w:val="006574E7"/>
    <w:rsid w:val="00666890"/>
    <w:rsid w:val="00667277"/>
    <w:rsid w:val="00680591"/>
    <w:rsid w:val="00681B6D"/>
    <w:rsid w:val="00683054"/>
    <w:rsid w:val="00684902"/>
    <w:rsid w:val="0069418B"/>
    <w:rsid w:val="00694575"/>
    <w:rsid w:val="00695635"/>
    <w:rsid w:val="006A6B86"/>
    <w:rsid w:val="006A7DAE"/>
    <w:rsid w:val="006B1CD3"/>
    <w:rsid w:val="006C3D1B"/>
    <w:rsid w:val="006C6818"/>
    <w:rsid w:val="006D301E"/>
    <w:rsid w:val="006E6768"/>
    <w:rsid w:val="006F5ED4"/>
    <w:rsid w:val="00710469"/>
    <w:rsid w:val="0071069A"/>
    <w:rsid w:val="00710C6F"/>
    <w:rsid w:val="00720DF2"/>
    <w:rsid w:val="007217E7"/>
    <w:rsid w:val="00725045"/>
    <w:rsid w:val="00725394"/>
    <w:rsid w:val="00736DA8"/>
    <w:rsid w:val="00737770"/>
    <w:rsid w:val="0076029D"/>
    <w:rsid w:val="00763282"/>
    <w:rsid w:val="00773263"/>
    <w:rsid w:val="00783A03"/>
    <w:rsid w:val="007853F2"/>
    <w:rsid w:val="0079424B"/>
    <w:rsid w:val="007B0F53"/>
    <w:rsid w:val="007B1437"/>
    <w:rsid w:val="007B62CD"/>
    <w:rsid w:val="007C5B33"/>
    <w:rsid w:val="007C5F1C"/>
    <w:rsid w:val="007C6783"/>
    <w:rsid w:val="007D6984"/>
    <w:rsid w:val="007D7F06"/>
    <w:rsid w:val="007E7DDD"/>
    <w:rsid w:val="007F1647"/>
    <w:rsid w:val="007F3E8A"/>
    <w:rsid w:val="007F681D"/>
    <w:rsid w:val="00824C22"/>
    <w:rsid w:val="008271B2"/>
    <w:rsid w:val="0084393F"/>
    <w:rsid w:val="00843EFC"/>
    <w:rsid w:val="0084401F"/>
    <w:rsid w:val="00846882"/>
    <w:rsid w:val="00852742"/>
    <w:rsid w:val="008740D2"/>
    <w:rsid w:val="00877749"/>
    <w:rsid w:val="00883974"/>
    <w:rsid w:val="00883B49"/>
    <w:rsid w:val="008A0F90"/>
    <w:rsid w:val="008A455C"/>
    <w:rsid w:val="008A6A8A"/>
    <w:rsid w:val="008A7AC6"/>
    <w:rsid w:val="008C3D67"/>
    <w:rsid w:val="008D1095"/>
    <w:rsid w:val="008D67AF"/>
    <w:rsid w:val="008D68C4"/>
    <w:rsid w:val="008D6C48"/>
    <w:rsid w:val="008E2846"/>
    <w:rsid w:val="008E3459"/>
    <w:rsid w:val="008E7B97"/>
    <w:rsid w:val="008F2231"/>
    <w:rsid w:val="008F39DE"/>
    <w:rsid w:val="008F5CF6"/>
    <w:rsid w:val="008F7543"/>
    <w:rsid w:val="00901422"/>
    <w:rsid w:val="00901EED"/>
    <w:rsid w:val="00903BF9"/>
    <w:rsid w:val="00905974"/>
    <w:rsid w:val="00907F0E"/>
    <w:rsid w:val="00925491"/>
    <w:rsid w:val="009304BE"/>
    <w:rsid w:val="00931733"/>
    <w:rsid w:val="0093190F"/>
    <w:rsid w:val="009358C1"/>
    <w:rsid w:val="0093602E"/>
    <w:rsid w:val="009445E6"/>
    <w:rsid w:val="00955C0A"/>
    <w:rsid w:val="009615B8"/>
    <w:rsid w:val="00964EA2"/>
    <w:rsid w:val="009920BC"/>
    <w:rsid w:val="009A59DE"/>
    <w:rsid w:val="009B7763"/>
    <w:rsid w:val="009C28B2"/>
    <w:rsid w:val="009F2CE2"/>
    <w:rsid w:val="009F6473"/>
    <w:rsid w:val="009F68A5"/>
    <w:rsid w:val="00A07E70"/>
    <w:rsid w:val="00A1056B"/>
    <w:rsid w:val="00A16854"/>
    <w:rsid w:val="00A22397"/>
    <w:rsid w:val="00A26D4C"/>
    <w:rsid w:val="00A30833"/>
    <w:rsid w:val="00A33DF8"/>
    <w:rsid w:val="00A35423"/>
    <w:rsid w:val="00A35ED5"/>
    <w:rsid w:val="00A37776"/>
    <w:rsid w:val="00A44031"/>
    <w:rsid w:val="00A47419"/>
    <w:rsid w:val="00A747ED"/>
    <w:rsid w:val="00A77302"/>
    <w:rsid w:val="00A777BC"/>
    <w:rsid w:val="00A90A72"/>
    <w:rsid w:val="00A937C2"/>
    <w:rsid w:val="00A9587F"/>
    <w:rsid w:val="00AA3946"/>
    <w:rsid w:val="00AA485F"/>
    <w:rsid w:val="00AA5794"/>
    <w:rsid w:val="00AB687F"/>
    <w:rsid w:val="00AD432A"/>
    <w:rsid w:val="00AD6813"/>
    <w:rsid w:val="00AE160B"/>
    <w:rsid w:val="00AE79BA"/>
    <w:rsid w:val="00AF1EDA"/>
    <w:rsid w:val="00AF2E4D"/>
    <w:rsid w:val="00AF70F7"/>
    <w:rsid w:val="00B00B35"/>
    <w:rsid w:val="00B116DF"/>
    <w:rsid w:val="00B1737B"/>
    <w:rsid w:val="00B25DAE"/>
    <w:rsid w:val="00B3443D"/>
    <w:rsid w:val="00B6661F"/>
    <w:rsid w:val="00B66AB5"/>
    <w:rsid w:val="00B67133"/>
    <w:rsid w:val="00B81EBC"/>
    <w:rsid w:val="00B836BA"/>
    <w:rsid w:val="00B86254"/>
    <w:rsid w:val="00B86DC0"/>
    <w:rsid w:val="00BA0406"/>
    <w:rsid w:val="00BA6381"/>
    <w:rsid w:val="00BA7372"/>
    <w:rsid w:val="00BC73BA"/>
    <w:rsid w:val="00BE40FB"/>
    <w:rsid w:val="00BE5529"/>
    <w:rsid w:val="00BE7060"/>
    <w:rsid w:val="00BF5BDD"/>
    <w:rsid w:val="00C16561"/>
    <w:rsid w:val="00C170E3"/>
    <w:rsid w:val="00C23E1E"/>
    <w:rsid w:val="00C27B90"/>
    <w:rsid w:val="00C43183"/>
    <w:rsid w:val="00C46784"/>
    <w:rsid w:val="00C476ED"/>
    <w:rsid w:val="00C51BCC"/>
    <w:rsid w:val="00C66830"/>
    <w:rsid w:val="00C70336"/>
    <w:rsid w:val="00C80EC9"/>
    <w:rsid w:val="00C95E13"/>
    <w:rsid w:val="00CA108E"/>
    <w:rsid w:val="00CA2F9E"/>
    <w:rsid w:val="00CA43BA"/>
    <w:rsid w:val="00CB1C1B"/>
    <w:rsid w:val="00CB56DE"/>
    <w:rsid w:val="00CB622F"/>
    <w:rsid w:val="00CC025D"/>
    <w:rsid w:val="00CC0294"/>
    <w:rsid w:val="00CC1A29"/>
    <w:rsid w:val="00CC2EF0"/>
    <w:rsid w:val="00CD2698"/>
    <w:rsid w:val="00CD2B00"/>
    <w:rsid w:val="00CE55C4"/>
    <w:rsid w:val="00CE69CA"/>
    <w:rsid w:val="00CF0102"/>
    <w:rsid w:val="00CF09DF"/>
    <w:rsid w:val="00CF5735"/>
    <w:rsid w:val="00D04691"/>
    <w:rsid w:val="00D05CC0"/>
    <w:rsid w:val="00D1008B"/>
    <w:rsid w:val="00D106F6"/>
    <w:rsid w:val="00D15C74"/>
    <w:rsid w:val="00D226F4"/>
    <w:rsid w:val="00D232B8"/>
    <w:rsid w:val="00D3199F"/>
    <w:rsid w:val="00D43F88"/>
    <w:rsid w:val="00D50F3A"/>
    <w:rsid w:val="00D6057C"/>
    <w:rsid w:val="00D62D64"/>
    <w:rsid w:val="00D642BE"/>
    <w:rsid w:val="00D66E4D"/>
    <w:rsid w:val="00D75D69"/>
    <w:rsid w:val="00D77626"/>
    <w:rsid w:val="00D87710"/>
    <w:rsid w:val="00D93D43"/>
    <w:rsid w:val="00DA0D0E"/>
    <w:rsid w:val="00DA381C"/>
    <w:rsid w:val="00DA48E8"/>
    <w:rsid w:val="00DB3A7C"/>
    <w:rsid w:val="00DC6A91"/>
    <w:rsid w:val="00DD44CA"/>
    <w:rsid w:val="00DE1F21"/>
    <w:rsid w:val="00DE1F3C"/>
    <w:rsid w:val="00DE3E71"/>
    <w:rsid w:val="00DF1A41"/>
    <w:rsid w:val="00DF380D"/>
    <w:rsid w:val="00DF707D"/>
    <w:rsid w:val="00E00D75"/>
    <w:rsid w:val="00E15A0A"/>
    <w:rsid w:val="00E1652C"/>
    <w:rsid w:val="00E175F8"/>
    <w:rsid w:val="00E57061"/>
    <w:rsid w:val="00E6048E"/>
    <w:rsid w:val="00E636ED"/>
    <w:rsid w:val="00E746DD"/>
    <w:rsid w:val="00E74C6D"/>
    <w:rsid w:val="00E8264E"/>
    <w:rsid w:val="00E906C8"/>
    <w:rsid w:val="00E938D5"/>
    <w:rsid w:val="00EA0DE1"/>
    <w:rsid w:val="00EA4BA9"/>
    <w:rsid w:val="00EB2C71"/>
    <w:rsid w:val="00EC320C"/>
    <w:rsid w:val="00EC3A5D"/>
    <w:rsid w:val="00EC53FF"/>
    <w:rsid w:val="00EE5A26"/>
    <w:rsid w:val="00EF1B79"/>
    <w:rsid w:val="00EF3430"/>
    <w:rsid w:val="00F03887"/>
    <w:rsid w:val="00F142E1"/>
    <w:rsid w:val="00F22C3D"/>
    <w:rsid w:val="00F531D1"/>
    <w:rsid w:val="00F60777"/>
    <w:rsid w:val="00F60C00"/>
    <w:rsid w:val="00F72912"/>
    <w:rsid w:val="00F83F98"/>
    <w:rsid w:val="00F90AAB"/>
    <w:rsid w:val="00F93B1F"/>
    <w:rsid w:val="00FA380A"/>
    <w:rsid w:val="00FA703B"/>
    <w:rsid w:val="00FB464D"/>
    <w:rsid w:val="00FC0E63"/>
    <w:rsid w:val="00FC16A3"/>
    <w:rsid w:val="00FD4A29"/>
    <w:rsid w:val="00FD6603"/>
    <w:rsid w:val="00FF01E0"/>
    <w:rsid w:val="00FF3127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4B69347"/>
  <w15:docId w15:val="{0080A391-95E0-44EC-9E03-2A1D02FD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F88"/>
    <w:rPr>
      <w:color w:val="0000FF"/>
      <w:u w:val="single"/>
    </w:rPr>
  </w:style>
  <w:style w:type="character" w:customStyle="1" w:styleId="formtextbold1">
    <w:name w:val="form_text_bold1"/>
    <w:basedOn w:val="DefaultParagraphFont"/>
    <w:rsid w:val="00AD432A"/>
    <w:rPr>
      <w:rFonts w:ascii="Arial" w:hAnsi="Arial" w:cs="Arial" w:hint="default"/>
      <w:b/>
      <w:bCs/>
      <w:color w:val="000000"/>
      <w:sz w:val="17"/>
      <w:szCs w:val="17"/>
    </w:rPr>
  </w:style>
  <w:style w:type="character" w:customStyle="1" w:styleId="formtext">
    <w:name w:val="form_text"/>
    <w:basedOn w:val="DefaultParagraphFont"/>
    <w:rsid w:val="00AD432A"/>
  </w:style>
  <w:style w:type="paragraph" w:styleId="ListParagraph">
    <w:name w:val="List Paragraph"/>
    <w:basedOn w:val="Normal"/>
    <w:uiPriority w:val="34"/>
    <w:qFormat/>
    <w:rsid w:val="00DE3E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3B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C476E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6ED"/>
    <w:rPr>
      <w:rFonts w:ascii="Calibri" w:hAnsi="Calibri" w:cs="Consolas"/>
      <w:szCs w:val="21"/>
    </w:rPr>
  </w:style>
  <w:style w:type="paragraph" w:customStyle="1" w:styleId="Default">
    <w:name w:val="Default"/>
    <w:rsid w:val="008E28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DefaultParagraphFont"/>
    <w:rsid w:val="00E746DD"/>
  </w:style>
  <w:style w:type="paragraph" w:styleId="Header">
    <w:name w:val="header"/>
    <w:basedOn w:val="Normal"/>
    <w:link w:val="HeaderChar"/>
    <w:uiPriority w:val="99"/>
    <w:unhideWhenUsed/>
    <w:rsid w:val="00C2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B90"/>
  </w:style>
  <w:style w:type="paragraph" w:styleId="Footer">
    <w:name w:val="footer"/>
    <w:basedOn w:val="Normal"/>
    <w:link w:val="FooterChar"/>
    <w:uiPriority w:val="99"/>
    <w:unhideWhenUsed/>
    <w:rsid w:val="00C2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B90"/>
  </w:style>
  <w:style w:type="paragraph" w:styleId="HTMLPreformatted">
    <w:name w:val="HTML Preformatted"/>
    <w:basedOn w:val="Normal"/>
    <w:link w:val="HTMLPreformattedChar"/>
    <w:uiPriority w:val="99"/>
    <w:unhideWhenUsed/>
    <w:rsid w:val="00DE1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1F3C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NormalWeb">
    <w:name w:val="Normal (Web)"/>
    <w:basedOn w:val="Normal"/>
    <w:uiPriority w:val="99"/>
    <w:semiHidden/>
    <w:unhideWhenUsed/>
    <w:rsid w:val="004F7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ilfuvd">
    <w:name w:val="ilfuvd"/>
    <w:basedOn w:val="DefaultParagraphFont"/>
    <w:rsid w:val="008D6C48"/>
  </w:style>
  <w:style w:type="table" w:styleId="TableGrid">
    <w:name w:val="Table Grid"/>
    <w:basedOn w:val="TableNormal"/>
    <w:uiPriority w:val="59"/>
    <w:rsid w:val="005A1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5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542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8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0501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65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2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450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91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895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277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756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437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08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02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29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864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01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1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8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8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539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99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6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128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3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0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30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9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87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8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30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3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400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5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74902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0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5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28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16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36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76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60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132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498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382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302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65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791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223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8669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6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6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16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043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34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58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97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2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15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84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33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537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0289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9856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608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705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9466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92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7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2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37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7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9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4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80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61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50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1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26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86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4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4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5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17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35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5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4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7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5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98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76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386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03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765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76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7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597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42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5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4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66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9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7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2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30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6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471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682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36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1505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032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238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132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7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8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38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1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3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45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0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7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63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76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7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480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037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0046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50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07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73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38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00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664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971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80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60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5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0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7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5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16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09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09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394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7132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112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693">
          <w:marLeft w:val="129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195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73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8CF3E6-3F5E-4088-B5BD-536B5F5BD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2DF4F-618E-43ED-A41A-61D9A7F98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E6437-9B43-48E7-A2DA-76E3C57D3E6B}">
  <ds:schemaRefs>
    <ds:schemaRef ds:uri="http://schemas.microsoft.com/office/2006/documentManagement/types"/>
    <ds:schemaRef ds:uri="http://purl.org/dc/terms/"/>
    <ds:schemaRef ds:uri="http://purl.org/dc/dcmitype/"/>
    <ds:schemaRef ds:uri="9c8a2b7b-0bee-4c48-b0a6-23db8982d3bc"/>
    <ds:schemaRef ds:uri="6911e96c-4cc4-42d5-8e43-f93924cf6a05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2184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Malmö Stad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Balkfors</dc:creator>
  <cp:lastModifiedBy>Ani Santos</cp:lastModifiedBy>
  <cp:revision>2</cp:revision>
  <cp:lastPrinted>2016-06-17T11:52:00Z</cp:lastPrinted>
  <dcterms:created xsi:type="dcterms:W3CDTF">2018-09-18T08:10:00Z</dcterms:created>
  <dcterms:modified xsi:type="dcterms:W3CDTF">2018-09-18T08:10:00Z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