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3255" w14:textId="54CC211F" w:rsidR="00056581" w:rsidRPr="00056581" w:rsidRDefault="00056581">
      <w:pPr>
        <w:rPr>
          <w:i/>
          <w:iCs/>
          <w:lang w:val="en-US"/>
        </w:rPr>
      </w:pPr>
      <w:r w:rsidRPr="00056581">
        <w:rPr>
          <w:i/>
          <w:iCs/>
          <w:lang w:val="en-US"/>
        </w:rPr>
        <w:t>Paper</w:t>
      </w:r>
    </w:p>
    <w:p w14:paraId="5C087896" w14:textId="663B4C83" w:rsidR="00884BA8" w:rsidRPr="00056581" w:rsidRDefault="001D15AE">
      <w:pPr>
        <w:rPr>
          <w:b/>
          <w:bCs/>
          <w:lang w:val="en-US"/>
        </w:rPr>
      </w:pPr>
      <w:r w:rsidRPr="00056581">
        <w:rPr>
          <w:b/>
          <w:bCs/>
          <w:lang w:val="en-US"/>
        </w:rPr>
        <w:t>The</w:t>
      </w:r>
      <w:r w:rsidR="002C1EC7" w:rsidRPr="00056581">
        <w:rPr>
          <w:b/>
          <w:bCs/>
          <w:lang w:val="en-US"/>
        </w:rPr>
        <w:t xml:space="preserve"> need for a</w:t>
      </w:r>
      <w:r w:rsidRPr="00056581">
        <w:rPr>
          <w:b/>
          <w:bCs/>
          <w:lang w:val="en-US"/>
        </w:rPr>
        <w:t xml:space="preserve"> </w:t>
      </w:r>
      <w:r w:rsidR="003E67A0" w:rsidRPr="00056581">
        <w:rPr>
          <w:b/>
          <w:bCs/>
          <w:lang w:val="en-US"/>
        </w:rPr>
        <w:t>National Food Strategy:</w:t>
      </w:r>
    </w:p>
    <w:p w14:paraId="2EC151DB" w14:textId="77777777" w:rsidR="00056581" w:rsidRDefault="00056581">
      <w:pPr>
        <w:rPr>
          <w:lang w:val="en-US"/>
        </w:rPr>
      </w:pPr>
    </w:p>
    <w:p w14:paraId="2140CA7F" w14:textId="6344A9E4" w:rsidR="001D15AE" w:rsidRDefault="0019153E" w:rsidP="00F743D7">
      <w:pPr>
        <w:rPr>
          <w:lang w:val="en-US"/>
        </w:rPr>
      </w:pPr>
      <w:r>
        <w:rPr>
          <w:lang w:val="en-US"/>
        </w:rPr>
        <w:t xml:space="preserve">A recent Otago University study found that if we increase the daily intake of vegetables by one more serve (75g) it would </w:t>
      </w:r>
      <w:r w:rsidR="00D402BD">
        <w:rPr>
          <w:lang w:val="en-US"/>
        </w:rPr>
        <w:t>save the country $835m</w:t>
      </w:r>
      <w:r w:rsidR="002A479B">
        <w:rPr>
          <w:lang w:val="en-US"/>
        </w:rPr>
        <w:t xml:space="preserve"> in health </w:t>
      </w:r>
      <w:r w:rsidR="002C1EC7">
        <w:rPr>
          <w:lang w:val="en-US"/>
        </w:rPr>
        <w:t>costs</w:t>
      </w:r>
      <w:r w:rsidR="00D402BD">
        <w:rPr>
          <w:lang w:val="en-US"/>
        </w:rPr>
        <w:t xml:space="preserve"> over the life of that cohort.</w:t>
      </w:r>
    </w:p>
    <w:p w14:paraId="39EBACFF" w14:textId="38961F31" w:rsidR="00D402BD" w:rsidRDefault="00FB5830" w:rsidP="00F743D7">
      <w:pPr>
        <w:rPr>
          <w:lang w:val="en-US"/>
        </w:rPr>
      </w:pPr>
      <w:r>
        <w:rPr>
          <w:lang w:val="en-US"/>
        </w:rPr>
        <w:t xml:space="preserve">For this </w:t>
      </w:r>
      <w:proofErr w:type="gramStart"/>
      <w:r>
        <w:rPr>
          <w:lang w:val="en-US"/>
        </w:rPr>
        <w:t>reason</w:t>
      </w:r>
      <w:proofErr w:type="gramEnd"/>
      <w:r>
        <w:rPr>
          <w:lang w:val="en-US"/>
        </w:rPr>
        <w:t xml:space="preserve"> Vegetables NZ and Vegetables.co.nz </w:t>
      </w:r>
      <w:r w:rsidR="00821C8D">
        <w:rPr>
          <w:lang w:val="en-US"/>
        </w:rPr>
        <w:t xml:space="preserve">launched a campaign to Add One More Vegetable to various media channels and </w:t>
      </w:r>
      <w:r w:rsidR="00FF7E73">
        <w:rPr>
          <w:lang w:val="en-US"/>
        </w:rPr>
        <w:t xml:space="preserve">develop </w:t>
      </w:r>
      <w:r w:rsidR="00145EEF">
        <w:rPr>
          <w:lang w:val="en-US"/>
        </w:rPr>
        <w:t>resources</w:t>
      </w:r>
      <w:r w:rsidR="00FF7E73">
        <w:rPr>
          <w:lang w:val="en-US"/>
        </w:rPr>
        <w:t xml:space="preserve"> </w:t>
      </w:r>
      <w:r w:rsidR="005A1124">
        <w:rPr>
          <w:lang w:val="en-US"/>
        </w:rPr>
        <w:t>for teachers for</w:t>
      </w:r>
      <w:r w:rsidR="008A2F45">
        <w:rPr>
          <w:lang w:val="en-US"/>
        </w:rPr>
        <w:t xml:space="preserve"> it</w:t>
      </w:r>
      <w:r w:rsidR="005F637F">
        <w:rPr>
          <w:lang w:val="en-US"/>
        </w:rPr>
        <w:t>s</w:t>
      </w:r>
      <w:r w:rsidR="008A2F45">
        <w:rPr>
          <w:lang w:val="en-US"/>
        </w:rPr>
        <w:t xml:space="preserve"> Skills for Life program</w:t>
      </w:r>
      <w:r w:rsidR="005F637F">
        <w:rPr>
          <w:lang w:val="en-US"/>
        </w:rPr>
        <w:t xml:space="preserve"> (</w:t>
      </w:r>
      <w:r w:rsidR="00500AC9">
        <w:rPr>
          <w:lang w:val="en-US"/>
        </w:rPr>
        <w:t>food literacy)</w:t>
      </w:r>
      <w:r w:rsidR="008A2F45">
        <w:rPr>
          <w:lang w:val="en-US"/>
        </w:rPr>
        <w:t xml:space="preserve"> in primary schools.</w:t>
      </w:r>
    </w:p>
    <w:p w14:paraId="5499E208" w14:textId="7E059EB8" w:rsidR="008653F0" w:rsidRDefault="004617B2" w:rsidP="00F743D7">
      <w:pPr>
        <w:rPr>
          <w:lang w:val="en-US"/>
        </w:rPr>
      </w:pPr>
      <w:r>
        <w:rPr>
          <w:lang w:val="en-US"/>
        </w:rPr>
        <w:t xml:space="preserve">The message </w:t>
      </w:r>
      <w:r w:rsidR="0089407D">
        <w:rPr>
          <w:lang w:val="en-US"/>
        </w:rPr>
        <w:t>to</w:t>
      </w:r>
      <w:r>
        <w:rPr>
          <w:lang w:val="en-US"/>
        </w:rPr>
        <w:t xml:space="preserve"> increase the daily intake of vegetables is </w:t>
      </w:r>
      <w:r w:rsidR="00FE554A">
        <w:rPr>
          <w:lang w:val="en-US"/>
        </w:rPr>
        <w:t>not just a NZ problem it is a global problem. It is the reason Vegetables NZ is calling for a National Food Strategy.</w:t>
      </w:r>
      <w:r w:rsidR="00DB24C7">
        <w:rPr>
          <w:lang w:val="en-US"/>
        </w:rPr>
        <w:t xml:space="preserve"> </w:t>
      </w:r>
    </w:p>
    <w:p w14:paraId="0CC50087" w14:textId="7B720885" w:rsidR="00764FC6" w:rsidRDefault="00DB24C7" w:rsidP="00F743D7">
      <w:pPr>
        <w:rPr>
          <w:lang w:val="en-US"/>
        </w:rPr>
      </w:pPr>
      <w:r>
        <w:rPr>
          <w:lang w:val="en-US"/>
        </w:rPr>
        <w:t xml:space="preserve">While NZ is lacking </w:t>
      </w:r>
      <w:r w:rsidR="008653F0">
        <w:rPr>
          <w:lang w:val="en-US"/>
        </w:rPr>
        <w:t>the</w:t>
      </w:r>
      <w:r>
        <w:rPr>
          <w:lang w:val="en-US"/>
        </w:rPr>
        <w:t xml:space="preserve"> data to support a </w:t>
      </w:r>
      <w:r w:rsidR="00D85499">
        <w:rPr>
          <w:lang w:val="en-US"/>
        </w:rPr>
        <w:t xml:space="preserve">current </w:t>
      </w:r>
      <w:r>
        <w:rPr>
          <w:lang w:val="en-US"/>
        </w:rPr>
        <w:t xml:space="preserve">baseline of dietary intake there is evidence to suggest we should be worried about vegetable intake </w:t>
      </w:r>
      <w:r w:rsidR="00764FC6">
        <w:rPr>
          <w:lang w:val="en-US"/>
        </w:rPr>
        <w:t>in NZ.</w:t>
      </w:r>
      <w:r w:rsidR="008653F0">
        <w:rPr>
          <w:lang w:val="en-US"/>
        </w:rPr>
        <w:t xml:space="preserve"> </w:t>
      </w:r>
      <w:r w:rsidR="009977A7">
        <w:rPr>
          <w:lang w:val="en-US"/>
        </w:rPr>
        <w:t>An</w:t>
      </w:r>
      <w:r w:rsidR="00764FC6">
        <w:rPr>
          <w:lang w:val="en-US"/>
        </w:rPr>
        <w:t xml:space="preserve"> Australia </w:t>
      </w:r>
      <w:r w:rsidR="00AA2304">
        <w:rPr>
          <w:lang w:val="en-US"/>
        </w:rPr>
        <w:t>study</w:t>
      </w:r>
      <w:r w:rsidR="00706A3B">
        <w:rPr>
          <w:lang w:val="en-US"/>
        </w:rPr>
        <w:t xml:space="preserve"> in 2024</w:t>
      </w:r>
      <w:r w:rsidR="00AA2304">
        <w:rPr>
          <w:lang w:val="en-US"/>
        </w:rPr>
        <w:t xml:space="preserve"> found that the stated dietary intake </w:t>
      </w:r>
      <w:r w:rsidR="009977A7">
        <w:rPr>
          <w:lang w:val="en-US"/>
        </w:rPr>
        <w:t xml:space="preserve">baseline </w:t>
      </w:r>
      <w:r w:rsidR="0057364D">
        <w:rPr>
          <w:lang w:val="en-US"/>
        </w:rPr>
        <w:t>of</w:t>
      </w:r>
      <w:r w:rsidR="009977A7">
        <w:rPr>
          <w:lang w:val="en-US"/>
        </w:rPr>
        <w:t xml:space="preserve"> 2.2 serves per adult</w:t>
      </w:r>
      <w:r w:rsidR="0057364D">
        <w:rPr>
          <w:lang w:val="en-US"/>
        </w:rPr>
        <w:t xml:space="preserve"> was overstated. When food waste and other factors were </w:t>
      </w:r>
      <w:proofErr w:type="gramStart"/>
      <w:r w:rsidR="0057364D">
        <w:rPr>
          <w:lang w:val="en-US"/>
        </w:rPr>
        <w:t xml:space="preserve">taken into </w:t>
      </w:r>
      <w:r w:rsidR="00D85499">
        <w:rPr>
          <w:lang w:val="en-US"/>
        </w:rPr>
        <w:t>account</w:t>
      </w:r>
      <w:proofErr w:type="gramEnd"/>
      <w:r w:rsidR="0057364D">
        <w:rPr>
          <w:lang w:val="en-US"/>
        </w:rPr>
        <w:t xml:space="preserve">, the baseline dropped to </w:t>
      </w:r>
      <w:r w:rsidR="00A0585E">
        <w:rPr>
          <w:lang w:val="en-US"/>
        </w:rPr>
        <w:t>1.8 serves per adult and 1.7 serves per child. Otago University</w:t>
      </w:r>
      <w:r w:rsidR="004142E2">
        <w:rPr>
          <w:lang w:val="en-US"/>
        </w:rPr>
        <w:t xml:space="preserve"> has reinforced this proposition</w:t>
      </w:r>
      <w:r w:rsidR="007C33D9">
        <w:rPr>
          <w:lang w:val="en-US"/>
        </w:rPr>
        <w:t xml:space="preserve"> by confirming</w:t>
      </w:r>
      <w:r w:rsidR="00A0585E">
        <w:rPr>
          <w:lang w:val="en-US"/>
        </w:rPr>
        <w:t xml:space="preserve"> that </w:t>
      </w:r>
      <w:r w:rsidR="004C4783">
        <w:rPr>
          <w:lang w:val="en-US"/>
        </w:rPr>
        <w:t xml:space="preserve">15% of </w:t>
      </w:r>
      <w:r w:rsidR="00173533">
        <w:rPr>
          <w:lang w:val="en-US"/>
        </w:rPr>
        <w:t xml:space="preserve">NZ </w:t>
      </w:r>
      <w:r w:rsidR="004C4783">
        <w:rPr>
          <w:lang w:val="en-US"/>
        </w:rPr>
        <w:t xml:space="preserve">children </w:t>
      </w:r>
      <w:r w:rsidR="009D718A">
        <w:rPr>
          <w:lang w:val="en-US"/>
        </w:rPr>
        <w:t>consum</w:t>
      </w:r>
      <w:r w:rsidR="004C4783">
        <w:rPr>
          <w:lang w:val="en-US"/>
        </w:rPr>
        <w:t xml:space="preserve">e </w:t>
      </w:r>
      <w:r w:rsidR="009D718A">
        <w:rPr>
          <w:lang w:val="en-US"/>
        </w:rPr>
        <w:t>5 + a day</w:t>
      </w:r>
      <w:r w:rsidR="00B01A0B">
        <w:rPr>
          <w:lang w:val="en-US"/>
        </w:rPr>
        <w:t xml:space="preserve"> (fruit and vegetables)</w:t>
      </w:r>
      <w:r w:rsidR="009D718A">
        <w:rPr>
          <w:lang w:val="en-US"/>
        </w:rPr>
        <w:t xml:space="preserve"> health requirement.</w:t>
      </w:r>
    </w:p>
    <w:p w14:paraId="69B1B359" w14:textId="7C187BC2" w:rsidR="005D3CFD" w:rsidRDefault="00C24B75" w:rsidP="00F743D7">
      <w:pPr>
        <w:rPr>
          <w:lang w:val="en-US"/>
        </w:rPr>
      </w:pPr>
      <w:r>
        <w:rPr>
          <w:lang w:val="en-US"/>
        </w:rPr>
        <w:t>Eat Lancet</w:t>
      </w:r>
      <w:r w:rsidR="0066378D">
        <w:rPr>
          <w:lang w:val="en-US"/>
        </w:rPr>
        <w:t>,</w:t>
      </w:r>
      <w:r>
        <w:rPr>
          <w:lang w:val="en-US"/>
        </w:rPr>
        <w:t xml:space="preserve"> in a 2019 report</w:t>
      </w:r>
      <w:r w:rsidR="0066378D">
        <w:rPr>
          <w:lang w:val="en-US"/>
        </w:rPr>
        <w:t>,</w:t>
      </w:r>
      <w:r>
        <w:rPr>
          <w:lang w:val="en-US"/>
        </w:rPr>
        <w:t xml:space="preserve"> confirms that </w:t>
      </w:r>
      <w:r w:rsidR="00CB18BE">
        <w:rPr>
          <w:lang w:val="en-US"/>
        </w:rPr>
        <w:t>food production places huge pressure on the environment</w:t>
      </w:r>
      <w:r w:rsidR="005D3CFD">
        <w:rPr>
          <w:lang w:val="en-US"/>
        </w:rPr>
        <w:t xml:space="preserve"> where:</w:t>
      </w:r>
    </w:p>
    <w:p w14:paraId="2CD9D60C" w14:textId="189FD49A" w:rsidR="005D3CFD" w:rsidRDefault="00B84206" w:rsidP="005D3CFD">
      <w:pPr>
        <w:pStyle w:val="ListParagraph"/>
        <w:numPr>
          <w:ilvl w:val="0"/>
          <w:numId w:val="2"/>
        </w:numPr>
        <w:rPr>
          <w:lang w:val="en-US"/>
        </w:rPr>
      </w:pPr>
      <w:r w:rsidRPr="005D3CFD">
        <w:rPr>
          <w:lang w:val="en-US"/>
        </w:rPr>
        <w:t>it produces 33% of the greenhouse gas emissions</w:t>
      </w:r>
      <w:r w:rsidR="00BD112B" w:rsidRPr="005D3CFD">
        <w:rPr>
          <w:lang w:val="en-US"/>
        </w:rPr>
        <w:t xml:space="preserve"> </w:t>
      </w:r>
    </w:p>
    <w:p w14:paraId="49BA990D" w14:textId="4BA52FD9" w:rsidR="00C24B75" w:rsidRDefault="00ED2ADC" w:rsidP="005D3CFD">
      <w:pPr>
        <w:pStyle w:val="ListParagraph"/>
        <w:numPr>
          <w:ilvl w:val="0"/>
          <w:numId w:val="2"/>
        </w:numPr>
        <w:rPr>
          <w:lang w:val="en-US"/>
        </w:rPr>
      </w:pPr>
      <w:r w:rsidRPr="005D3CFD">
        <w:rPr>
          <w:lang w:val="en-US"/>
        </w:rPr>
        <w:t>increasing populations</w:t>
      </w:r>
      <w:r w:rsidR="003A13D5" w:rsidRPr="005D3CFD">
        <w:rPr>
          <w:lang w:val="en-US"/>
        </w:rPr>
        <w:t xml:space="preserve"> </w:t>
      </w:r>
      <w:r w:rsidR="00C5615A">
        <w:rPr>
          <w:lang w:val="en-US"/>
        </w:rPr>
        <w:t>have a greater demand and impact on food production</w:t>
      </w:r>
    </w:p>
    <w:p w14:paraId="1F3FCD91" w14:textId="6DF2157C" w:rsidR="00C5615A" w:rsidRDefault="00C5615A" w:rsidP="005D3CF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convenience food culture is </w:t>
      </w:r>
      <w:r w:rsidR="007E5E14">
        <w:rPr>
          <w:lang w:val="en-US"/>
        </w:rPr>
        <w:t>influencing consumption habits</w:t>
      </w:r>
    </w:p>
    <w:p w14:paraId="5C77D00C" w14:textId="4DBC5E54" w:rsidR="007E5E14" w:rsidRDefault="007E5E14" w:rsidP="005D3CF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33% of food</w:t>
      </w:r>
      <w:r w:rsidR="00B538BE">
        <w:rPr>
          <w:lang w:val="en-US"/>
        </w:rPr>
        <w:t xml:space="preserve"> production</w:t>
      </w:r>
      <w:r>
        <w:rPr>
          <w:lang w:val="en-US"/>
        </w:rPr>
        <w:t xml:space="preserve"> </w:t>
      </w:r>
      <w:r w:rsidR="006C61C7">
        <w:rPr>
          <w:lang w:val="en-US"/>
        </w:rPr>
        <w:t>is wasted</w:t>
      </w:r>
    </w:p>
    <w:p w14:paraId="5E150ED2" w14:textId="78ED3414" w:rsidR="006C61C7" w:rsidRDefault="00B538BE" w:rsidP="005D3CF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</w:t>
      </w:r>
      <w:r w:rsidR="006C61C7">
        <w:rPr>
          <w:lang w:val="en-US"/>
        </w:rPr>
        <w:t>mbalance in food consumption</w:t>
      </w:r>
      <w:r w:rsidR="00B10DC7">
        <w:rPr>
          <w:lang w:val="en-US"/>
        </w:rPr>
        <w:t xml:space="preserve"> means obesity is on the rise</w:t>
      </w:r>
    </w:p>
    <w:p w14:paraId="35C86D35" w14:textId="2AB58396" w:rsidR="00B10DC7" w:rsidRPr="005D3CFD" w:rsidRDefault="00B538BE" w:rsidP="005D3CF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</w:t>
      </w:r>
      <w:r w:rsidR="00B10DC7">
        <w:rPr>
          <w:lang w:val="en-US"/>
        </w:rPr>
        <w:t>illions of people suffer hunger and malnutrition</w:t>
      </w:r>
    </w:p>
    <w:p w14:paraId="12ABD297" w14:textId="057DA1B5" w:rsidR="00690262" w:rsidRDefault="00691EEE" w:rsidP="00F743D7">
      <w:pPr>
        <w:rPr>
          <w:lang w:val="en-US"/>
        </w:rPr>
      </w:pPr>
      <w:r>
        <w:rPr>
          <w:lang w:val="en-US"/>
        </w:rPr>
        <w:t xml:space="preserve">While </w:t>
      </w:r>
      <w:r w:rsidR="00690262">
        <w:rPr>
          <w:lang w:val="en-US"/>
        </w:rPr>
        <w:t>Vegetables NZ</w:t>
      </w:r>
      <w:r w:rsidR="00A82A9A">
        <w:rPr>
          <w:lang w:val="en-US"/>
        </w:rPr>
        <w:t xml:space="preserve"> is not able to influence much of the Eat Lancet list of risks in our food production system</w:t>
      </w:r>
      <w:r w:rsidR="0097700A">
        <w:rPr>
          <w:lang w:val="en-US"/>
        </w:rPr>
        <w:t>,</w:t>
      </w:r>
      <w:r w:rsidR="00A82A9A">
        <w:rPr>
          <w:lang w:val="en-US"/>
        </w:rPr>
        <w:t xml:space="preserve"> it can </w:t>
      </w:r>
      <w:r w:rsidR="00A92E98">
        <w:rPr>
          <w:lang w:val="en-US"/>
        </w:rPr>
        <w:t xml:space="preserve">do something about improving </w:t>
      </w:r>
      <w:r w:rsidR="00CC16F5">
        <w:rPr>
          <w:lang w:val="en-US"/>
        </w:rPr>
        <w:t>a</w:t>
      </w:r>
      <w:r w:rsidR="00A92E98">
        <w:rPr>
          <w:lang w:val="en-US"/>
        </w:rPr>
        <w:t xml:space="preserve"> healthy diet in NZ. Vegetables NZ</w:t>
      </w:r>
      <w:r w:rsidR="00690262">
        <w:rPr>
          <w:lang w:val="en-US"/>
        </w:rPr>
        <w:t xml:space="preserve"> </w:t>
      </w:r>
      <w:r w:rsidR="00141E69">
        <w:rPr>
          <w:lang w:val="en-US"/>
        </w:rPr>
        <w:t>proposes that</w:t>
      </w:r>
      <w:r w:rsidR="00690262">
        <w:rPr>
          <w:lang w:val="en-US"/>
        </w:rPr>
        <w:t xml:space="preserve"> it is better to have our ambulance at the top of the cliff and </w:t>
      </w:r>
      <w:r w:rsidR="003862E7">
        <w:rPr>
          <w:lang w:val="en-US"/>
        </w:rPr>
        <w:t xml:space="preserve">promote a good diet as a catalyst for better health outcomes. </w:t>
      </w:r>
      <w:r w:rsidR="00494560">
        <w:rPr>
          <w:lang w:val="en-US"/>
        </w:rPr>
        <w:t xml:space="preserve">This can only be achieved if </w:t>
      </w:r>
      <w:r w:rsidR="0033584A">
        <w:rPr>
          <w:lang w:val="en-US"/>
        </w:rPr>
        <w:t>we</w:t>
      </w:r>
      <w:r w:rsidR="00DC7549">
        <w:rPr>
          <w:lang w:val="en-US"/>
        </w:rPr>
        <w:t xml:space="preserve"> </w:t>
      </w:r>
      <w:proofErr w:type="gramStart"/>
      <w:r w:rsidR="0033584A">
        <w:rPr>
          <w:lang w:val="en-US"/>
        </w:rPr>
        <w:t>join together</w:t>
      </w:r>
      <w:proofErr w:type="gramEnd"/>
      <w:r w:rsidR="0033584A">
        <w:rPr>
          <w:lang w:val="en-US"/>
        </w:rPr>
        <w:t xml:space="preserve"> as NZ Inc</w:t>
      </w:r>
      <w:r w:rsidR="00033CAF">
        <w:rPr>
          <w:lang w:val="en-US"/>
        </w:rPr>
        <w:t xml:space="preserve">, where </w:t>
      </w:r>
      <w:r w:rsidR="00F46F6D">
        <w:rPr>
          <w:lang w:val="en-US"/>
        </w:rPr>
        <w:t>all parts of the health</w:t>
      </w:r>
      <w:r w:rsidR="00D47AA2">
        <w:rPr>
          <w:lang w:val="en-US"/>
        </w:rPr>
        <w:t xml:space="preserve"> </w:t>
      </w:r>
      <w:r w:rsidR="006452F5">
        <w:rPr>
          <w:lang w:val="en-US"/>
        </w:rPr>
        <w:t>(society)</w:t>
      </w:r>
      <w:r w:rsidR="00F46F6D">
        <w:rPr>
          <w:lang w:val="en-US"/>
        </w:rPr>
        <w:t xml:space="preserve"> eco-system work together to get </w:t>
      </w:r>
      <w:r w:rsidR="003D4B81">
        <w:rPr>
          <w:lang w:val="en-US"/>
        </w:rPr>
        <w:t>health</w:t>
      </w:r>
      <w:r w:rsidR="00F907C7">
        <w:rPr>
          <w:lang w:val="en-US"/>
        </w:rPr>
        <w:t>y</w:t>
      </w:r>
      <w:r w:rsidR="003D4B81">
        <w:rPr>
          <w:lang w:val="en-US"/>
        </w:rPr>
        <w:t xml:space="preserve"> food </w:t>
      </w:r>
      <w:proofErr w:type="gramStart"/>
      <w:r w:rsidR="003D4B81">
        <w:rPr>
          <w:lang w:val="en-US"/>
        </w:rPr>
        <w:t>to</w:t>
      </w:r>
      <w:proofErr w:type="gramEnd"/>
      <w:r w:rsidR="003D4B81">
        <w:rPr>
          <w:lang w:val="en-US"/>
        </w:rPr>
        <w:t xml:space="preserve"> our communities, </w:t>
      </w:r>
      <w:r w:rsidR="00F94033">
        <w:rPr>
          <w:lang w:val="en-US"/>
        </w:rPr>
        <w:t>deliver</w:t>
      </w:r>
      <w:r w:rsidR="00CA1904">
        <w:rPr>
          <w:lang w:val="en-US"/>
        </w:rPr>
        <w:t>ed under</w:t>
      </w:r>
      <w:r w:rsidR="00F94033">
        <w:rPr>
          <w:lang w:val="en-US"/>
        </w:rPr>
        <w:t xml:space="preserve"> a National Food Strategy.</w:t>
      </w:r>
      <w:r w:rsidR="003C557D">
        <w:rPr>
          <w:lang w:val="en-US"/>
        </w:rPr>
        <w:t xml:space="preserve"> </w:t>
      </w:r>
    </w:p>
    <w:p w14:paraId="26851AC0" w14:textId="61DACB01" w:rsidR="00C65F39" w:rsidRDefault="00397F0B" w:rsidP="00F743D7">
      <w:pPr>
        <w:rPr>
          <w:lang w:val="en-US"/>
        </w:rPr>
      </w:pPr>
      <w:r>
        <w:rPr>
          <w:lang w:val="en-US"/>
        </w:rPr>
        <w:t>A framework for a NZ National Food Strategy</w:t>
      </w:r>
      <w:r w:rsidR="00FE2C4B">
        <w:rPr>
          <w:lang w:val="en-US"/>
        </w:rPr>
        <w:t xml:space="preserve"> will be conceptualized at the conference</w:t>
      </w:r>
      <w:r w:rsidR="00D50340">
        <w:rPr>
          <w:lang w:val="en-US"/>
        </w:rPr>
        <w:t xml:space="preserve">. </w:t>
      </w:r>
      <w:r w:rsidR="003E07B3">
        <w:rPr>
          <w:lang w:val="en-US"/>
        </w:rPr>
        <w:t>A call to arms will be launched with key stakeholder</w:t>
      </w:r>
      <w:r w:rsidR="00A0600B">
        <w:rPr>
          <w:lang w:val="en-US"/>
        </w:rPr>
        <w:t>s</w:t>
      </w:r>
      <w:r w:rsidR="003E07B3">
        <w:rPr>
          <w:lang w:val="en-US"/>
        </w:rPr>
        <w:t xml:space="preserve"> asked to sign up </w:t>
      </w:r>
      <w:r w:rsidR="002B66EB">
        <w:rPr>
          <w:lang w:val="en-US"/>
        </w:rPr>
        <w:t xml:space="preserve">to socialize the concept to </w:t>
      </w:r>
      <w:r w:rsidR="0039106B">
        <w:rPr>
          <w:lang w:val="en-US"/>
        </w:rPr>
        <w:t xml:space="preserve">their societies and more importantly to </w:t>
      </w:r>
      <w:r w:rsidR="002B66EB">
        <w:rPr>
          <w:lang w:val="en-US"/>
        </w:rPr>
        <w:t>Government</w:t>
      </w:r>
      <w:r w:rsidR="0091055A">
        <w:rPr>
          <w:lang w:val="en-US"/>
        </w:rPr>
        <w:t>. Government will need to be</w:t>
      </w:r>
      <w:r w:rsidR="002B66EB">
        <w:rPr>
          <w:lang w:val="en-US"/>
        </w:rPr>
        <w:t xml:space="preserve"> a foundation member</w:t>
      </w:r>
      <w:r w:rsidR="0091055A">
        <w:rPr>
          <w:lang w:val="en-US"/>
        </w:rPr>
        <w:t xml:space="preserve"> if we are to have a successful</w:t>
      </w:r>
      <w:r w:rsidR="000C0428">
        <w:rPr>
          <w:lang w:val="en-US"/>
        </w:rPr>
        <w:t xml:space="preserve"> and enduring</w:t>
      </w:r>
      <w:r w:rsidR="0091055A">
        <w:rPr>
          <w:lang w:val="en-US"/>
        </w:rPr>
        <w:t xml:space="preserve"> </w:t>
      </w:r>
      <w:r w:rsidR="002B66EB">
        <w:rPr>
          <w:lang w:val="en-US"/>
        </w:rPr>
        <w:t>National Food Strategy.</w:t>
      </w:r>
    </w:p>
    <w:p w14:paraId="71226E1A" w14:textId="6ADA3B33" w:rsidR="00372C50" w:rsidRDefault="00372C50" w:rsidP="00F743D7">
      <w:pPr>
        <w:rPr>
          <w:lang w:val="en-US"/>
        </w:rPr>
      </w:pPr>
      <w:r>
        <w:rPr>
          <w:lang w:val="en-US"/>
        </w:rPr>
        <w:t xml:space="preserve">There is also </w:t>
      </w:r>
      <w:r w:rsidR="008B40CC">
        <w:rPr>
          <w:lang w:val="en-US"/>
        </w:rPr>
        <w:t>evidence</w:t>
      </w:r>
      <w:r w:rsidR="00BC3754">
        <w:rPr>
          <w:lang w:val="en-US"/>
        </w:rPr>
        <w:t xml:space="preserve"> to support the proposition</w:t>
      </w:r>
      <w:r>
        <w:rPr>
          <w:lang w:val="en-US"/>
        </w:rPr>
        <w:t xml:space="preserve"> that if diet is improved </w:t>
      </w:r>
      <w:r w:rsidR="00CE781F">
        <w:rPr>
          <w:lang w:val="en-US"/>
        </w:rPr>
        <w:t>with healthy outcomes</w:t>
      </w:r>
      <w:r w:rsidR="00CA1904">
        <w:rPr>
          <w:lang w:val="en-US"/>
        </w:rPr>
        <w:t xml:space="preserve">, it would be the catalyst for long lasting change </w:t>
      </w:r>
      <w:r w:rsidR="00313F24">
        <w:rPr>
          <w:lang w:val="en-US"/>
        </w:rPr>
        <w:t>in</w:t>
      </w:r>
      <w:r w:rsidR="00CE07E1">
        <w:rPr>
          <w:lang w:val="en-US"/>
        </w:rPr>
        <w:t xml:space="preserve"> food production systems</w:t>
      </w:r>
      <w:r w:rsidR="00406AA4">
        <w:rPr>
          <w:lang w:val="en-US"/>
        </w:rPr>
        <w:t>;</w:t>
      </w:r>
      <w:r w:rsidR="009F2C78">
        <w:rPr>
          <w:lang w:val="en-US"/>
        </w:rPr>
        <w:t xml:space="preserve"> </w:t>
      </w:r>
      <w:r w:rsidR="00313F24">
        <w:rPr>
          <w:lang w:val="en-US"/>
        </w:rPr>
        <w:t xml:space="preserve">thereby </w:t>
      </w:r>
      <w:r w:rsidR="009F2C78">
        <w:rPr>
          <w:lang w:val="en-US"/>
        </w:rPr>
        <w:t>improving environmental sustainability</w:t>
      </w:r>
      <w:r w:rsidR="00AF2E89">
        <w:rPr>
          <w:lang w:val="en-US"/>
        </w:rPr>
        <w:t xml:space="preserve"> outcomes</w:t>
      </w:r>
      <w:r w:rsidR="009F2C78">
        <w:rPr>
          <w:lang w:val="en-US"/>
        </w:rPr>
        <w:t>.</w:t>
      </w:r>
    </w:p>
    <w:p w14:paraId="01199607" w14:textId="77777777" w:rsidR="009A7919" w:rsidRDefault="009A7919" w:rsidP="00F743D7">
      <w:pPr>
        <w:rPr>
          <w:lang w:val="en-US"/>
        </w:rPr>
      </w:pPr>
    </w:p>
    <w:p w14:paraId="6AB6CE13" w14:textId="020CA272" w:rsidR="00A56210" w:rsidRPr="00F743D7" w:rsidRDefault="00A56210" w:rsidP="00F743D7">
      <w:pPr>
        <w:rPr>
          <w:lang w:val="en-US"/>
        </w:rPr>
      </w:pPr>
      <w:r w:rsidRPr="00CB11F1">
        <w:rPr>
          <w:rFonts w:cs="Arial"/>
          <w:szCs w:val="18"/>
        </w:rPr>
        <w:t>Eat-Lancet. (2019). Food in the Anthropocene: the EAT–Lancet Commission on healthy diets from sustainable food systems. The Lancet.</w:t>
      </w:r>
    </w:p>
    <w:sectPr w:rsidR="00A56210" w:rsidRPr="00F743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95730"/>
    <w:multiLevelType w:val="hybridMultilevel"/>
    <w:tmpl w:val="21D2E402"/>
    <w:lvl w:ilvl="0" w:tplc="1409000F">
      <w:start w:val="1"/>
      <w:numFmt w:val="decimal"/>
      <w:lvlText w:val="%1."/>
      <w:lvlJc w:val="left"/>
      <w:pPr>
        <w:ind w:left="765" w:hanging="360"/>
      </w:pPr>
    </w:lvl>
    <w:lvl w:ilvl="1" w:tplc="14090019" w:tentative="1">
      <w:start w:val="1"/>
      <w:numFmt w:val="lowerLetter"/>
      <w:lvlText w:val="%2."/>
      <w:lvlJc w:val="left"/>
      <w:pPr>
        <w:ind w:left="1485" w:hanging="360"/>
      </w:pPr>
    </w:lvl>
    <w:lvl w:ilvl="2" w:tplc="1409001B" w:tentative="1">
      <w:start w:val="1"/>
      <w:numFmt w:val="lowerRoman"/>
      <w:lvlText w:val="%3."/>
      <w:lvlJc w:val="right"/>
      <w:pPr>
        <w:ind w:left="2205" w:hanging="180"/>
      </w:pPr>
    </w:lvl>
    <w:lvl w:ilvl="3" w:tplc="1409000F" w:tentative="1">
      <w:start w:val="1"/>
      <w:numFmt w:val="decimal"/>
      <w:lvlText w:val="%4."/>
      <w:lvlJc w:val="left"/>
      <w:pPr>
        <w:ind w:left="2925" w:hanging="360"/>
      </w:pPr>
    </w:lvl>
    <w:lvl w:ilvl="4" w:tplc="14090019" w:tentative="1">
      <w:start w:val="1"/>
      <w:numFmt w:val="lowerLetter"/>
      <w:lvlText w:val="%5."/>
      <w:lvlJc w:val="left"/>
      <w:pPr>
        <w:ind w:left="3645" w:hanging="360"/>
      </w:pPr>
    </w:lvl>
    <w:lvl w:ilvl="5" w:tplc="1409001B" w:tentative="1">
      <w:start w:val="1"/>
      <w:numFmt w:val="lowerRoman"/>
      <w:lvlText w:val="%6."/>
      <w:lvlJc w:val="right"/>
      <w:pPr>
        <w:ind w:left="4365" w:hanging="180"/>
      </w:pPr>
    </w:lvl>
    <w:lvl w:ilvl="6" w:tplc="1409000F" w:tentative="1">
      <w:start w:val="1"/>
      <w:numFmt w:val="decimal"/>
      <w:lvlText w:val="%7."/>
      <w:lvlJc w:val="left"/>
      <w:pPr>
        <w:ind w:left="5085" w:hanging="360"/>
      </w:pPr>
    </w:lvl>
    <w:lvl w:ilvl="7" w:tplc="14090019" w:tentative="1">
      <w:start w:val="1"/>
      <w:numFmt w:val="lowerLetter"/>
      <w:lvlText w:val="%8."/>
      <w:lvlJc w:val="left"/>
      <w:pPr>
        <w:ind w:left="5805" w:hanging="360"/>
      </w:pPr>
    </w:lvl>
    <w:lvl w:ilvl="8" w:tplc="1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B561A8E"/>
    <w:multiLevelType w:val="hybridMultilevel"/>
    <w:tmpl w:val="20B41E1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103982">
    <w:abstractNumId w:val="1"/>
  </w:num>
  <w:num w:numId="2" w16cid:durableId="80609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0A"/>
    <w:rsid w:val="00033CAF"/>
    <w:rsid w:val="00056581"/>
    <w:rsid w:val="00084D8E"/>
    <w:rsid w:val="000C0428"/>
    <w:rsid w:val="000F5E35"/>
    <w:rsid w:val="00141E69"/>
    <w:rsid w:val="00145EEF"/>
    <w:rsid w:val="00154D41"/>
    <w:rsid w:val="00164D22"/>
    <w:rsid w:val="00173533"/>
    <w:rsid w:val="0019153E"/>
    <w:rsid w:val="001D15AE"/>
    <w:rsid w:val="002A479B"/>
    <w:rsid w:val="002B66EB"/>
    <w:rsid w:val="002C1EC7"/>
    <w:rsid w:val="00313F24"/>
    <w:rsid w:val="0033584A"/>
    <w:rsid w:val="00372C50"/>
    <w:rsid w:val="003862E7"/>
    <w:rsid w:val="0039106B"/>
    <w:rsid w:val="00397F0B"/>
    <w:rsid w:val="003A13D5"/>
    <w:rsid w:val="003C557D"/>
    <w:rsid w:val="003D000E"/>
    <w:rsid w:val="003D4B81"/>
    <w:rsid w:val="003E07B3"/>
    <w:rsid w:val="003E67A0"/>
    <w:rsid w:val="0040453C"/>
    <w:rsid w:val="00406AA4"/>
    <w:rsid w:val="004142E2"/>
    <w:rsid w:val="004430E6"/>
    <w:rsid w:val="004617B2"/>
    <w:rsid w:val="00484A96"/>
    <w:rsid w:val="00494560"/>
    <w:rsid w:val="004C4783"/>
    <w:rsid w:val="00500AC9"/>
    <w:rsid w:val="0057364D"/>
    <w:rsid w:val="0059370A"/>
    <w:rsid w:val="005A1124"/>
    <w:rsid w:val="005D3CFD"/>
    <w:rsid w:val="005F637F"/>
    <w:rsid w:val="006204E6"/>
    <w:rsid w:val="006223A3"/>
    <w:rsid w:val="006244B3"/>
    <w:rsid w:val="006452F5"/>
    <w:rsid w:val="00653D39"/>
    <w:rsid w:val="0066378D"/>
    <w:rsid w:val="00690262"/>
    <w:rsid w:val="00691EEE"/>
    <w:rsid w:val="006A3EE8"/>
    <w:rsid w:val="006C61C7"/>
    <w:rsid w:val="00706A3B"/>
    <w:rsid w:val="007424CB"/>
    <w:rsid w:val="00764FC6"/>
    <w:rsid w:val="007C33D9"/>
    <w:rsid w:val="007E5E14"/>
    <w:rsid w:val="00816479"/>
    <w:rsid w:val="00821C8D"/>
    <w:rsid w:val="00835A56"/>
    <w:rsid w:val="008653F0"/>
    <w:rsid w:val="008667B3"/>
    <w:rsid w:val="00884BA8"/>
    <w:rsid w:val="0089407D"/>
    <w:rsid w:val="008A2F45"/>
    <w:rsid w:val="008B40CC"/>
    <w:rsid w:val="008C081E"/>
    <w:rsid w:val="0091055A"/>
    <w:rsid w:val="009171D1"/>
    <w:rsid w:val="0097700A"/>
    <w:rsid w:val="0098308D"/>
    <w:rsid w:val="009977A7"/>
    <w:rsid w:val="009A7919"/>
    <w:rsid w:val="009D718A"/>
    <w:rsid w:val="009F2C78"/>
    <w:rsid w:val="00A0585E"/>
    <w:rsid w:val="00A0600B"/>
    <w:rsid w:val="00A40B9F"/>
    <w:rsid w:val="00A56210"/>
    <w:rsid w:val="00A66992"/>
    <w:rsid w:val="00A82A9A"/>
    <w:rsid w:val="00A862BE"/>
    <w:rsid w:val="00A92E98"/>
    <w:rsid w:val="00A940BB"/>
    <w:rsid w:val="00AA2304"/>
    <w:rsid w:val="00AF2E89"/>
    <w:rsid w:val="00B01A0B"/>
    <w:rsid w:val="00B10DC7"/>
    <w:rsid w:val="00B538BE"/>
    <w:rsid w:val="00B8010B"/>
    <w:rsid w:val="00B84206"/>
    <w:rsid w:val="00BC3754"/>
    <w:rsid w:val="00BD112B"/>
    <w:rsid w:val="00C24B75"/>
    <w:rsid w:val="00C5615A"/>
    <w:rsid w:val="00C65F39"/>
    <w:rsid w:val="00CA1904"/>
    <w:rsid w:val="00CA2C3B"/>
    <w:rsid w:val="00CB18BE"/>
    <w:rsid w:val="00CC16F5"/>
    <w:rsid w:val="00CE07E1"/>
    <w:rsid w:val="00CE781F"/>
    <w:rsid w:val="00D402BD"/>
    <w:rsid w:val="00D47AA2"/>
    <w:rsid w:val="00D50340"/>
    <w:rsid w:val="00D85499"/>
    <w:rsid w:val="00DB24C7"/>
    <w:rsid w:val="00DC7549"/>
    <w:rsid w:val="00ED2ADC"/>
    <w:rsid w:val="00F46F6D"/>
    <w:rsid w:val="00F57ABF"/>
    <w:rsid w:val="00F743D7"/>
    <w:rsid w:val="00F907C7"/>
    <w:rsid w:val="00F94033"/>
    <w:rsid w:val="00FB5830"/>
    <w:rsid w:val="00FE2C4B"/>
    <w:rsid w:val="00FE554A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40FCE"/>
  <w15:chartTrackingRefBased/>
  <w15:docId w15:val="{AFB9F115-0E5F-401B-8827-B7BC9EE0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7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11e96c-4cc4-42d5-8e43-f93924cf6a05">
      <Terms xmlns="http://schemas.microsoft.com/office/infopath/2007/PartnerControls"/>
    </lcf76f155ced4ddcb4097134ff3c332f>
    <TaxCatchAll xmlns="cab52c9b-ab33-4221-8af9-54f8f2b86a80" xsi:nil="true"/>
  </documentManagement>
</p:properties>
</file>

<file path=customXml/itemProps1.xml><?xml version="1.0" encoding="utf-8"?>
<ds:datastoreItem xmlns:ds="http://schemas.openxmlformats.org/officeDocument/2006/customXml" ds:itemID="{EEA442C5-11CB-407D-BD9D-F2F9459D5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2871A0-B38C-4EF9-AB2C-76355126562F}"/>
</file>

<file path=customXml/itemProps3.xml><?xml version="1.0" encoding="utf-8"?>
<ds:datastoreItem xmlns:ds="http://schemas.openxmlformats.org/officeDocument/2006/customXml" ds:itemID="{422593F1-6831-4586-B997-B10C23AC80DB}">
  <ds:schemaRefs>
    <ds:schemaRef ds:uri="http://schemas.microsoft.com/office/2006/metadata/properties"/>
    <ds:schemaRef ds:uri="http://schemas.microsoft.com/office/infopath/2007/PartnerControls"/>
    <ds:schemaRef ds:uri="c072888b-c452-4383-b52e-f519f531950a"/>
    <ds:schemaRef ds:uri="092ee724-0c9c-4caf-a115-a78e30f5bd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Heywood</dc:creator>
  <cp:keywords/>
  <dc:description/>
  <cp:lastModifiedBy>Bethany Yee</cp:lastModifiedBy>
  <cp:revision>108</cp:revision>
  <dcterms:created xsi:type="dcterms:W3CDTF">2025-03-20T18:57:00Z</dcterms:created>
  <dcterms:modified xsi:type="dcterms:W3CDTF">2025-08-10T23:33:00Z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0x01010004DB0B76CE105D459F58063C0D0B3831</vt:lpwstr>
  </property>
</Properties>
</file>