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6D3EB2B" w:rsidR="002B7FC8" w:rsidRPr="00A86E36" w:rsidRDefault="002046E0" w:rsidP="004D73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E36">
              <w:rPr>
                <w:rFonts w:ascii="Arial" w:hAnsi="Arial" w:cs="Arial"/>
                <w:b/>
                <w:sz w:val="22"/>
                <w:szCs w:val="22"/>
              </w:rPr>
              <w:t xml:space="preserve">Titre </w:t>
            </w:r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Analyse des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besoins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auprès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gram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parents</w:t>
            </w:r>
            <w:proofErr w:type="gram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d’un enfant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autiste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en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vue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développer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une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plateforme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numérique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leur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offrant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un </w:t>
            </w:r>
            <w:proofErr w:type="spellStart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>soutien</w:t>
            </w:r>
            <w:proofErr w:type="spellEnd"/>
            <w:r w:rsidR="00AA09EF" w:rsidRPr="00A86E36">
              <w:rPr>
                <w:rFonts w:ascii="Arial" w:hAnsi="Arial" w:cs="Arial"/>
                <w:b/>
                <w:sz w:val="22"/>
                <w:szCs w:val="22"/>
              </w:rPr>
              <w:t xml:space="preserve"> social</w:t>
            </w:r>
          </w:p>
        </w:tc>
      </w:tr>
      <w:tr w:rsidR="002B7FC8" w:rsidRPr="00AA09EF" w14:paraId="5A4DE264" w14:textId="77777777" w:rsidTr="00D71EFE">
        <w:trPr>
          <w:trHeight w:val="7663"/>
        </w:trPr>
        <w:tc>
          <w:tcPr>
            <w:tcW w:w="8640" w:type="dxa"/>
          </w:tcPr>
          <w:p w14:paraId="05958281" w14:textId="77777777" w:rsidR="002046E0" w:rsidRPr="00A86E36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86E36">
              <w:rPr>
                <w:rFonts w:ascii="Arial" w:hAnsi="Arial" w:cs="Arial"/>
                <w:b/>
                <w:sz w:val="22"/>
                <w:szCs w:val="22"/>
              </w:rPr>
              <w:t>Contexte</w:t>
            </w:r>
            <w:proofErr w:type="spellEnd"/>
            <w:r w:rsidRPr="00A86E3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A86E36">
              <w:rPr>
                <w:rFonts w:ascii="Arial" w:hAnsi="Arial" w:cs="Arial"/>
                <w:b/>
                <w:sz w:val="22"/>
                <w:szCs w:val="22"/>
              </w:rPr>
              <w:t>Objectifs</w:t>
            </w:r>
            <w:proofErr w:type="spellEnd"/>
          </w:p>
          <w:p w14:paraId="2DA298D3" w14:textId="53EA8F8A" w:rsidR="002046E0" w:rsidRPr="00A86E36" w:rsidRDefault="00AA09EF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E36">
              <w:rPr>
                <w:rFonts w:ascii="Arial" w:hAnsi="Arial" w:cs="Arial"/>
                <w:sz w:val="22"/>
                <w:szCs w:val="22"/>
              </w:rPr>
              <w:t xml:space="preserve">Le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soutien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social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d’une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part et les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espaces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d’échange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entre pairs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ligne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d’autre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part constituent 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facteur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important de protection de santé et de bien-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être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des parents d’un enfant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autiste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plateformes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d’échanges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plus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plus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utilisées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par les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personnes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ayant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réseau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social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limité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ou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dont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la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mobilité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hors domicile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est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réduite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qui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est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souven</w:t>
            </w:r>
            <w:bookmarkStart w:id="0" w:name="_GoBack"/>
            <w:bookmarkEnd w:id="0"/>
            <w:r w:rsidRPr="00A86E36">
              <w:rPr>
                <w:rFonts w:ascii="Arial" w:hAnsi="Arial" w:cs="Arial"/>
                <w:sz w:val="22"/>
                <w:szCs w:val="22"/>
              </w:rPr>
              <w:t>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le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cas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parents. </w:t>
            </w:r>
          </w:p>
          <w:p w14:paraId="596BF54B" w14:textId="01544D1E" w:rsidR="002046E0" w:rsidRPr="00A86E36" w:rsidRDefault="00AA09EF" w:rsidP="00AA0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L’objectif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général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la recherche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est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conceptualiser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une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86E36">
              <w:rPr>
                <w:rFonts w:ascii="Arial" w:hAnsi="Arial" w:cs="Arial"/>
                <w:sz w:val="22"/>
                <w:szCs w:val="22"/>
              </w:rPr>
              <w:t xml:space="preserve">intervention 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utilisant</w:t>
            </w:r>
            <w:proofErr w:type="spellEnd"/>
            <w:proofErr w:type="gramEnd"/>
            <w:r w:rsidRPr="00A86E36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outil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web pour le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soutien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social des parents d’un enfant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autiste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âgé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6 à 12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ans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basée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sur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une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analyse des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besoins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ceux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-ci. Les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objectifs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spécifiques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d’identifier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les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besoins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soutien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des parents d’un </w:t>
            </w:r>
            <w:proofErr w:type="gramStart"/>
            <w:r w:rsidRPr="00A86E36">
              <w:rPr>
                <w:rFonts w:ascii="Arial" w:hAnsi="Arial" w:cs="Arial"/>
                <w:sz w:val="22"/>
                <w:szCs w:val="22"/>
              </w:rPr>
              <w:t xml:space="preserve">enfant 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autiste</w:t>
            </w:r>
            <w:proofErr w:type="spellEnd"/>
            <w:proofErr w:type="gramEnd"/>
            <w:r w:rsidRPr="00A86E3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cerner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les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modalités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d’une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intervention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ligne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soutien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social; examiner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diverses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stratégies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utiles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pour les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soutenir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développer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modèle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d’intervention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web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intégrant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partenariat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>-parent.</w:t>
            </w:r>
          </w:p>
          <w:p w14:paraId="1B92CB1F" w14:textId="77777777" w:rsidR="00AA09EF" w:rsidRPr="00A86E36" w:rsidRDefault="00AA09EF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77D334" w14:textId="51CDA627" w:rsidR="002046E0" w:rsidRPr="00A86E36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86E36">
              <w:rPr>
                <w:rFonts w:ascii="Arial" w:hAnsi="Arial" w:cs="Arial"/>
                <w:b/>
                <w:sz w:val="22"/>
                <w:szCs w:val="22"/>
              </w:rPr>
              <w:t>Méthodes</w:t>
            </w:r>
            <w:proofErr w:type="spellEnd"/>
          </w:p>
          <w:p w14:paraId="5D887C45" w14:textId="5814503C" w:rsidR="00966389" w:rsidRPr="00A86E36" w:rsidRDefault="00AA09EF" w:rsidP="002046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E36">
              <w:rPr>
                <w:rFonts w:ascii="Arial" w:hAnsi="Arial" w:cs="Arial"/>
                <w:sz w:val="22"/>
                <w:szCs w:val="22"/>
              </w:rPr>
              <w:t xml:space="preserve">Le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dispositif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recherche repose sur trois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groupes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discussion</w:t>
            </w:r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d’une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durée de plus de 2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heures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chacun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animés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selon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un guide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d’entrevue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. Un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recrutement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non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probabiliste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retenu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18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personnes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répondant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aux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critères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de vivre avec un enfant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autiste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ayant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entre 6 et 12 ans</w:t>
            </w:r>
            <w:r w:rsidRPr="00A86E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E8D091" w14:textId="1859DCD2" w:rsidR="002046E0" w:rsidRPr="00A86E36" w:rsidRDefault="00AA09EF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E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28829F" w14:textId="374FFEA5" w:rsidR="002046E0" w:rsidRPr="00A86E36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86E36">
              <w:rPr>
                <w:rFonts w:ascii="Arial" w:hAnsi="Arial" w:cs="Arial"/>
                <w:b/>
                <w:sz w:val="22"/>
                <w:szCs w:val="22"/>
              </w:rPr>
              <w:t>Résultats</w:t>
            </w:r>
            <w:proofErr w:type="spellEnd"/>
          </w:p>
          <w:p w14:paraId="23FB224E" w14:textId="36E449AA" w:rsidR="00AA09EF" w:rsidRPr="00A86E36" w:rsidRDefault="00AA09EF" w:rsidP="00AA09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6E36">
              <w:rPr>
                <w:rFonts w:ascii="Arial" w:hAnsi="Arial" w:cs="Arial"/>
                <w:sz w:val="22"/>
                <w:szCs w:val="22"/>
              </w:rPr>
              <w:t xml:space="preserve">Une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plateforme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ligne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logée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dans 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établissement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santé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pédiatrique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E36">
              <w:rPr>
                <w:rFonts w:ascii="Arial" w:hAnsi="Arial" w:cs="Arial"/>
                <w:sz w:val="22"/>
                <w:szCs w:val="22"/>
              </w:rPr>
              <w:t>susciterait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 un</w:t>
            </w:r>
            <w:proofErr w:type="gramEnd"/>
            <w:r w:rsidRPr="00A86E36">
              <w:rPr>
                <w:rFonts w:ascii="Arial" w:hAnsi="Arial" w:cs="Arial"/>
                <w:sz w:val="22"/>
                <w:szCs w:val="22"/>
              </w:rPr>
              <w:t xml:space="preserve"> grand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intérêt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serait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utile et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pertinente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pour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offrir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du 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soutien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social aux parents.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Certaines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conditions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doivent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être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respectées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pour le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volet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privé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86E36">
              <w:rPr>
                <w:rFonts w:ascii="Arial" w:hAnsi="Arial" w:cs="Arial"/>
                <w:sz w:val="22"/>
                <w:szCs w:val="22"/>
              </w:rPr>
              <w:t>ligne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> :</w:t>
            </w:r>
            <w:proofErr w:type="gramEnd"/>
            <w:r w:rsidRPr="00A86E36">
              <w:rPr>
                <w:rFonts w:ascii="Arial" w:hAnsi="Arial" w:cs="Arial"/>
                <w:sz w:val="22"/>
                <w:szCs w:val="22"/>
              </w:rPr>
              <w:t xml:space="preserve"> 1-  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accès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limité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aux parents d’un enfant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diagnostiqué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afin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que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ceux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-ci se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retrouvent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entre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eux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; 2- 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modérateur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qualifié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permettant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cautionner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les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informations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circulation, 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d’animer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le partage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d’expériences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d’assurer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échanges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respectueux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DC618AA" w14:textId="77777777" w:rsidR="002046E0" w:rsidRPr="00A86E36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5BA173" w14:textId="77777777" w:rsidR="00AA09EF" w:rsidRPr="00A86E36" w:rsidRDefault="002046E0" w:rsidP="00AA0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6E36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350826C4" w14:textId="3EFBA66B" w:rsidR="00AA09EF" w:rsidRPr="00A86E36" w:rsidRDefault="00AA09EF" w:rsidP="00AA09E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L’autisme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concerne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plus de 1% de la population et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impacts se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répercutent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avec force dans les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différentes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sphères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la vie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familiale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scolaire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récréative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communautaire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C’est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problème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santé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publique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aux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conséquences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importantes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sur la santé, le bien-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être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personnes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autistes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et 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leurs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familles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. 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Actuellement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, les interventions 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soutien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adaptées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aux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besoins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des parents et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ciblant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le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moyen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et long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terme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peu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fréquentes</w:t>
            </w:r>
            <w:proofErr w:type="spellEnd"/>
          </w:p>
          <w:p w14:paraId="48428EB4" w14:textId="21DB15FB" w:rsidR="00AA09EF" w:rsidRPr="00A86E36" w:rsidRDefault="00AA09EF" w:rsidP="00AA09EF">
            <w:pPr>
              <w:rPr>
                <w:rFonts w:ascii="Arial" w:hAnsi="Arial" w:cs="Arial"/>
                <w:sz w:val="22"/>
                <w:szCs w:val="22"/>
              </w:rPr>
            </w:pPr>
            <w:r w:rsidRPr="00A86E36">
              <w:rPr>
                <w:rFonts w:ascii="Arial" w:hAnsi="Arial" w:cs="Arial"/>
                <w:sz w:val="22"/>
                <w:szCs w:val="22"/>
              </w:rPr>
              <w:t xml:space="preserve"> Comme le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disait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un </w:t>
            </w:r>
            <w:proofErr w:type="gramStart"/>
            <w:r w:rsidRPr="00A86E36">
              <w:rPr>
                <w:rFonts w:ascii="Arial" w:hAnsi="Arial" w:cs="Arial"/>
                <w:sz w:val="22"/>
                <w:szCs w:val="22"/>
              </w:rPr>
              <w:t>participant :</w:t>
            </w:r>
            <w:proofErr w:type="gramEnd"/>
            <w:r w:rsidRPr="00A86E36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Pr="00A86E3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Avant de prendre </w:t>
            </w:r>
            <w:proofErr w:type="spellStart"/>
            <w:r w:rsidRPr="00A86E36">
              <w:rPr>
                <w:rFonts w:ascii="Arial" w:hAnsi="Arial" w:cs="Arial"/>
                <w:i/>
                <w:iCs/>
                <w:sz w:val="22"/>
                <w:szCs w:val="22"/>
              </w:rPr>
              <w:t>soin</w:t>
            </w:r>
            <w:proofErr w:type="spellEnd"/>
            <w:r w:rsidRPr="00A86E3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des enfants, </w:t>
            </w:r>
            <w:proofErr w:type="spellStart"/>
            <w:r w:rsidRPr="00A86E36">
              <w:rPr>
                <w:rFonts w:ascii="Arial" w:hAnsi="Arial" w:cs="Arial"/>
                <w:i/>
                <w:iCs/>
                <w:sz w:val="22"/>
                <w:szCs w:val="22"/>
              </w:rPr>
              <w:t>prenons</w:t>
            </w:r>
            <w:proofErr w:type="spellEnd"/>
            <w:r w:rsidRPr="00A86E3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i/>
                <w:iCs/>
                <w:sz w:val="22"/>
                <w:szCs w:val="22"/>
              </w:rPr>
              <w:t>soin</w:t>
            </w:r>
            <w:proofErr w:type="spellEnd"/>
            <w:r w:rsidRPr="00A86E3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des parents».  </w:t>
            </w:r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Cette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86E36">
              <w:rPr>
                <w:rFonts w:ascii="Arial" w:hAnsi="Arial" w:cs="Arial"/>
                <w:sz w:val="22"/>
                <w:szCs w:val="22"/>
              </w:rPr>
              <w:t>intervention  de</w:t>
            </w:r>
            <w:proofErr w:type="gram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soutien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social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ligne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permettrait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 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s’occuper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des parents qui,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s’ils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se portent bien,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sauront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mieux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prendre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soin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leur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enfant. recherche.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Cette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plateforme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devrait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contribuer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86E36">
              <w:rPr>
                <w:rFonts w:ascii="Arial" w:hAnsi="Arial" w:cs="Arial"/>
                <w:sz w:val="22"/>
                <w:szCs w:val="22"/>
              </w:rPr>
              <w:t xml:space="preserve">à 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développer</w:t>
            </w:r>
            <w:proofErr w:type="spellEnd"/>
            <w:proofErr w:type="gramEnd"/>
            <w:r w:rsidRPr="00A86E36">
              <w:rPr>
                <w:rFonts w:ascii="Arial" w:hAnsi="Arial" w:cs="Arial"/>
                <w:sz w:val="22"/>
                <w:szCs w:val="22"/>
              </w:rPr>
              <w:t xml:space="preserve"> chez le parent la perception d’un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meilleur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soutien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social et à influencer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capacité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d’adaptation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et son sentiment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d’efficacité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personnelle.Insérée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dans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une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approche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écologique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cette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intervention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complèterait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un ensemble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d’actions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diverses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 xml:space="preserve"> et </w:t>
            </w:r>
            <w:proofErr w:type="spellStart"/>
            <w:r w:rsidRPr="00A86E36">
              <w:rPr>
                <w:rFonts w:ascii="Arial" w:hAnsi="Arial" w:cs="Arial"/>
                <w:sz w:val="22"/>
                <w:szCs w:val="22"/>
              </w:rPr>
              <w:t>complémentaires</w:t>
            </w:r>
            <w:proofErr w:type="spellEnd"/>
            <w:r w:rsidRPr="00A86E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29DBF2" w14:textId="690B3390" w:rsidR="002046E0" w:rsidRPr="00A86E36" w:rsidRDefault="002046E0" w:rsidP="002046E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746D4E" w14:textId="38706A2C" w:rsidR="00966389" w:rsidRPr="00A86E36" w:rsidRDefault="002046E0" w:rsidP="009663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E36">
              <w:rPr>
                <w:rFonts w:ascii="Arial" w:hAnsi="Arial" w:cs="Arial"/>
                <w:b/>
                <w:sz w:val="22"/>
                <w:szCs w:val="22"/>
              </w:rPr>
              <w:t>Mots-</w:t>
            </w:r>
            <w:proofErr w:type="spellStart"/>
            <w:r w:rsidRPr="00A86E36">
              <w:rPr>
                <w:rFonts w:ascii="Arial" w:hAnsi="Arial" w:cs="Arial"/>
                <w:b/>
                <w:sz w:val="22"/>
                <w:szCs w:val="22"/>
              </w:rPr>
              <w:t>clés</w:t>
            </w:r>
            <w:proofErr w:type="spellEnd"/>
            <w:r w:rsidR="00966389" w:rsidRPr="00A86E3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Soutien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social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en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ligne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, parents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d’autistes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966389" w:rsidRPr="00A86E36">
              <w:rPr>
                <w:rFonts w:ascii="Arial" w:hAnsi="Arial" w:cs="Arial"/>
                <w:sz w:val="22"/>
                <w:szCs w:val="22"/>
              </w:rPr>
              <w:t>modérateur</w:t>
            </w:r>
            <w:proofErr w:type="spellEnd"/>
            <w:r w:rsidR="00966389" w:rsidRPr="00A86E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63" w14:textId="3A181901" w:rsidR="00DA7A71" w:rsidRPr="00A86E36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D73DC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046E0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C5FCA"/>
    <w:rsid w:val="003F596D"/>
    <w:rsid w:val="00490208"/>
    <w:rsid w:val="004B5B95"/>
    <w:rsid w:val="004B7D91"/>
    <w:rsid w:val="004C45A1"/>
    <w:rsid w:val="004D73DC"/>
    <w:rsid w:val="004E345D"/>
    <w:rsid w:val="00564331"/>
    <w:rsid w:val="00590824"/>
    <w:rsid w:val="005B2D9E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66389"/>
    <w:rsid w:val="009B7881"/>
    <w:rsid w:val="00A112C8"/>
    <w:rsid w:val="00A1780F"/>
    <w:rsid w:val="00A86E36"/>
    <w:rsid w:val="00AA09E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C7D165D4-1776-4643-9116-494346D7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purl.org/dc/terms/"/>
    <ds:schemaRef ds:uri="http://www.w3.org/XML/1998/namespace"/>
    <ds:schemaRef ds:uri="6911e96c-4cc4-42d5-8e43-f93924cf6a05"/>
    <ds:schemaRef ds:uri="http://purl.org/dc/elements/1.1/"/>
    <ds:schemaRef ds:uri="http://schemas.microsoft.com/office/2006/documentManagement/types"/>
    <ds:schemaRef ds:uri="http://schemas.microsoft.com/office/2006/metadata/properties"/>
    <ds:schemaRef ds:uri="9c8a2b7b-0bee-4c48-b0a6-23db8982d3bc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7F034-4D85-4BCD-9B38-9838E51E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2537</Characters>
  <Application>Microsoft Office Word</Application>
  <DocSecurity>0</DocSecurity>
  <Lines>46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3</cp:revision>
  <dcterms:created xsi:type="dcterms:W3CDTF">2018-09-18T04:57:00Z</dcterms:created>
  <dcterms:modified xsi:type="dcterms:W3CDTF">2018-09-18T04:57:00Z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