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69AF4250" w:rsidR="002B7FC8" w:rsidRPr="0024280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C73E89">
              <w:rPr>
                <w:rFonts w:ascii="Arial" w:hAnsi="Arial" w:cs="Arial"/>
                <w:b/>
                <w:sz w:val="22"/>
                <w:szCs w:val="22"/>
              </w:rPr>
              <w:t>Workshop</w:t>
            </w:r>
            <w:r w:rsidR="00E36AD7" w:rsidRPr="00E36AD7">
              <w:rPr>
                <w:rFonts w:ascii="Arial" w:hAnsi="Arial" w:cs="Arial"/>
                <w:b/>
                <w:sz w:val="22"/>
                <w:szCs w:val="22"/>
              </w:rPr>
              <w:t xml:space="preserve"> </w:t>
            </w:r>
            <w:r w:rsidR="00E675C0" w:rsidRPr="009219BA">
              <w:rPr>
                <w:rFonts w:ascii="Arial" w:hAnsi="Arial" w:cs="Arial"/>
              </w:rPr>
              <w:t>Tips for authors and reviewers on Getting Published in Global/International Health Promotion Journals</w:t>
            </w:r>
          </w:p>
        </w:tc>
      </w:tr>
      <w:tr w:rsidR="002B7FC8" w:rsidRPr="0003525D" w14:paraId="5A4DE264" w14:textId="77777777" w:rsidTr="00D71EFE">
        <w:trPr>
          <w:trHeight w:val="7663"/>
        </w:trPr>
        <w:tc>
          <w:tcPr>
            <w:tcW w:w="8640" w:type="dxa"/>
          </w:tcPr>
          <w:p w14:paraId="43447D91" w14:textId="77777777" w:rsidR="00A9020C" w:rsidRDefault="00A9020C" w:rsidP="00A9020C">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4F516CD9" w:rsidR="00DA7A71" w:rsidRDefault="00C73E89" w:rsidP="00E36AD7">
            <w:pPr>
              <w:jc w:val="both"/>
              <w:rPr>
                <w:rFonts w:ascii="Arial" w:hAnsi="Arial" w:cs="Arial"/>
                <w:b/>
                <w:sz w:val="22"/>
                <w:szCs w:val="22"/>
              </w:rPr>
            </w:pPr>
            <w:r>
              <w:rPr>
                <w:rFonts w:ascii="Arial" w:hAnsi="Arial" w:cs="Arial"/>
                <w:b/>
                <w:sz w:val="22"/>
                <w:szCs w:val="22"/>
              </w:rPr>
              <w:t>Objectives</w:t>
            </w:r>
          </w:p>
          <w:p w14:paraId="5EB0F5E7" w14:textId="568F6D76" w:rsidR="009219BA" w:rsidRPr="004B6407" w:rsidRDefault="004B6407" w:rsidP="004B6407">
            <w:pPr>
              <w:jc w:val="both"/>
              <w:rPr>
                <w:rFonts w:ascii="Arial" w:hAnsi="Arial" w:cs="Arial"/>
                <w:sz w:val="22"/>
                <w:szCs w:val="22"/>
                <w:lang w:val="en-US"/>
              </w:rPr>
            </w:pPr>
            <w:r w:rsidRPr="004B6407">
              <w:rPr>
                <w:rFonts w:ascii="Arial" w:hAnsi="Arial" w:cs="Arial"/>
                <w:sz w:val="22"/>
                <w:szCs w:val="22"/>
                <w:lang w:val="en-US"/>
              </w:rPr>
              <w:t>a)</w:t>
            </w:r>
            <w:r>
              <w:rPr>
                <w:rFonts w:ascii="Arial" w:hAnsi="Arial" w:cs="Arial"/>
                <w:sz w:val="22"/>
                <w:szCs w:val="22"/>
                <w:lang w:val="en-US"/>
              </w:rPr>
              <w:t xml:space="preserve"> </w:t>
            </w:r>
            <w:r w:rsidR="009219BA" w:rsidRPr="004B6407">
              <w:rPr>
                <w:rFonts w:ascii="Arial" w:hAnsi="Arial" w:cs="Arial"/>
                <w:sz w:val="22"/>
                <w:szCs w:val="22"/>
                <w:lang w:val="en-US"/>
              </w:rPr>
              <w:t xml:space="preserve">To encourage people to publish from under-published areas by giving information and tips about the culture, criteria, and requirements of journal publication procedures. </w:t>
            </w:r>
          </w:p>
          <w:p w14:paraId="45D6917C" w14:textId="7833BB1F" w:rsidR="009219BA" w:rsidRPr="009219BA" w:rsidRDefault="004B6407" w:rsidP="004B6407">
            <w:pPr>
              <w:jc w:val="both"/>
              <w:rPr>
                <w:rFonts w:ascii="Arial" w:hAnsi="Arial" w:cs="Arial"/>
                <w:sz w:val="22"/>
                <w:szCs w:val="22"/>
                <w:lang w:val="en-US"/>
              </w:rPr>
            </w:pPr>
            <w:r>
              <w:rPr>
                <w:rFonts w:ascii="Arial" w:hAnsi="Arial" w:cs="Arial"/>
                <w:sz w:val="22"/>
                <w:szCs w:val="22"/>
                <w:lang w:val="en-US"/>
              </w:rPr>
              <w:t xml:space="preserve">b) </w:t>
            </w:r>
            <w:r w:rsidR="009219BA" w:rsidRPr="009219BA">
              <w:rPr>
                <w:rFonts w:ascii="Arial" w:hAnsi="Arial" w:cs="Arial"/>
                <w:sz w:val="22"/>
                <w:szCs w:val="22"/>
                <w:lang w:val="en-US"/>
              </w:rPr>
              <w:t>To assist researchers and practitioners from all parts of the world to prepare manuscripts reporting their work that can be submitted to global health promotion journals.</w:t>
            </w:r>
          </w:p>
          <w:p w14:paraId="53981178" w14:textId="7E48F2E6" w:rsidR="009219BA" w:rsidRPr="009219BA" w:rsidRDefault="004B6407" w:rsidP="004B6407">
            <w:pPr>
              <w:jc w:val="both"/>
              <w:rPr>
                <w:rFonts w:ascii="Arial" w:hAnsi="Arial" w:cs="Arial"/>
                <w:sz w:val="22"/>
                <w:szCs w:val="22"/>
                <w:lang w:val="en-US"/>
              </w:rPr>
            </w:pPr>
            <w:r>
              <w:rPr>
                <w:rFonts w:ascii="Arial" w:hAnsi="Arial" w:cs="Arial"/>
                <w:sz w:val="22"/>
                <w:szCs w:val="22"/>
                <w:lang w:val="en-US"/>
              </w:rPr>
              <w:t xml:space="preserve">c) </w:t>
            </w:r>
            <w:r w:rsidR="009219BA" w:rsidRPr="009219BA">
              <w:rPr>
                <w:rFonts w:ascii="Arial" w:hAnsi="Arial" w:cs="Arial"/>
                <w:sz w:val="22"/>
                <w:szCs w:val="22"/>
                <w:lang w:val="en-US"/>
              </w:rPr>
              <w:t xml:space="preserve">To give researchers and practitioners information about how to conduct good reviews for global health promotion journals. </w:t>
            </w:r>
          </w:p>
          <w:p w14:paraId="5A4DE257" w14:textId="77777777" w:rsidR="00DA7A71" w:rsidRDefault="00DA7A71" w:rsidP="00E36AD7">
            <w:pPr>
              <w:jc w:val="both"/>
              <w:rPr>
                <w:rFonts w:ascii="Arial" w:hAnsi="Arial" w:cs="Arial"/>
                <w:sz w:val="22"/>
                <w:szCs w:val="22"/>
              </w:rPr>
            </w:pPr>
          </w:p>
          <w:p w14:paraId="5A4DE258" w14:textId="4F289BF8" w:rsidR="00DA7A71" w:rsidRDefault="00C73E89" w:rsidP="00E36AD7">
            <w:pPr>
              <w:jc w:val="both"/>
              <w:rPr>
                <w:rFonts w:ascii="Arial" w:hAnsi="Arial" w:cs="Arial"/>
                <w:b/>
                <w:sz w:val="22"/>
                <w:szCs w:val="22"/>
              </w:rPr>
            </w:pPr>
            <w:r>
              <w:rPr>
                <w:rFonts w:ascii="Arial" w:hAnsi="Arial" w:cs="Arial"/>
                <w:b/>
                <w:sz w:val="22"/>
                <w:szCs w:val="22"/>
              </w:rPr>
              <w:t>Format</w:t>
            </w:r>
          </w:p>
          <w:p w14:paraId="54F396E8" w14:textId="77777777" w:rsidR="009219BA" w:rsidRPr="009219BA" w:rsidRDefault="009219BA" w:rsidP="009219BA">
            <w:pPr>
              <w:rPr>
                <w:rFonts w:ascii="Arial" w:eastAsia="Calibri" w:hAnsi="Arial" w:cs="Arial"/>
                <w:color w:val="000000"/>
                <w:sz w:val="22"/>
                <w:szCs w:val="22"/>
                <w:lang w:val="en-US"/>
              </w:rPr>
            </w:pPr>
            <w:r w:rsidRPr="009219BA">
              <w:rPr>
                <w:rFonts w:ascii="Arial" w:eastAsia="Calibri" w:hAnsi="Arial" w:cs="Arial"/>
                <w:b/>
                <w:color w:val="000000"/>
                <w:sz w:val="22"/>
                <w:szCs w:val="22"/>
                <w:lang w:val="en-US"/>
              </w:rPr>
              <w:t>A. Steps in the publication process for authors &amp; Expectations of Editors in GHP and HPI about quality</w:t>
            </w:r>
            <w:r w:rsidRPr="009219BA">
              <w:rPr>
                <w:rFonts w:ascii="Arial" w:eastAsia="Calibri" w:hAnsi="Arial" w:cs="Arial"/>
                <w:color w:val="000000"/>
                <w:sz w:val="22"/>
                <w:szCs w:val="22"/>
                <w:lang w:val="en-US"/>
              </w:rPr>
              <w:t xml:space="preserve"> (10 min presentation + 20 min for discussion)</w:t>
            </w:r>
          </w:p>
          <w:p w14:paraId="1FF13706" w14:textId="77777777" w:rsidR="009219BA" w:rsidRPr="009219BA" w:rsidRDefault="009219BA" w:rsidP="009219BA">
            <w:pPr>
              <w:rPr>
                <w:rFonts w:ascii="Arial" w:eastAsia="Calibri" w:hAnsi="Arial" w:cs="Arial"/>
                <w:color w:val="000000"/>
                <w:sz w:val="22"/>
                <w:szCs w:val="22"/>
                <w:lang w:val="en-US"/>
              </w:rPr>
            </w:pPr>
            <w:r w:rsidRPr="009219BA">
              <w:rPr>
                <w:rFonts w:ascii="Arial" w:eastAsia="Calibri" w:hAnsi="Arial" w:cs="Arial"/>
                <w:color w:val="000000"/>
                <w:sz w:val="22"/>
                <w:szCs w:val="22"/>
                <w:lang w:val="en-US"/>
              </w:rPr>
              <w:t>- Participants will learn and discuss the necessary steps, the possible formats and structures of articles, the different methodologies, the strategy to adopt and the overall goals to keep in mind when writing, by addressing the following questions: (a) What</w:t>
            </w:r>
            <w:r w:rsidRPr="009219BA">
              <w:rPr>
                <w:rFonts w:ascii="Arial" w:eastAsia="Calibri" w:hAnsi="Arial" w:cs="Arial"/>
                <w:sz w:val="22"/>
                <w:szCs w:val="22"/>
                <w:lang w:val="en-US"/>
              </w:rPr>
              <w:t xml:space="preserve"> does </w:t>
            </w:r>
            <w:proofErr w:type="gramStart"/>
            <w:r w:rsidRPr="009219BA">
              <w:rPr>
                <w:rFonts w:ascii="Arial" w:eastAsia="Calibri" w:hAnsi="Arial" w:cs="Arial"/>
                <w:sz w:val="22"/>
                <w:szCs w:val="22"/>
                <w:lang w:val="en-US"/>
              </w:rPr>
              <w:t>writing</w:t>
            </w:r>
            <w:proofErr w:type="gramEnd"/>
            <w:r w:rsidRPr="009219BA">
              <w:rPr>
                <w:rFonts w:ascii="Arial" w:eastAsia="Calibri" w:hAnsi="Arial" w:cs="Arial"/>
                <w:sz w:val="22"/>
                <w:szCs w:val="22"/>
                <w:lang w:val="en-US"/>
              </w:rPr>
              <w:t xml:space="preserve"> an article mean and how is it different from academic or field reports? (b) What are the most common errors authors make?</w:t>
            </w:r>
          </w:p>
          <w:p w14:paraId="03D89482" w14:textId="78F52826" w:rsidR="009219BA" w:rsidRPr="009219BA" w:rsidRDefault="009219BA" w:rsidP="009219BA">
            <w:pPr>
              <w:rPr>
                <w:rFonts w:ascii="Arial" w:eastAsia="Calibri" w:hAnsi="Arial" w:cs="Arial"/>
                <w:color w:val="000000"/>
                <w:sz w:val="22"/>
                <w:szCs w:val="22"/>
                <w:lang w:val="en-US"/>
              </w:rPr>
            </w:pPr>
            <w:r w:rsidRPr="009219BA">
              <w:rPr>
                <w:rFonts w:ascii="Arial" w:eastAsia="Calibri" w:hAnsi="Arial" w:cs="Arial"/>
                <w:color w:val="000000"/>
                <w:sz w:val="22"/>
                <w:szCs w:val="22"/>
                <w:lang w:val="en-US"/>
              </w:rPr>
              <w:t>- Participants will also learn how to submit their article to facilitate its acceptance</w:t>
            </w:r>
            <w:r w:rsidR="004B6407">
              <w:rPr>
                <w:rFonts w:ascii="Arial" w:eastAsia="Calibri" w:hAnsi="Arial" w:cs="Arial"/>
                <w:color w:val="000000"/>
                <w:sz w:val="22"/>
                <w:szCs w:val="22"/>
                <w:lang w:val="en-US"/>
              </w:rPr>
              <w:t>,</w:t>
            </w:r>
            <w:r w:rsidRPr="009219BA">
              <w:rPr>
                <w:rFonts w:ascii="Arial" w:eastAsia="Calibri" w:hAnsi="Arial" w:cs="Arial"/>
                <w:color w:val="000000"/>
                <w:sz w:val="22"/>
                <w:szCs w:val="22"/>
                <w:lang w:val="en-US"/>
              </w:rPr>
              <w:t xml:space="preserve"> select the most appropriate journal, make sure the article matches editorial requirements and to have something that contributes to new knowledge.</w:t>
            </w:r>
          </w:p>
          <w:p w14:paraId="26C602F7" w14:textId="77777777" w:rsidR="009219BA" w:rsidRPr="009219BA" w:rsidRDefault="009219BA" w:rsidP="009219BA">
            <w:pPr>
              <w:rPr>
                <w:rFonts w:ascii="Arial" w:eastAsia="Calibri" w:hAnsi="Arial" w:cs="Arial"/>
                <w:sz w:val="22"/>
                <w:szCs w:val="22"/>
                <w:lang w:val="en-US"/>
              </w:rPr>
            </w:pPr>
          </w:p>
          <w:p w14:paraId="156C7900" w14:textId="77777777" w:rsidR="009219BA" w:rsidRPr="009219BA" w:rsidRDefault="009219BA" w:rsidP="009219BA">
            <w:pPr>
              <w:rPr>
                <w:rFonts w:ascii="Arial" w:eastAsia="Calibri" w:hAnsi="Arial" w:cs="Arial"/>
                <w:sz w:val="22"/>
                <w:szCs w:val="22"/>
                <w:lang w:val="en-US"/>
              </w:rPr>
            </w:pPr>
            <w:r w:rsidRPr="009219BA">
              <w:rPr>
                <w:rFonts w:ascii="Arial" w:eastAsia="Calibri" w:hAnsi="Arial" w:cs="Arial"/>
                <w:b/>
                <w:sz w:val="22"/>
                <w:szCs w:val="22"/>
                <w:lang w:val="en-US"/>
              </w:rPr>
              <w:t>B. Steps in the peer review process for reviewers</w:t>
            </w:r>
            <w:r w:rsidRPr="009219BA">
              <w:rPr>
                <w:rFonts w:ascii="Arial" w:eastAsia="Calibri" w:hAnsi="Arial" w:cs="Arial"/>
                <w:sz w:val="22"/>
                <w:szCs w:val="22"/>
                <w:lang w:val="en-US"/>
              </w:rPr>
              <w:t xml:space="preserve"> &amp; </w:t>
            </w:r>
            <w:r w:rsidRPr="009219BA">
              <w:rPr>
                <w:rFonts w:ascii="Arial" w:eastAsia="Calibri" w:hAnsi="Arial" w:cs="Arial"/>
                <w:b/>
                <w:sz w:val="22"/>
                <w:szCs w:val="22"/>
                <w:lang w:val="en-US"/>
              </w:rPr>
              <w:t xml:space="preserve">Expectations of Editors of GHP and HPI re quality </w:t>
            </w:r>
            <w:r w:rsidRPr="009219BA">
              <w:rPr>
                <w:rFonts w:ascii="Arial" w:eastAsia="Calibri" w:hAnsi="Arial" w:cs="Arial"/>
                <w:sz w:val="22"/>
                <w:szCs w:val="22"/>
                <w:lang w:val="en-US"/>
              </w:rPr>
              <w:t>(10 min presentation + 20 min for discussion)</w:t>
            </w:r>
          </w:p>
          <w:p w14:paraId="7D6AC279" w14:textId="1AEDE680" w:rsidR="009219BA" w:rsidRPr="009219BA" w:rsidRDefault="009219BA" w:rsidP="009219BA">
            <w:pPr>
              <w:rPr>
                <w:rFonts w:ascii="Arial" w:eastAsia="Calibri" w:hAnsi="Arial" w:cs="Arial"/>
                <w:sz w:val="22"/>
                <w:szCs w:val="22"/>
                <w:lang w:val="en-US"/>
              </w:rPr>
            </w:pPr>
            <w:r w:rsidRPr="009219BA">
              <w:rPr>
                <w:rFonts w:ascii="Arial" w:eastAsia="Calibri" w:hAnsi="Arial" w:cs="Arial"/>
                <w:sz w:val="22"/>
                <w:szCs w:val="22"/>
                <w:lang w:val="en-US"/>
              </w:rPr>
              <w:t xml:space="preserve">Peer-review is a critical step of the publication process. It is not only essential for journals to ensure good quality papers but also for authors to make sure their paper is well-understood and broadly accepted. The organizers will explain how to ensure that peer-review is a positive and constructive process, both for reviewers and authors. </w:t>
            </w:r>
            <w:r w:rsidR="004B6407">
              <w:rPr>
                <w:rFonts w:ascii="Arial" w:eastAsia="Calibri" w:hAnsi="Arial" w:cs="Arial"/>
                <w:sz w:val="22"/>
                <w:szCs w:val="22"/>
                <w:lang w:val="en-US"/>
              </w:rPr>
              <w:t>We will discuss</w:t>
            </w:r>
            <w:r w:rsidRPr="009219BA">
              <w:rPr>
                <w:rFonts w:ascii="Arial" w:eastAsia="Calibri" w:hAnsi="Arial" w:cs="Arial"/>
                <w:sz w:val="22"/>
                <w:szCs w:val="22"/>
                <w:lang w:val="en-US"/>
              </w:rPr>
              <w:t>: What does a good review look like?</w:t>
            </w:r>
          </w:p>
          <w:p w14:paraId="03B3951F" w14:textId="77777777" w:rsidR="009219BA" w:rsidRPr="009219BA" w:rsidRDefault="009219BA" w:rsidP="009219BA">
            <w:pPr>
              <w:spacing w:line="276" w:lineRule="auto"/>
              <w:rPr>
                <w:rFonts w:ascii="Arial" w:eastAsia="Calibri" w:hAnsi="Arial" w:cs="Arial"/>
                <w:sz w:val="22"/>
                <w:szCs w:val="22"/>
                <w:lang w:val="en-US"/>
              </w:rPr>
            </w:pPr>
          </w:p>
          <w:p w14:paraId="1B6C6ECD" w14:textId="77777777" w:rsidR="009219BA" w:rsidRPr="009219BA" w:rsidRDefault="009219BA" w:rsidP="009219BA">
            <w:pPr>
              <w:spacing w:line="276" w:lineRule="auto"/>
              <w:rPr>
                <w:rFonts w:ascii="Arial" w:eastAsia="Calibri" w:hAnsi="Arial" w:cs="Arial"/>
                <w:sz w:val="22"/>
                <w:szCs w:val="22"/>
                <w:lang w:val="en-US"/>
              </w:rPr>
            </w:pPr>
            <w:r w:rsidRPr="009219BA">
              <w:rPr>
                <w:rFonts w:ascii="Arial" w:eastAsia="Calibri" w:hAnsi="Arial" w:cs="Arial"/>
                <w:b/>
                <w:sz w:val="22"/>
                <w:szCs w:val="22"/>
                <w:lang w:val="en-US"/>
              </w:rPr>
              <w:t>C. Small Groups</w:t>
            </w:r>
            <w:r w:rsidRPr="009219BA">
              <w:rPr>
                <w:rFonts w:ascii="Arial" w:eastAsia="Calibri" w:hAnsi="Arial" w:cs="Arial"/>
                <w:sz w:val="22"/>
                <w:szCs w:val="22"/>
                <w:lang w:val="en-US"/>
              </w:rPr>
              <w:t xml:space="preserve"> (45 min) </w:t>
            </w:r>
          </w:p>
          <w:p w14:paraId="5A4DE25A" w14:textId="29E36C37" w:rsidR="00DA7A71" w:rsidRPr="009219BA" w:rsidRDefault="009219BA" w:rsidP="009219BA">
            <w:pPr>
              <w:jc w:val="both"/>
              <w:rPr>
                <w:rFonts w:ascii="Arial" w:hAnsi="Arial" w:cs="Arial"/>
                <w:b/>
                <w:sz w:val="22"/>
                <w:szCs w:val="22"/>
              </w:rPr>
            </w:pPr>
            <w:r w:rsidRPr="009219BA">
              <w:rPr>
                <w:rFonts w:ascii="Arial" w:eastAsia="Calibri" w:hAnsi="Arial" w:cs="Arial"/>
                <w:color w:val="000000"/>
                <w:sz w:val="22"/>
                <w:szCs w:val="22"/>
                <w:lang w:val="en-US"/>
              </w:rPr>
              <w:t>Depending on the number of participants, we will divide into 2 or 3 small groups. We have the language capability to handle small groups in French or Spanish and English. The Editors in Chief from Health Promotion International and Global Health Promotion will be present with the potential to be joined by other Editors in the field.</w:t>
            </w:r>
            <w:r w:rsidRPr="009219BA">
              <w:rPr>
                <w:rFonts w:ascii="Arial" w:eastAsia="Calibri" w:hAnsi="Arial" w:cs="Arial"/>
                <w:sz w:val="22"/>
                <w:szCs w:val="22"/>
                <w:lang w:val="en-US"/>
              </w:rPr>
              <w:t xml:space="preserve"> The small group session will allow individual participants to raise their own issues and questions pertaining to their work and get advice from one of the Editors present.</w:t>
            </w:r>
          </w:p>
          <w:p w14:paraId="5A4DE25B" w14:textId="1FAD0300" w:rsidR="00DA7A71" w:rsidRDefault="00DA7A71" w:rsidP="00E36AD7">
            <w:pPr>
              <w:jc w:val="both"/>
              <w:rPr>
                <w:rFonts w:ascii="Arial" w:hAnsi="Arial" w:cs="Arial"/>
                <w:b/>
                <w:sz w:val="22"/>
                <w:szCs w:val="22"/>
              </w:rPr>
            </w:pPr>
          </w:p>
          <w:p w14:paraId="5A4DE25D" w14:textId="11C56927" w:rsidR="00DA7A71" w:rsidRDefault="00C73E89" w:rsidP="00E36AD7">
            <w:pPr>
              <w:jc w:val="both"/>
              <w:rPr>
                <w:rFonts w:ascii="Arial" w:hAnsi="Arial" w:cs="Arial"/>
                <w:b/>
                <w:sz w:val="22"/>
                <w:szCs w:val="22"/>
              </w:rPr>
            </w:pPr>
            <w:r>
              <w:rPr>
                <w:rFonts w:ascii="Arial" w:hAnsi="Arial" w:cs="Arial"/>
                <w:b/>
                <w:sz w:val="22"/>
                <w:szCs w:val="22"/>
              </w:rPr>
              <w:t>Learning goals</w:t>
            </w:r>
          </w:p>
          <w:p w14:paraId="5A4DE25F" w14:textId="77777777" w:rsidR="00DA7A71" w:rsidRDefault="00DA7A71" w:rsidP="00E36AD7">
            <w:pPr>
              <w:jc w:val="both"/>
              <w:rPr>
                <w:rFonts w:ascii="Arial" w:hAnsi="Arial" w:cs="Arial"/>
                <w:b/>
                <w:sz w:val="22"/>
                <w:szCs w:val="22"/>
              </w:rPr>
            </w:pPr>
          </w:p>
          <w:p w14:paraId="5A4DE260" w14:textId="20DF0736" w:rsidR="00DA7A71" w:rsidRPr="009219BA" w:rsidRDefault="009219BA" w:rsidP="009219BA">
            <w:pPr>
              <w:jc w:val="both"/>
              <w:rPr>
                <w:rFonts w:ascii="Arial" w:hAnsi="Arial" w:cs="Arial"/>
                <w:sz w:val="22"/>
                <w:szCs w:val="22"/>
              </w:rPr>
            </w:pPr>
            <w:r w:rsidRPr="009219BA">
              <w:rPr>
                <w:rFonts w:ascii="Arial" w:hAnsi="Arial" w:cs="Arial"/>
                <w:sz w:val="22"/>
                <w:szCs w:val="22"/>
              </w:rPr>
              <w:t>a)</w:t>
            </w:r>
            <w:r>
              <w:rPr>
                <w:rFonts w:ascii="Arial" w:hAnsi="Arial" w:cs="Arial"/>
                <w:sz w:val="22"/>
                <w:szCs w:val="22"/>
              </w:rPr>
              <w:t xml:space="preserve"> </w:t>
            </w:r>
            <w:r w:rsidRPr="009219BA">
              <w:rPr>
                <w:rFonts w:ascii="Arial" w:hAnsi="Arial" w:cs="Arial"/>
                <w:sz w:val="22"/>
                <w:szCs w:val="22"/>
              </w:rPr>
              <w:t>Participants will learn about the journal publishing process, and the manuscript details that appeal to Editors of global/international health promotion journals.</w:t>
            </w:r>
          </w:p>
          <w:p w14:paraId="115036C2" w14:textId="4401B74C" w:rsidR="009219BA" w:rsidRPr="009219BA" w:rsidRDefault="009219BA" w:rsidP="00E36AD7">
            <w:pPr>
              <w:jc w:val="both"/>
              <w:rPr>
                <w:rFonts w:ascii="Arial" w:hAnsi="Arial" w:cs="Arial"/>
                <w:sz w:val="22"/>
                <w:szCs w:val="22"/>
              </w:rPr>
            </w:pPr>
            <w:r>
              <w:rPr>
                <w:rFonts w:ascii="Arial" w:hAnsi="Arial" w:cs="Arial"/>
                <w:sz w:val="22"/>
                <w:szCs w:val="22"/>
              </w:rPr>
              <w:t>b) Participants will learn what a good peer review contains.</w:t>
            </w:r>
          </w:p>
          <w:p w14:paraId="5A4DE261" w14:textId="77777777"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bookmarkStart w:id="0" w:name="_GoBack"/>
      <w:bookmarkEnd w:id="0"/>
    </w:p>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51FD9"/>
    <w:multiLevelType w:val="hybridMultilevel"/>
    <w:tmpl w:val="62BE98AE"/>
    <w:lvl w:ilvl="0" w:tplc="F20A30DA">
      <w:start w:val="1"/>
      <w:numFmt w:val="lowerLetter"/>
      <w:lvlText w:val="%1)"/>
      <w:lvlJc w:val="left"/>
      <w:pPr>
        <w:ind w:left="720" w:hanging="360"/>
      </w:pPr>
      <w:rPr>
        <w:rFonts w:ascii="Arial" w:eastAsia="Times New Roma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DFC0C0B"/>
    <w:multiLevelType w:val="hybridMultilevel"/>
    <w:tmpl w:val="60003350"/>
    <w:lvl w:ilvl="0" w:tplc="E9002CA0">
      <w:start w:val="1"/>
      <w:numFmt w:val="lowerLetter"/>
      <w:lvlText w:val="%1)"/>
      <w:lvlJc w:val="left"/>
      <w:pPr>
        <w:ind w:left="720" w:hanging="360"/>
      </w:pPr>
      <w:rPr>
        <w:rFonts w:ascii="Arial" w:eastAsia="Times New Roma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D1D199C"/>
    <w:multiLevelType w:val="hybridMultilevel"/>
    <w:tmpl w:val="3E4EA8F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D645B62"/>
    <w:multiLevelType w:val="hybridMultilevel"/>
    <w:tmpl w:val="62108FF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42808"/>
    <w:rsid w:val="00294265"/>
    <w:rsid w:val="002B7FC8"/>
    <w:rsid w:val="002F34DB"/>
    <w:rsid w:val="00317FFE"/>
    <w:rsid w:val="00363AF7"/>
    <w:rsid w:val="003A6236"/>
    <w:rsid w:val="003B15A7"/>
    <w:rsid w:val="003F596D"/>
    <w:rsid w:val="00485CB7"/>
    <w:rsid w:val="00490208"/>
    <w:rsid w:val="004B5B95"/>
    <w:rsid w:val="004B6407"/>
    <w:rsid w:val="004C45A1"/>
    <w:rsid w:val="004E345D"/>
    <w:rsid w:val="00564331"/>
    <w:rsid w:val="00590824"/>
    <w:rsid w:val="005F7DC7"/>
    <w:rsid w:val="006605DB"/>
    <w:rsid w:val="00663BFF"/>
    <w:rsid w:val="006C6E32"/>
    <w:rsid w:val="0070252B"/>
    <w:rsid w:val="00714C46"/>
    <w:rsid w:val="007A2A9C"/>
    <w:rsid w:val="0082392D"/>
    <w:rsid w:val="008874BF"/>
    <w:rsid w:val="008C05AC"/>
    <w:rsid w:val="009219BA"/>
    <w:rsid w:val="00932377"/>
    <w:rsid w:val="009B7881"/>
    <w:rsid w:val="00A112C8"/>
    <w:rsid w:val="00A1780F"/>
    <w:rsid w:val="00A9020C"/>
    <w:rsid w:val="00AA1598"/>
    <w:rsid w:val="00AA5B46"/>
    <w:rsid w:val="00AB42C9"/>
    <w:rsid w:val="00B12CD1"/>
    <w:rsid w:val="00B20967"/>
    <w:rsid w:val="00B766BF"/>
    <w:rsid w:val="00BC5CBE"/>
    <w:rsid w:val="00C211D2"/>
    <w:rsid w:val="00C73E89"/>
    <w:rsid w:val="00C84789"/>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675C0"/>
    <w:rsid w:val="00EA386D"/>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9219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9850064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SFJackson</cp:lastModifiedBy>
  <cp:revision>2</cp:revision>
  <dcterms:created xsi:type="dcterms:W3CDTF">2018-08-30T15:35:00Z</dcterms:created>
  <dcterms:modified xsi:type="dcterms:W3CDTF">2018-08-30T15:35:00Z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