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E0FE8">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05F6A444" w14:textId="000ACB0C" w:rsidR="005F6B6F" w:rsidRDefault="00930C61" w:rsidP="00930C61">
            <w:pPr>
              <w:rPr>
                <w:rFonts w:ascii="Arial" w:hAnsi="Arial" w:cs="Arial"/>
                <w:b/>
                <w:bCs/>
                <w:sz w:val="22"/>
                <w:szCs w:val="22"/>
              </w:rPr>
            </w:pPr>
            <w:r w:rsidRPr="00930C61">
              <w:rPr>
                <w:rFonts w:ascii="Arial" w:hAnsi="Arial" w:cs="Arial"/>
                <w:bCs/>
                <w:i/>
                <w:iCs/>
                <w:sz w:val="22"/>
                <w:szCs w:val="22"/>
              </w:rPr>
              <w:t>Paper</w:t>
            </w:r>
            <w:r w:rsidR="005F6B6F">
              <w:rPr>
                <w:rFonts w:ascii="Arial" w:hAnsi="Arial" w:cs="Arial"/>
                <w:b/>
                <w:bCs/>
                <w:sz w:val="22"/>
                <w:szCs w:val="22"/>
              </w:rPr>
              <w:br/>
            </w:r>
            <w:r w:rsidR="005F6B6F" w:rsidRPr="005F6B6F">
              <w:rPr>
                <w:rFonts w:ascii="Arial" w:hAnsi="Arial" w:cs="Arial"/>
                <w:b/>
                <w:bCs/>
                <w:sz w:val="22"/>
                <w:szCs w:val="22"/>
              </w:rPr>
              <w:t xml:space="preserve">Using local knowledge to set up </w:t>
            </w:r>
            <w:proofErr w:type="gramStart"/>
            <w:r w:rsidR="005F6B6F" w:rsidRPr="005F6B6F">
              <w:rPr>
                <w:rFonts w:ascii="Arial" w:hAnsi="Arial" w:cs="Arial"/>
                <w:b/>
                <w:bCs/>
                <w:sz w:val="22"/>
                <w:szCs w:val="22"/>
              </w:rPr>
              <w:t>a</w:t>
            </w:r>
            <w:proofErr w:type="gramEnd"/>
            <w:r w:rsidR="005F6B6F" w:rsidRPr="005F6B6F">
              <w:rPr>
                <w:rFonts w:ascii="Arial" w:hAnsi="Arial" w:cs="Arial"/>
                <w:b/>
                <w:bCs/>
                <w:sz w:val="22"/>
                <w:szCs w:val="22"/>
              </w:rPr>
              <w:t xml:space="preserve"> SAP-C Community Early Warning System for flood prevention in the Mono river basin, Benin</w:t>
            </w:r>
          </w:p>
          <w:p w14:paraId="6B74A217" w14:textId="77777777" w:rsidR="005F6B6F" w:rsidRDefault="005F6B6F" w:rsidP="003E0FE8">
            <w:pPr>
              <w:tabs>
                <w:tab w:val="left" w:pos="3386"/>
              </w:tabs>
              <w:rPr>
                <w:rFonts w:ascii="Arial" w:hAnsi="Arial" w:cs="Arial"/>
                <w:b/>
                <w:bCs/>
                <w:sz w:val="22"/>
                <w:szCs w:val="22"/>
              </w:rPr>
            </w:pPr>
          </w:p>
          <w:p w14:paraId="77EF05CA" w14:textId="7C12308D" w:rsidR="003E0FE8" w:rsidRDefault="005F6B6F" w:rsidP="003E0FE8">
            <w:pPr>
              <w:tabs>
                <w:tab w:val="left" w:pos="3386"/>
              </w:tabs>
              <w:rPr>
                <w:rFonts w:ascii="Arial" w:hAnsi="Arial" w:cs="Arial"/>
                <w:b/>
                <w:bCs/>
                <w:sz w:val="22"/>
                <w:szCs w:val="22"/>
              </w:rPr>
            </w:pPr>
            <w:r w:rsidRPr="005F6B6F">
              <w:rPr>
                <w:rFonts w:ascii="Arial" w:hAnsi="Arial" w:cs="Arial"/>
                <w:b/>
                <w:bCs/>
                <w:sz w:val="22"/>
                <w:szCs w:val="22"/>
              </w:rPr>
              <w:t xml:space="preserve">BLALOGOE Parfait 1; KOUNTANGNI Maurice 2 DOSSOU Akoua Isabelle2 </w:t>
            </w:r>
            <w:hyperlink r:id="rId8" w:history="1">
              <w:r w:rsidRPr="008552E7">
                <w:rPr>
                  <w:rStyle w:val="Hyperlink"/>
                  <w:rFonts w:ascii="Arial" w:hAnsi="Arial" w:cs="Arial"/>
                  <w:b/>
                  <w:bCs/>
                  <w:sz w:val="22"/>
                  <w:szCs w:val="22"/>
                </w:rPr>
                <w:t>blallogoe@yahoo.fr</w:t>
              </w:r>
            </w:hyperlink>
            <w:r>
              <w:rPr>
                <w:rFonts w:ascii="Arial" w:hAnsi="Arial" w:cs="Arial"/>
                <w:b/>
                <w:bCs/>
                <w:sz w:val="22"/>
                <w:szCs w:val="22"/>
              </w:rPr>
              <w:t xml:space="preserve"> </w:t>
            </w:r>
            <w:proofErr w:type="spellStart"/>
            <w:r w:rsidRPr="005F6B6F">
              <w:rPr>
                <w:rFonts w:ascii="Arial" w:hAnsi="Arial" w:cs="Arial"/>
                <w:b/>
                <w:bCs/>
                <w:sz w:val="22"/>
                <w:szCs w:val="22"/>
              </w:rPr>
              <w:t>Tél</w:t>
            </w:r>
            <w:proofErr w:type="spellEnd"/>
            <w:r w:rsidRPr="005F6B6F">
              <w:rPr>
                <w:rFonts w:ascii="Arial" w:hAnsi="Arial" w:cs="Arial"/>
                <w:b/>
                <w:bCs/>
                <w:sz w:val="22"/>
                <w:szCs w:val="22"/>
              </w:rPr>
              <w:t>; (00229)0195849077</w:t>
            </w:r>
          </w:p>
          <w:p w14:paraId="328C48A6" w14:textId="77777777" w:rsidR="005F6B6F" w:rsidRDefault="005F6B6F" w:rsidP="003E0FE8">
            <w:pPr>
              <w:tabs>
                <w:tab w:val="left" w:pos="3386"/>
              </w:tabs>
              <w:rPr>
                <w:rFonts w:ascii="Arial" w:hAnsi="Arial" w:cs="Arial"/>
                <w:sz w:val="22"/>
                <w:szCs w:val="22"/>
              </w:rPr>
            </w:pPr>
            <w:r w:rsidRPr="005F6B6F">
              <w:rPr>
                <w:rFonts w:ascii="Arial" w:hAnsi="Arial" w:cs="Arial"/>
                <w:sz w:val="22"/>
                <w:szCs w:val="22"/>
              </w:rPr>
              <w:t xml:space="preserve">1. Université Nationale des Sciences, Technologie, </w:t>
            </w:r>
            <w:proofErr w:type="spellStart"/>
            <w:r w:rsidRPr="005F6B6F">
              <w:rPr>
                <w:rFonts w:ascii="Arial" w:hAnsi="Arial" w:cs="Arial"/>
                <w:sz w:val="22"/>
                <w:szCs w:val="22"/>
              </w:rPr>
              <w:t>Ingénierie</w:t>
            </w:r>
            <w:proofErr w:type="spellEnd"/>
            <w:r w:rsidRPr="005F6B6F">
              <w:rPr>
                <w:rFonts w:ascii="Arial" w:hAnsi="Arial" w:cs="Arial"/>
                <w:sz w:val="22"/>
                <w:szCs w:val="22"/>
              </w:rPr>
              <w:t xml:space="preserve"> et </w:t>
            </w:r>
            <w:proofErr w:type="spellStart"/>
            <w:r w:rsidRPr="005F6B6F">
              <w:rPr>
                <w:rFonts w:ascii="Arial" w:hAnsi="Arial" w:cs="Arial"/>
                <w:sz w:val="22"/>
                <w:szCs w:val="22"/>
              </w:rPr>
              <w:t>Mathématique</w:t>
            </w:r>
            <w:proofErr w:type="spellEnd"/>
            <w:r w:rsidRPr="005F6B6F">
              <w:rPr>
                <w:rFonts w:ascii="Arial" w:hAnsi="Arial" w:cs="Arial"/>
                <w:sz w:val="22"/>
                <w:szCs w:val="22"/>
              </w:rPr>
              <w:t xml:space="preserve"> UNSTIM/Abomey (</w:t>
            </w:r>
            <w:proofErr w:type="spellStart"/>
            <w:r w:rsidRPr="005F6B6F">
              <w:rPr>
                <w:rFonts w:ascii="Arial" w:hAnsi="Arial" w:cs="Arial"/>
                <w:sz w:val="22"/>
                <w:szCs w:val="22"/>
              </w:rPr>
              <w:t>Bénin</w:t>
            </w:r>
            <w:proofErr w:type="spellEnd"/>
            <w:r w:rsidRPr="005F6B6F">
              <w:rPr>
                <w:rFonts w:ascii="Arial" w:hAnsi="Arial" w:cs="Arial"/>
                <w:sz w:val="22"/>
                <w:szCs w:val="22"/>
              </w:rPr>
              <w:t>)</w:t>
            </w:r>
          </w:p>
          <w:p w14:paraId="046BB187" w14:textId="2F60E05E" w:rsidR="005F6B6F" w:rsidRPr="005F6B6F" w:rsidRDefault="005F6B6F" w:rsidP="003E0FE8">
            <w:pPr>
              <w:tabs>
                <w:tab w:val="left" w:pos="3386"/>
              </w:tabs>
              <w:rPr>
                <w:rFonts w:ascii="Arial" w:hAnsi="Arial" w:cs="Arial"/>
                <w:sz w:val="22"/>
                <w:szCs w:val="22"/>
              </w:rPr>
            </w:pPr>
            <w:r w:rsidRPr="005F6B6F">
              <w:rPr>
                <w:rFonts w:ascii="Arial" w:hAnsi="Arial" w:cs="Arial"/>
                <w:sz w:val="22"/>
                <w:szCs w:val="22"/>
              </w:rPr>
              <w:t xml:space="preserve">2. </w:t>
            </w:r>
            <w:proofErr w:type="spellStart"/>
            <w:r w:rsidRPr="005F6B6F">
              <w:rPr>
                <w:rFonts w:ascii="Arial" w:hAnsi="Arial" w:cs="Arial"/>
                <w:sz w:val="22"/>
                <w:szCs w:val="22"/>
              </w:rPr>
              <w:t>Laboratoire</w:t>
            </w:r>
            <w:proofErr w:type="spellEnd"/>
            <w:r w:rsidRPr="005F6B6F">
              <w:rPr>
                <w:rFonts w:ascii="Arial" w:hAnsi="Arial" w:cs="Arial"/>
                <w:sz w:val="22"/>
                <w:szCs w:val="22"/>
              </w:rPr>
              <w:t xml:space="preserve"> Pierre Pagney : </w:t>
            </w:r>
            <w:proofErr w:type="spellStart"/>
            <w:r w:rsidRPr="005F6B6F">
              <w:rPr>
                <w:rFonts w:ascii="Arial" w:hAnsi="Arial" w:cs="Arial"/>
                <w:sz w:val="22"/>
                <w:szCs w:val="22"/>
              </w:rPr>
              <w:t>Climat</w:t>
            </w:r>
            <w:proofErr w:type="spellEnd"/>
            <w:r w:rsidRPr="005F6B6F">
              <w:rPr>
                <w:rFonts w:ascii="Arial" w:hAnsi="Arial" w:cs="Arial"/>
                <w:sz w:val="22"/>
                <w:szCs w:val="22"/>
              </w:rPr>
              <w:t xml:space="preserve">, Eau, </w:t>
            </w:r>
            <w:proofErr w:type="spellStart"/>
            <w:r w:rsidRPr="005F6B6F">
              <w:rPr>
                <w:rFonts w:ascii="Arial" w:hAnsi="Arial" w:cs="Arial"/>
                <w:sz w:val="22"/>
                <w:szCs w:val="22"/>
              </w:rPr>
              <w:t>Ecosystème</w:t>
            </w:r>
            <w:proofErr w:type="spellEnd"/>
            <w:r w:rsidRPr="005F6B6F">
              <w:rPr>
                <w:rFonts w:ascii="Arial" w:hAnsi="Arial" w:cs="Arial"/>
                <w:sz w:val="22"/>
                <w:szCs w:val="22"/>
              </w:rPr>
              <w:t xml:space="preserve"> et Développement (Université </w:t>
            </w:r>
            <w:proofErr w:type="spellStart"/>
            <w:r w:rsidRPr="005F6B6F">
              <w:rPr>
                <w:rFonts w:ascii="Arial" w:hAnsi="Arial" w:cs="Arial"/>
                <w:sz w:val="22"/>
                <w:szCs w:val="22"/>
              </w:rPr>
              <w:t>d’Abomey-Calavi</w:t>
            </w:r>
            <w:proofErr w:type="spellEnd"/>
            <w:r w:rsidRPr="005F6B6F">
              <w:rPr>
                <w:rFonts w:ascii="Arial" w:hAnsi="Arial" w:cs="Arial"/>
                <w:sz w:val="22"/>
                <w:szCs w:val="22"/>
              </w:rPr>
              <w:t>) (</w:t>
            </w:r>
            <w:proofErr w:type="spellStart"/>
            <w:r w:rsidRPr="005F6B6F">
              <w:rPr>
                <w:rFonts w:ascii="Arial" w:hAnsi="Arial" w:cs="Arial"/>
                <w:sz w:val="22"/>
                <w:szCs w:val="22"/>
              </w:rPr>
              <w:t>Bénin</w:t>
            </w:r>
            <w:proofErr w:type="spellEnd"/>
            <w:r w:rsidRPr="005F6B6F">
              <w:rPr>
                <w:rFonts w:ascii="Arial" w:hAnsi="Arial" w:cs="Arial"/>
                <w:sz w:val="22"/>
                <w:szCs w:val="22"/>
              </w:rPr>
              <w:t>)</w:t>
            </w:r>
          </w:p>
          <w:p w14:paraId="3F7D1534" w14:textId="2E9E3226" w:rsidR="005F6B6F" w:rsidRPr="009C75AE" w:rsidRDefault="005F6B6F" w:rsidP="003E0FE8">
            <w:pPr>
              <w:tabs>
                <w:tab w:val="left" w:pos="3386"/>
              </w:tabs>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3E0FE8">
            <w:pPr>
              <w:rPr>
                <w:rFonts w:ascii="Arial" w:hAnsi="Arial" w:cs="Arial"/>
                <w:b/>
                <w:sz w:val="22"/>
                <w:szCs w:val="22"/>
              </w:rPr>
            </w:pPr>
          </w:p>
          <w:p w14:paraId="495A1686" w14:textId="77777777" w:rsidR="005F6B6F" w:rsidRDefault="005F6B6F" w:rsidP="005F6B6F">
            <w:pPr>
              <w:rPr>
                <w:rFonts w:ascii="Arial" w:hAnsi="Arial" w:cs="Arial"/>
                <w:bCs/>
                <w:sz w:val="22"/>
                <w:szCs w:val="22"/>
              </w:rPr>
            </w:pPr>
            <w:r w:rsidRPr="005F6B6F">
              <w:rPr>
                <w:rFonts w:ascii="Arial" w:hAnsi="Arial" w:cs="Arial"/>
                <w:bCs/>
                <w:sz w:val="22"/>
                <w:szCs w:val="22"/>
              </w:rPr>
              <w:t xml:space="preserve">Flooding is the most frequent and recurrent risk threatening the survival of populations, particularly those living in the Mono River Basin in Benin. This research aims to identify local knowledge related to flood risk prevention and response in order to build resilience that aligns with the aspirations of grassroots communities. The methodological approach adopted is based on data collection through participatory community diagnostics, data processing, and result analysis. Community diagnostics were conducted through focus group discussions organized by age groups and life stories, allowing for a deep understanding of local perceptions and coping mechanisms. Data processing was carried out using ArcView and Excel software to </w:t>
            </w:r>
            <w:proofErr w:type="spellStart"/>
            <w:r w:rsidRPr="005F6B6F">
              <w:rPr>
                <w:rFonts w:ascii="Arial" w:hAnsi="Arial" w:cs="Arial"/>
                <w:bCs/>
                <w:sz w:val="22"/>
                <w:szCs w:val="22"/>
              </w:rPr>
              <w:t>analyze</w:t>
            </w:r>
            <w:proofErr w:type="spellEnd"/>
            <w:r w:rsidRPr="005F6B6F">
              <w:rPr>
                <w:rFonts w:ascii="Arial" w:hAnsi="Arial" w:cs="Arial"/>
                <w:bCs/>
                <w:sz w:val="22"/>
                <w:szCs w:val="22"/>
              </w:rPr>
              <w:t xml:space="preserve"> the collected information effectively.</w:t>
            </w:r>
          </w:p>
          <w:p w14:paraId="3351E2A0" w14:textId="77777777" w:rsidR="005F6B6F" w:rsidRPr="005F6B6F" w:rsidRDefault="005F6B6F" w:rsidP="005F6B6F">
            <w:pPr>
              <w:rPr>
                <w:rFonts w:ascii="Arial" w:hAnsi="Arial" w:cs="Arial"/>
                <w:bCs/>
                <w:sz w:val="22"/>
                <w:szCs w:val="22"/>
              </w:rPr>
            </w:pPr>
          </w:p>
          <w:p w14:paraId="201EF417" w14:textId="77777777" w:rsidR="005F6B6F" w:rsidRDefault="005F6B6F" w:rsidP="005F6B6F">
            <w:pPr>
              <w:rPr>
                <w:rFonts w:ascii="Arial" w:hAnsi="Arial" w:cs="Arial"/>
                <w:bCs/>
                <w:sz w:val="22"/>
                <w:szCs w:val="22"/>
              </w:rPr>
            </w:pPr>
            <w:r w:rsidRPr="005F6B6F">
              <w:rPr>
                <w:rFonts w:ascii="Arial" w:hAnsi="Arial" w:cs="Arial"/>
                <w:bCs/>
                <w:sz w:val="22"/>
                <w:szCs w:val="22"/>
              </w:rPr>
              <w:t>The research results show that 44.44% of districts in the Mono River Basin have a high level of vulnerability to flooding, while 23.23% have a low level of vulnerability. These floods significantly affect local livelihoods, impacting 70% of agricultural activities, which form the backbone of the local economy. Additionally, 58% of poultry farming, 25% of ruminant livestock farming, and 40% of women’s small businesses are adversely affected. To strengthen their resilience, local populations have developed specific traditional knowledge to anticipate floods and implement preventive measures.</w:t>
            </w:r>
          </w:p>
          <w:p w14:paraId="49936AB9" w14:textId="77777777" w:rsidR="005F6B6F" w:rsidRPr="005F6B6F" w:rsidRDefault="005F6B6F" w:rsidP="005F6B6F">
            <w:pPr>
              <w:rPr>
                <w:rFonts w:ascii="Arial" w:hAnsi="Arial" w:cs="Arial"/>
                <w:bCs/>
                <w:sz w:val="22"/>
                <w:szCs w:val="22"/>
              </w:rPr>
            </w:pPr>
          </w:p>
          <w:p w14:paraId="5E86CEED" w14:textId="77777777" w:rsidR="005F6B6F" w:rsidRDefault="005F6B6F" w:rsidP="005F6B6F">
            <w:pPr>
              <w:rPr>
                <w:rFonts w:ascii="Arial" w:hAnsi="Arial" w:cs="Arial"/>
                <w:bCs/>
                <w:sz w:val="22"/>
                <w:szCs w:val="22"/>
              </w:rPr>
            </w:pPr>
            <w:r w:rsidRPr="005F6B6F">
              <w:rPr>
                <w:rFonts w:ascii="Arial" w:hAnsi="Arial" w:cs="Arial"/>
                <w:bCs/>
                <w:sz w:val="22"/>
                <w:szCs w:val="22"/>
              </w:rPr>
              <w:t xml:space="preserve">This local knowledge includes the repeated flight of bird colonies over the Mono River, which is interpreted locally as a sign of rising water levels; the croaking of toads in the bush, </w:t>
            </w:r>
            <w:proofErr w:type="spellStart"/>
            <w:r w:rsidRPr="005F6B6F">
              <w:rPr>
                <w:rFonts w:ascii="Arial" w:hAnsi="Arial" w:cs="Arial"/>
                <w:bCs/>
                <w:sz w:val="22"/>
                <w:szCs w:val="22"/>
              </w:rPr>
              <w:t>signaling</w:t>
            </w:r>
            <w:proofErr w:type="spellEnd"/>
            <w:r w:rsidRPr="005F6B6F">
              <w:rPr>
                <w:rFonts w:ascii="Arial" w:hAnsi="Arial" w:cs="Arial"/>
                <w:bCs/>
                <w:sz w:val="22"/>
                <w:szCs w:val="22"/>
              </w:rPr>
              <w:t xml:space="preserve"> increasing humidity; the emergence of </w:t>
            </w:r>
            <w:proofErr w:type="spellStart"/>
            <w:r w:rsidRPr="005F6B6F">
              <w:rPr>
                <w:rFonts w:ascii="Arial" w:hAnsi="Arial" w:cs="Arial"/>
                <w:bCs/>
                <w:sz w:val="22"/>
                <w:szCs w:val="22"/>
              </w:rPr>
              <w:t>magnant</w:t>
            </w:r>
            <w:proofErr w:type="spellEnd"/>
            <w:r w:rsidRPr="005F6B6F">
              <w:rPr>
                <w:rFonts w:ascii="Arial" w:hAnsi="Arial" w:cs="Arial"/>
                <w:bCs/>
                <w:sz w:val="22"/>
                <w:szCs w:val="22"/>
              </w:rPr>
              <w:t xml:space="preserve"> ants in villages, which often precedes flooding; the climbing of snails onto trees as a response to rising groundwater; the appearance of rainbows over the river during flood periods; the increased presence of rats on elevated structures, indicating the search for dry ground; the hatching of toad eggs, often observed before flood events; the significant drying up of the Mono River’s waters, which paradoxically signals an impending intense flood season; and the presence of midges, known locally as </w:t>
            </w:r>
            <w:proofErr w:type="spellStart"/>
            <w:r w:rsidRPr="005F6B6F">
              <w:rPr>
                <w:rFonts w:ascii="Arial" w:hAnsi="Arial" w:cs="Arial"/>
                <w:bCs/>
                <w:sz w:val="22"/>
                <w:szCs w:val="22"/>
              </w:rPr>
              <w:t>Doucloui</w:t>
            </w:r>
            <w:proofErr w:type="spellEnd"/>
            <w:r w:rsidRPr="005F6B6F">
              <w:rPr>
                <w:rFonts w:ascii="Arial" w:hAnsi="Arial" w:cs="Arial"/>
                <w:bCs/>
                <w:sz w:val="22"/>
                <w:szCs w:val="22"/>
              </w:rPr>
              <w:t>, whose sting is associated with imminent flooding.</w:t>
            </w:r>
          </w:p>
          <w:p w14:paraId="31923D05" w14:textId="77777777" w:rsidR="005F6B6F" w:rsidRPr="005F6B6F" w:rsidRDefault="005F6B6F" w:rsidP="005F6B6F">
            <w:pPr>
              <w:rPr>
                <w:rFonts w:ascii="Arial" w:hAnsi="Arial" w:cs="Arial"/>
                <w:bCs/>
                <w:sz w:val="22"/>
                <w:szCs w:val="22"/>
              </w:rPr>
            </w:pPr>
          </w:p>
          <w:p w14:paraId="27CDE906" w14:textId="74BD3941" w:rsidR="003E0FE8" w:rsidRPr="003E0FE8" w:rsidRDefault="005F6B6F" w:rsidP="005F6B6F">
            <w:pPr>
              <w:rPr>
                <w:rFonts w:ascii="Arial" w:hAnsi="Arial" w:cs="Arial"/>
                <w:bCs/>
                <w:sz w:val="22"/>
                <w:szCs w:val="22"/>
              </w:rPr>
            </w:pPr>
            <w:r w:rsidRPr="005F6B6F">
              <w:rPr>
                <w:rFonts w:ascii="Arial" w:hAnsi="Arial" w:cs="Arial"/>
                <w:bCs/>
                <w:sz w:val="22"/>
                <w:szCs w:val="22"/>
              </w:rPr>
              <w:t xml:space="preserve">These local indicators enable communities to take proactive measures, such as reinforcing homes, harvesting crops early, relocating domestic animals to flood-free areas, and preparing for potential evacuations based on the assessed risk level. The use of this information has led to the establishment of </w:t>
            </w:r>
            <w:proofErr w:type="gramStart"/>
            <w:r w:rsidRPr="005F6B6F">
              <w:rPr>
                <w:rFonts w:ascii="Arial" w:hAnsi="Arial" w:cs="Arial"/>
                <w:bCs/>
                <w:sz w:val="22"/>
                <w:szCs w:val="22"/>
              </w:rPr>
              <w:t>a</w:t>
            </w:r>
            <w:proofErr w:type="gramEnd"/>
            <w:r w:rsidRPr="005F6B6F">
              <w:rPr>
                <w:rFonts w:ascii="Arial" w:hAnsi="Arial" w:cs="Arial"/>
                <w:bCs/>
                <w:sz w:val="22"/>
                <w:szCs w:val="22"/>
              </w:rPr>
              <w:t xml:space="preserve"> SAP-C community early warning system, based on beacons installed at different limnetic scales, which are connected to the national SAP technical platform. These indicators are integrated into </w:t>
            </w:r>
            <w:r w:rsidRPr="005F6B6F">
              <w:rPr>
                <w:rFonts w:ascii="Arial" w:hAnsi="Arial" w:cs="Arial"/>
                <w:bCs/>
                <w:sz w:val="22"/>
                <w:szCs w:val="22"/>
              </w:rPr>
              <w:lastRenderedPageBreak/>
              <w:t>the communal contingency plan, which serves as the official flood management policy document used by local authorities to manage and mitigate flood risks effectively.</w:t>
            </w:r>
          </w:p>
          <w:p w14:paraId="15B90871" w14:textId="77777777" w:rsidR="003E0FE8" w:rsidRDefault="003E0FE8" w:rsidP="003E0FE8">
            <w:pPr>
              <w:rPr>
                <w:rFonts w:ascii="Arial" w:hAnsi="Arial" w:cs="Arial"/>
                <w:bCs/>
                <w:sz w:val="22"/>
                <w:szCs w:val="22"/>
              </w:rPr>
            </w:pPr>
          </w:p>
          <w:p w14:paraId="58236A29" w14:textId="23B9B426" w:rsidR="005F6B6F" w:rsidRPr="005F6B6F" w:rsidRDefault="005F6B6F" w:rsidP="003E0FE8">
            <w:pPr>
              <w:rPr>
                <w:rFonts w:ascii="Arial" w:hAnsi="Arial" w:cs="Arial"/>
                <w:b/>
                <w:sz w:val="22"/>
                <w:szCs w:val="22"/>
              </w:rPr>
            </w:pPr>
            <w:r w:rsidRPr="005F6B6F">
              <w:rPr>
                <w:rFonts w:ascii="Arial" w:hAnsi="Arial" w:cs="Arial"/>
                <w:b/>
                <w:sz w:val="22"/>
                <w:szCs w:val="22"/>
              </w:rPr>
              <w:t>Keywords: Mono River Basin; local knowledge; community early warning system; resilience.</w:t>
            </w:r>
          </w:p>
          <w:p w14:paraId="4D7B65A8" w14:textId="77777777" w:rsidR="00BE58D6" w:rsidRDefault="00BE58D6" w:rsidP="003E0FE8">
            <w:pPr>
              <w:rPr>
                <w:rFonts w:ascii="Arial" w:hAnsi="Arial" w:cs="Arial"/>
                <w:b/>
                <w:sz w:val="22"/>
                <w:szCs w:val="22"/>
              </w:rPr>
            </w:pPr>
          </w:p>
          <w:p w14:paraId="06790762" w14:textId="77777777" w:rsidR="003E0FE8" w:rsidRDefault="003E0FE8" w:rsidP="003E0FE8">
            <w:pPr>
              <w:rPr>
                <w:rFonts w:ascii="Arial" w:hAnsi="Arial" w:cs="Arial"/>
                <w:bCs/>
                <w:sz w:val="22"/>
                <w:szCs w:val="22"/>
              </w:rPr>
            </w:pPr>
          </w:p>
          <w:p w14:paraId="07A14B3D" w14:textId="77777777" w:rsidR="003E0FE8" w:rsidRPr="003E0FE8" w:rsidRDefault="003E0FE8" w:rsidP="003E0FE8">
            <w:pPr>
              <w:rPr>
                <w:rFonts w:ascii="Arial" w:hAnsi="Arial" w:cs="Arial"/>
                <w:b/>
                <w:sz w:val="22"/>
                <w:szCs w:val="22"/>
              </w:rPr>
            </w:pPr>
            <w:proofErr w:type="spellStart"/>
            <w:r w:rsidRPr="003E0FE8">
              <w:rPr>
                <w:rFonts w:ascii="Arial" w:hAnsi="Arial" w:cs="Arial"/>
                <w:b/>
                <w:sz w:val="22"/>
                <w:szCs w:val="22"/>
              </w:rPr>
              <w:t>Références</w:t>
            </w:r>
            <w:proofErr w:type="spellEnd"/>
            <w:r w:rsidRPr="003E0FE8">
              <w:rPr>
                <w:rFonts w:ascii="Arial" w:hAnsi="Arial" w:cs="Arial"/>
                <w:b/>
                <w:sz w:val="22"/>
                <w:szCs w:val="22"/>
              </w:rPr>
              <w:t xml:space="preserve"> </w:t>
            </w:r>
            <w:proofErr w:type="spellStart"/>
            <w:r w:rsidRPr="003E0FE8">
              <w:rPr>
                <w:rFonts w:ascii="Arial" w:hAnsi="Arial" w:cs="Arial"/>
                <w:b/>
                <w:sz w:val="22"/>
                <w:szCs w:val="22"/>
              </w:rPr>
              <w:t>Bibliographiques</w:t>
            </w:r>
            <w:proofErr w:type="spellEnd"/>
          </w:p>
          <w:p w14:paraId="181794E4" w14:textId="6C788F13" w:rsidR="003E0FE8" w:rsidRPr="003E0FE8" w:rsidRDefault="003E0FE8" w:rsidP="003E0FE8">
            <w:pPr>
              <w:rPr>
                <w:rFonts w:ascii="Arial" w:hAnsi="Arial" w:cs="Arial"/>
                <w:bCs/>
                <w:sz w:val="22"/>
                <w:szCs w:val="22"/>
              </w:rPr>
            </w:pPr>
            <w:r w:rsidRPr="003E0FE8">
              <w:rPr>
                <w:rFonts w:ascii="Arial" w:hAnsi="Arial" w:cs="Arial"/>
                <w:b/>
                <w:sz w:val="22"/>
                <w:szCs w:val="22"/>
              </w:rPr>
              <w:t>1.</w:t>
            </w:r>
            <w:r>
              <w:rPr>
                <w:rFonts w:ascii="Arial" w:hAnsi="Arial" w:cs="Arial"/>
                <w:b/>
                <w:sz w:val="22"/>
                <w:szCs w:val="22"/>
              </w:rPr>
              <w:t xml:space="preserve"> </w:t>
            </w:r>
            <w:r w:rsidRPr="003E0FE8">
              <w:rPr>
                <w:rFonts w:ascii="Arial" w:hAnsi="Arial" w:cs="Arial"/>
                <w:b/>
                <w:sz w:val="22"/>
                <w:szCs w:val="22"/>
              </w:rPr>
              <w:t xml:space="preserve">ADJAKPA Théodore (2016) : </w:t>
            </w:r>
            <w:r w:rsidRPr="003E0FE8">
              <w:rPr>
                <w:rFonts w:ascii="Arial" w:hAnsi="Arial" w:cs="Arial"/>
                <w:bCs/>
                <w:sz w:val="22"/>
                <w:szCs w:val="22"/>
              </w:rPr>
              <w:t xml:space="preserve">Gestion des </w:t>
            </w:r>
            <w:proofErr w:type="spellStart"/>
            <w:r w:rsidRPr="003E0FE8">
              <w:rPr>
                <w:rFonts w:ascii="Arial" w:hAnsi="Arial" w:cs="Arial"/>
                <w:bCs/>
                <w:sz w:val="22"/>
                <w:szCs w:val="22"/>
              </w:rPr>
              <w:t>risques</w:t>
            </w:r>
            <w:proofErr w:type="spellEnd"/>
            <w:r w:rsidRPr="003E0FE8">
              <w:rPr>
                <w:rFonts w:ascii="Arial" w:hAnsi="Arial" w:cs="Arial"/>
                <w:bCs/>
                <w:sz w:val="22"/>
                <w:szCs w:val="22"/>
              </w:rPr>
              <w:t xml:space="preserve"> hydro-</w:t>
            </w:r>
            <w:proofErr w:type="spellStart"/>
            <w:r w:rsidRPr="003E0FE8">
              <w:rPr>
                <w:rFonts w:ascii="Arial" w:hAnsi="Arial" w:cs="Arial"/>
                <w:bCs/>
                <w:sz w:val="22"/>
                <w:szCs w:val="22"/>
              </w:rPr>
              <w:t>pluviométriques</w:t>
            </w:r>
            <w:proofErr w:type="spellEnd"/>
            <w:r w:rsidRPr="003E0FE8">
              <w:rPr>
                <w:rFonts w:ascii="Arial" w:hAnsi="Arial" w:cs="Arial"/>
                <w:bCs/>
                <w:sz w:val="22"/>
                <w:szCs w:val="22"/>
              </w:rPr>
              <w:t xml:space="preserve"> dans la </w:t>
            </w:r>
            <w:proofErr w:type="spellStart"/>
            <w:r w:rsidRPr="003E0FE8">
              <w:rPr>
                <w:rFonts w:ascii="Arial" w:hAnsi="Arial" w:cs="Arial"/>
                <w:bCs/>
                <w:sz w:val="22"/>
                <w:szCs w:val="22"/>
              </w:rPr>
              <w:t>vallée</w:t>
            </w:r>
            <w:proofErr w:type="spellEnd"/>
            <w:r w:rsidRPr="003E0FE8">
              <w:rPr>
                <w:rFonts w:ascii="Arial" w:hAnsi="Arial" w:cs="Arial"/>
                <w:bCs/>
                <w:sz w:val="22"/>
                <w:szCs w:val="22"/>
              </w:rPr>
              <w:t xml:space="preserve"> du Niger au </w:t>
            </w:r>
            <w:proofErr w:type="spellStart"/>
            <w:r w:rsidRPr="003E0FE8">
              <w:rPr>
                <w:rFonts w:ascii="Arial" w:hAnsi="Arial" w:cs="Arial"/>
                <w:bCs/>
                <w:sz w:val="22"/>
                <w:szCs w:val="22"/>
              </w:rPr>
              <w:t>Bénin</w:t>
            </w:r>
            <w:proofErr w:type="spellEnd"/>
            <w:r w:rsidRPr="003E0FE8">
              <w:rPr>
                <w:rFonts w:ascii="Arial" w:hAnsi="Arial" w:cs="Arial"/>
                <w:bCs/>
                <w:sz w:val="22"/>
                <w:szCs w:val="22"/>
              </w:rPr>
              <w:t xml:space="preserve"> : Cas des </w:t>
            </w:r>
            <w:proofErr w:type="spellStart"/>
            <w:r w:rsidRPr="003E0FE8">
              <w:rPr>
                <w:rFonts w:ascii="Arial" w:hAnsi="Arial" w:cs="Arial"/>
                <w:bCs/>
                <w:sz w:val="22"/>
                <w:szCs w:val="22"/>
              </w:rPr>
              <w:t>inondations</w:t>
            </w:r>
            <w:proofErr w:type="spellEnd"/>
            <w:r w:rsidRPr="003E0FE8">
              <w:rPr>
                <w:rFonts w:ascii="Arial" w:hAnsi="Arial" w:cs="Arial"/>
                <w:bCs/>
                <w:sz w:val="22"/>
                <w:szCs w:val="22"/>
              </w:rPr>
              <w:t xml:space="preserve"> de 2010, 2012 et 2013 dans les Communes de </w:t>
            </w:r>
            <w:proofErr w:type="spellStart"/>
            <w:r w:rsidRPr="003E0FE8">
              <w:rPr>
                <w:rFonts w:ascii="Arial" w:hAnsi="Arial" w:cs="Arial"/>
                <w:bCs/>
                <w:sz w:val="22"/>
                <w:szCs w:val="22"/>
              </w:rPr>
              <w:t>Malanville</w:t>
            </w:r>
            <w:proofErr w:type="spellEnd"/>
            <w:r w:rsidRPr="003E0FE8">
              <w:rPr>
                <w:rFonts w:ascii="Arial" w:hAnsi="Arial" w:cs="Arial"/>
                <w:bCs/>
                <w:sz w:val="22"/>
                <w:szCs w:val="22"/>
              </w:rPr>
              <w:t xml:space="preserve"> et de </w:t>
            </w:r>
            <w:proofErr w:type="spellStart"/>
            <w:r w:rsidRPr="003E0FE8">
              <w:rPr>
                <w:rFonts w:ascii="Arial" w:hAnsi="Arial" w:cs="Arial"/>
                <w:bCs/>
                <w:sz w:val="22"/>
                <w:szCs w:val="22"/>
              </w:rPr>
              <w:t>Karimama</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Thèse</w:t>
            </w:r>
            <w:proofErr w:type="spellEnd"/>
            <w:r w:rsidRPr="003E0FE8">
              <w:rPr>
                <w:rFonts w:ascii="Arial" w:hAnsi="Arial" w:cs="Arial"/>
                <w:bCs/>
                <w:sz w:val="22"/>
                <w:szCs w:val="22"/>
              </w:rPr>
              <w:t xml:space="preserve"> de </w:t>
            </w:r>
            <w:proofErr w:type="spellStart"/>
            <w:r w:rsidRPr="003E0FE8">
              <w:rPr>
                <w:rFonts w:ascii="Arial" w:hAnsi="Arial" w:cs="Arial"/>
                <w:bCs/>
                <w:sz w:val="22"/>
                <w:szCs w:val="22"/>
              </w:rPr>
              <w:t>doctorat</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en</w:t>
            </w:r>
            <w:proofErr w:type="spellEnd"/>
            <w:r w:rsidRPr="003E0FE8">
              <w:rPr>
                <w:rFonts w:ascii="Arial" w:hAnsi="Arial" w:cs="Arial"/>
                <w:bCs/>
                <w:sz w:val="22"/>
                <w:szCs w:val="22"/>
              </w:rPr>
              <w:t xml:space="preserve"> gestion de </w:t>
            </w:r>
            <w:proofErr w:type="spellStart"/>
            <w:r w:rsidRPr="003E0FE8">
              <w:rPr>
                <w:rFonts w:ascii="Arial" w:hAnsi="Arial" w:cs="Arial"/>
                <w:bCs/>
                <w:sz w:val="22"/>
                <w:szCs w:val="22"/>
              </w:rPr>
              <w:t>l’environnement</w:t>
            </w:r>
            <w:proofErr w:type="spellEnd"/>
            <w:r w:rsidRPr="003E0FE8">
              <w:rPr>
                <w:rFonts w:ascii="Arial" w:hAnsi="Arial" w:cs="Arial"/>
                <w:bCs/>
                <w:sz w:val="22"/>
                <w:szCs w:val="22"/>
              </w:rPr>
              <w:t>, EDP/FLASH/UAC, 288 p.</w:t>
            </w:r>
          </w:p>
          <w:p w14:paraId="31B75B08" w14:textId="77777777" w:rsidR="003E0FE8" w:rsidRDefault="003E0FE8" w:rsidP="003E0FE8">
            <w:pPr>
              <w:rPr>
                <w:rFonts w:ascii="Arial" w:hAnsi="Arial" w:cs="Arial"/>
                <w:bCs/>
                <w:sz w:val="22"/>
                <w:szCs w:val="22"/>
              </w:rPr>
            </w:pPr>
          </w:p>
          <w:p w14:paraId="34FFD9B2" w14:textId="77777777" w:rsidR="003E0FE8" w:rsidRPr="003E0FE8" w:rsidRDefault="003E0FE8" w:rsidP="003E0FE8">
            <w:pPr>
              <w:rPr>
                <w:rFonts w:ascii="Arial" w:hAnsi="Arial" w:cs="Arial"/>
                <w:bCs/>
                <w:sz w:val="22"/>
                <w:szCs w:val="22"/>
              </w:rPr>
            </w:pPr>
            <w:r w:rsidRPr="003E0FE8">
              <w:rPr>
                <w:rFonts w:ascii="Arial" w:hAnsi="Arial" w:cs="Arial"/>
                <w:b/>
                <w:sz w:val="22"/>
                <w:szCs w:val="22"/>
              </w:rPr>
              <w:t xml:space="preserve">2. ADJAKPA </w:t>
            </w:r>
            <w:proofErr w:type="spellStart"/>
            <w:r w:rsidRPr="003E0FE8">
              <w:rPr>
                <w:rFonts w:ascii="Arial" w:hAnsi="Arial" w:cs="Arial"/>
                <w:b/>
                <w:sz w:val="22"/>
                <w:szCs w:val="22"/>
              </w:rPr>
              <w:t>Tchékpo</w:t>
            </w:r>
            <w:proofErr w:type="spellEnd"/>
            <w:r w:rsidRPr="003E0FE8">
              <w:rPr>
                <w:rFonts w:ascii="Arial" w:hAnsi="Arial" w:cs="Arial"/>
                <w:b/>
                <w:sz w:val="22"/>
                <w:szCs w:val="22"/>
              </w:rPr>
              <w:t xml:space="preserve"> Théodore; SOUSSIA Théodore et ABDOU BAGNA Amadou (2023) </w:t>
            </w:r>
            <w:r w:rsidRPr="003E0FE8">
              <w:rPr>
                <w:rFonts w:ascii="Arial" w:hAnsi="Arial" w:cs="Arial"/>
                <w:bCs/>
                <w:sz w:val="22"/>
                <w:szCs w:val="22"/>
              </w:rPr>
              <w:t xml:space="preserve">: </w:t>
            </w:r>
            <w:proofErr w:type="spellStart"/>
            <w:r w:rsidRPr="003E0FE8">
              <w:rPr>
                <w:rFonts w:ascii="Arial" w:hAnsi="Arial" w:cs="Arial"/>
                <w:bCs/>
                <w:sz w:val="22"/>
                <w:szCs w:val="22"/>
              </w:rPr>
              <w:t>Caractérisation</w:t>
            </w:r>
            <w:proofErr w:type="spellEnd"/>
            <w:r w:rsidRPr="003E0FE8">
              <w:rPr>
                <w:rFonts w:ascii="Arial" w:hAnsi="Arial" w:cs="Arial"/>
                <w:bCs/>
                <w:sz w:val="22"/>
                <w:szCs w:val="22"/>
              </w:rPr>
              <w:t xml:space="preserve"> du </w:t>
            </w:r>
            <w:proofErr w:type="spellStart"/>
            <w:r w:rsidRPr="003E0FE8">
              <w:rPr>
                <w:rFonts w:ascii="Arial" w:hAnsi="Arial" w:cs="Arial"/>
                <w:bCs/>
                <w:sz w:val="22"/>
                <w:szCs w:val="22"/>
              </w:rPr>
              <w:t>risque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d’inondation</w:t>
            </w:r>
            <w:proofErr w:type="spellEnd"/>
            <w:r w:rsidRPr="003E0FE8">
              <w:rPr>
                <w:rFonts w:ascii="Arial" w:hAnsi="Arial" w:cs="Arial"/>
                <w:bCs/>
                <w:sz w:val="22"/>
                <w:szCs w:val="22"/>
              </w:rPr>
              <w:t xml:space="preserve"> et </w:t>
            </w:r>
            <w:proofErr w:type="spellStart"/>
            <w:r w:rsidRPr="003E0FE8">
              <w:rPr>
                <w:rFonts w:ascii="Arial" w:hAnsi="Arial" w:cs="Arial"/>
                <w:bCs/>
                <w:sz w:val="22"/>
                <w:szCs w:val="22"/>
              </w:rPr>
              <w:t>sécurité</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alimentaire</w:t>
            </w:r>
            <w:proofErr w:type="spellEnd"/>
            <w:r w:rsidRPr="003E0FE8">
              <w:rPr>
                <w:rFonts w:ascii="Arial" w:hAnsi="Arial" w:cs="Arial"/>
                <w:bCs/>
                <w:sz w:val="22"/>
                <w:szCs w:val="22"/>
              </w:rPr>
              <w:t xml:space="preserve"> dans la Commune </w:t>
            </w:r>
            <w:proofErr w:type="spellStart"/>
            <w:r w:rsidRPr="003E0FE8">
              <w:rPr>
                <w:rFonts w:ascii="Arial" w:hAnsi="Arial" w:cs="Arial"/>
                <w:bCs/>
                <w:sz w:val="22"/>
                <w:szCs w:val="22"/>
              </w:rPr>
              <w:t>d’Athiémé</w:t>
            </w:r>
            <w:proofErr w:type="spellEnd"/>
            <w:r w:rsidRPr="003E0FE8">
              <w:rPr>
                <w:rFonts w:ascii="Arial" w:hAnsi="Arial" w:cs="Arial"/>
                <w:bCs/>
                <w:sz w:val="22"/>
                <w:szCs w:val="22"/>
              </w:rPr>
              <w:t xml:space="preserve"> au </w:t>
            </w:r>
            <w:proofErr w:type="spellStart"/>
            <w:r w:rsidRPr="003E0FE8">
              <w:rPr>
                <w:rFonts w:ascii="Arial" w:hAnsi="Arial" w:cs="Arial"/>
                <w:bCs/>
                <w:sz w:val="22"/>
                <w:szCs w:val="22"/>
              </w:rPr>
              <w:t>sud-ouest</w:t>
            </w:r>
            <w:proofErr w:type="spellEnd"/>
            <w:r w:rsidRPr="003E0FE8">
              <w:rPr>
                <w:rFonts w:ascii="Arial" w:hAnsi="Arial" w:cs="Arial"/>
                <w:bCs/>
                <w:sz w:val="22"/>
                <w:szCs w:val="22"/>
              </w:rPr>
              <w:t xml:space="preserve"> du Benin, revue </w:t>
            </w:r>
            <w:proofErr w:type="spellStart"/>
            <w:r w:rsidRPr="003E0FE8">
              <w:rPr>
                <w:rFonts w:ascii="Arial" w:hAnsi="Arial" w:cs="Arial"/>
                <w:bCs/>
                <w:sz w:val="22"/>
                <w:szCs w:val="22"/>
              </w:rPr>
              <w:t>scientifique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spécialisée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en</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Géographie</w:t>
            </w:r>
            <w:proofErr w:type="spellEnd"/>
            <w:r w:rsidRPr="003E0FE8">
              <w:rPr>
                <w:rFonts w:ascii="Arial" w:hAnsi="Arial" w:cs="Arial"/>
                <w:bCs/>
                <w:sz w:val="22"/>
                <w:szCs w:val="22"/>
              </w:rPr>
              <w:t xml:space="preserve">, Université Jean Lorougnon Guédé, </w:t>
            </w:r>
            <w:proofErr w:type="spellStart"/>
            <w:r w:rsidRPr="003E0FE8">
              <w:rPr>
                <w:rFonts w:ascii="Arial" w:hAnsi="Arial" w:cs="Arial"/>
                <w:bCs/>
                <w:sz w:val="22"/>
                <w:szCs w:val="22"/>
              </w:rPr>
              <w:t>numéro</w:t>
            </w:r>
            <w:proofErr w:type="spellEnd"/>
            <w:r w:rsidRPr="003E0FE8">
              <w:rPr>
                <w:rFonts w:ascii="Arial" w:hAnsi="Arial" w:cs="Arial"/>
                <w:bCs/>
                <w:sz w:val="22"/>
                <w:szCs w:val="22"/>
              </w:rPr>
              <w:t xml:space="preserve"> 009, </w:t>
            </w:r>
            <w:proofErr w:type="spellStart"/>
            <w:r w:rsidRPr="003E0FE8">
              <w:rPr>
                <w:rFonts w:ascii="Arial" w:hAnsi="Arial" w:cs="Arial"/>
                <w:bCs/>
                <w:sz w:val="22"/>
                <w:szCs w:val="22"/>
              </w:rPr>
              <w:t>décembre</w:t>
            </w:r>
            <w:proofErr w:type="spellEnd"/>
            <w:r w:rsidRPr="003E0FE8">
              <w:rPr>
                <w:rFonts w:ascii="Arial" w:hAnsi="Arial" w:cs="Arial"/>
                <w:bCs/>
                <w:sz w:val="22"/>
                <w:szCs w:val="22"/>
              </w:rPr>
              <w:t xml:space="preserve"> 2023 ISSN 2707-5028</w:t>
            </w:r>
          </w:p>
          <w:p w14:paraId="37F247C9" w14:textId="77777777" w:rsidR="003E0FE8" w:rsidRPr="003E0FE8" w:rsidRDefault="003E0FE8" w:rsidP="003E0FE8">
            <w:pPr>
              <w:rPr>
                <w:rFonts w:ascii="Arial" w:hAnsi="Arial" w:cs="Arial"/>
                <w:bCs/>
                <w:sz w:val="22"/>
                <w:szCs w:val="22"/>
              </w:rPr>
            </w:pPr>
          </w:p>
          <w:p w14:paraId="564F55BC" w14:textId="77777777" w:rsidR="003E0FE8" w:rsidRDefault="003E0FE8" w:rsidP="003E0FE8">
            <w:pPr>
              <w:rPr>
                <w:rFonts w:ascii="Arial" w:hAnsi="Arial" w:cs="Arial"/>
                <w:bCs/>
                <w:sz w:val="22"/>
                <w:szCs w:val="22"/>
              </w:rPr>
            </w:pPr>
            <w:r w:rsidRPr="003E0FE8">
              <w:rPr>
                <w:rFonts w:ascii="Arial" w:hAnsi="Arial" w:cs="Arial"/>
                <w:b/>
                <w:sz w:val="22"/>
                <w:szCs w:val="22"/>
              </w:rPr>
              <w:t xml:space="preserve">3. BLALOGOE </w:t>
            </w:r>
            <w:proofErr w:type="spellStart"/>
            <w:r w:rsidRPr="003E0FE8">
              <w:rPr>
                <w:rFonts w:ascii="Arial" w:hAnsi="Arial" w:cs="Arial"/>
                <w:b/>
                <w:sz w:val="22"/>
                <w:szCs w:val="22"/>
              </w:rPr>
              <w:t>Cocou</w:t>
            </w:r>
            <w:proofErr w:type="spellEnd"/>
            <w:r w:rsidRPr="003E0FE8">
              <w:rPr>
                <w:rFonts w:ascii="Arial" w:hAnsi="Arial" w:cs="Arial"/>
                <w:b/>
                <w:sz w:val="22"/>
                <w:szCs w:val="22"/>
              </w:rPr>
              <w:t xml:space="preserve"> Parfait (2014) : </w:t>
            </w:r>
            <w:proofErr w:type="spellStart"/>
            <w:r w:rsidRPr="003E0FE8">
              <w:rPr>
                <w:rFonts w:ascii="Arial" w:hAnsi="Arial" w:cs="Arial"/>
                <w:bCs/>
                <w:sz w:val="22"/>
                <w:szCs w:val="22"/>
              </w:rPr>
              <w:t>Stratégies</w:t>
            </w:r>
            <w:proofErr w:type="spellEnd"/>
            <w:r w:rsidRPr="003E0FE8">
              <w:rPr>
                <w:rFonts w:ascii="Arial" w:hAnsi="Arial" w:cs="Arial"/>
                <w:bCs/>
                <w:sz w:val="22"/>
                <w:szCs w:val="22"/>
              </w:rPr>
              <w:t xml:space="preserve"> de </w:t>
            </w:r>
            <w:proofErr w:type="spellStart"/>
            <w:r w:rsidRPr="003E0FE8">
              <w:rPr>
                <w:rFonts w:ascii="Arial" w:hAnsi="Arial" w:cs="Arial"/>
                <w:bCs/>
                <w:sz w:val="22"/>
                <w:szCs w:val="22"/>
              </w:rPr>
              <w:t>lutte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contre</w:t>
            </w:r>
            <w:proofErr w:type="spellEnd"/>
            <w:r w:rsidRPr="003E0FE8">
              <w:rPr>
                <w:rFonts w:ascii="Arial" w:hAnsi="Arial" w:cs="Arial"/>
                <w:bCs/>
                <w:sz w:val="22"/>
                <w:szCs w:val="22"/>
              </w:rPr>
              <w:t xml:space="preserve"> les </w:t>
            </w:r>
            <w:proofErr w:type="spellStart"/>
            <w:r w:rsidRPr="003E0FE8">
              <w:rPr>
                <w:rFonts w:ascii="Arial" w:hAnsi="Arial" w:cs="Arial"/>
                <w:bCs/>
                <w:sz w:val="22"/>
                <w:szCs w:val="22"/>
              </w:rPr>
              <w:t>inondations</w:t>
            </w:r>
            <w:proofErr w:type="spellEnd"/>
            <w:r w:rsidRPr="003E0FE8">
              <w:rPr>
                <w:rFonts w:ascii="Arial" w:hAnsi="Arial" w:cs="Arial"/>
                <w:bCs/>
                <w:sz w:val="22"/>
                <w:szCs w:val="22"/>
              </w:rPr>
              <w:t xml:space="preserve"> dans le grand Cotonou : diagnostic et alternative pour </w:t>
            </w:r>
            <w:proofErr w:type="spellStart"/>
            <w:r w:rsidRPr="003E0FE8">
              <w:rPr>
                <w:rFonts w:ascii="Arial" w:hAnsi="Arial" w:cs="Arial"/>
                <w:bCs/>
                <w:sz w:val="22"/>
                <w:szCs w:val="22"/>
              </w:rPr>
              <w:t>une</w:t>
            </w:r>
            <w:proofErr w:type="spellEnd"/>
            <w:r w:rsidRPr="003E0FE8">
              <w:rPr>
                <w:rFonts w:ascii="Arial" w:hAnsi="Arial" w:cs="Arial"/>
                <w:bCs/>
                <w:sz w:val="22"/>
                <w:szCs w:val="22"/>
              </w:rPr>
              <w:t xml:space="preserve"> gestion durable. </w:t>
            </w:r>
            <w:proofErr w:type="spellStart"/>
            <w:r w:rsidRPr="003E0FE8">
              <w:rPr>
                <w:rFonts w:ascii="Arial" w:hAnsi="Arial" w:cs="Arial"/>
                <w:bCs/>
                <w:sz w:val="22"/>
                <w:szCs w:val="22"/>
              </w:rPr>
              <w:t>Thèse</w:t>
            </w:r>
            <w:proofErr w:type="spellEnd"/>
            <w:r w:rsidRPr="003E0FE8">
              <w:rPr>
                <w:rFonts w:ascii="Arial" w:hAnsi="Arial" w:cs="Arial"/>
                <w:bCs/>
                <w:sz w:val="22"/>
                <w:szCs w:val="22"/>
              </w:rPr>
              <w:t xml:space="preserve"> de </w:t>
            </w:r>
            <w:proofErr w:type="spellStart"/>
            <w:r w:rsidRPr="003E0FE8">
              <w:rPr>
                <w:rFonts w:ascii="Arial" w:hAnsi="Arial" w:cs="Arial"/>
                <w:bCs/>
                <w:sz w:val="22"/>
                <w:szCs w:val="22"/>
              </w:rPr>
              <w:t>doctorat</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en</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géographie</w:t>
            </w:r>
            <w:proofErr w:type="spellEnd"/>
            <w:r w:rsidRPr="003E0FE8">
              <w:rPr>
                <w:rFonts w:ascii="Arial" w:hAnsi="Arial" w:cs="Arial"/>
                <w:bCs/>
                <w:sz w:val="22"/>
                <w:szCs w:val="22"/>
              </w:rPr>
              <w:t>, UAC/EDP/FLASH, 242 p.</w:t>
            </w:r>
          </w:p>
          <w:p w14:paraId="326955C4" w14:textId="77777777" w:rsidR="003E0FE8" w:rsidRPr="003E0FE8" w:rsidRDefault="003E0FE8" w:rsidP="003E0FE8">
            <w:pPr>
              <w:rPr>
                <w:rFonts w:ascii="Arial" w:hAnsi="Arial" w:cs="Arial"/>
                <w:bCs/>
                <w:sz w:val="22"/>
                <w:szCs w:val="22"/>
              </w:rPr>
            </w:pPr>
          </w:p>
          <w:p w14:paraId="3C98DF7E" w14:textId="77777777" w:rsidR="003E0FE8" w:rsidRPr="003E0FE8" w:rsidRDefault="003E0FE8" w:rsidP="003E0FE8">
            <w:pPr>
              <w:rPr>
                <w:rFonts w:ascii="Arial" w:hAnsi="Arial" w:cs="Arial"/>
                <w:bCs/>
                <w:sz w:val="22"/>
                <w:szCs w:val="22"/>
              </w:rPr>
            </w:pPr>
            <w:r w:rsidRPr="003E0FE8">
              <w:rPr>
                <w:rFonts w:ascii="Arial" w:hAnsi="Arial" w:cs="Arial"/>
                <w:b/>
                <w:sz w:val="22"/>
                <w:szCs w:val="22"/>
              </w:rPr>
              <w:t xml:space="preserve">5. Charbel Antoine ANDALAO (2024) : </w:t>
            </w:r>
            <w:r w:rsidRPr="003E0FE8">
              <w:rPr>
                <w:rFonts w:ascii="Arial" w:hAnsi="Arial" w:cs="Arial"/>
                <w:bCs/>
                <w:sz w:val="22"/>
                <w:szCs w:val="22"/>
              </w:rPr>
              <w:t xml:space="preserve">Elaboration d’un </w:t>
            </w:r>
            <w:proofErr w:type="spellStart"/>
            <w:r w:rsidRPr="003E0FE8">
              <w:rPr>
                <w:rFonts w:ascii="Arial" w:hAnsi="Arial" w:cs="Arial"/>
                <w:bCs/>
                <w:sz w:val="22"/>
                <w:szCs w:val="22"/>
              </w:rPr>
              <w:t>système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d’alerte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précoce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communautaire</w:t>
            </w:r>
            <w:proofErr w:type="spellEnd"/>
            <w:r w:rsidRPr="003E0FE8">
              <w:rPr>
                <w:rFonts w:ascii="Arial" w:hAnsi="Arial" w:cs="Arial"/>
                <w:bCs/>
                <w:sz w:val="22"/>
                <w:szCs w:val="22"/>
              </w:rPr>
              <w:t xml:space="preserve"> pour la </w:t>
            </w:r>
            <w:proofErr w:type="spellStart"/>
            <w:r w:rsidRPr="003E0FE8">
              <w:rPr>
                <w:rFonts w:ascii="Arial" w:hAnsi="Arial" w:cs="Arial"/>
                <w:bCs/>
                <w:sz w:val="22"/>
                <w:szCs w:val="22"/>
              </w:rPr>
              <w:t>réduction</w:t>
            </w:r>
            <w:proofErr w:type="spellEnd"/>
            <w:r w:rsidRPr="003E0FE8">
              <w:rPr>
                <w:rFonts w:ascii="Arial" w:hAnsi="Arial" w:cs="Arial"/>
                <w:bCs/>
                <w:sz w:val="22"/>
                <w:szCs w:val="22"/>
              </w:rPr>
              <w:t xml:space="preserve"> des </w:t>
            </w:r>
            <w:proofErr w:type="spellStart"/>
            <w:r w:rsidRPr="003E0FE8">
              <w:rPr>
                <w:rFonts w:ascii="Arial" w:hAnsi="Arial" w:cs="Arial"/>
                <w:bCs/>
                <w:sz w:val="22"/>
                <w:szCs w:val="22"/>
              </w:rPr>
              <w:t>risques</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d’inondation</w:t>
            </w:r>
            <w:proofErr w:type="spellEnd"/>
            <w:r w:rsidRPr="003E0FE8">
              <w:rPr>
                <w:rFonts w:ascii="Arial" w:hAnsi="Arial" w:cs="Arial"/>
                <w:bCs/>
                <w:sz w:val="22"/>
                <w:szCs w:val="22"/>
              </w:rPr>
              <w:t xml:space="preserve"> dans la Commune de Grand-Popo. </w:t>
            </w:r>
            <w:proofErr w:type="spellStart"/>
            <w:r w:rsidRPr="003E0FE8">
              <w:rPr>
                <w:rFonts w:ascii="Arial" w:hAnsi="Arial" w:cs="Arial"/>
                <w:bCs/>
                <w:sz w:val="22"/>
                <w:szCs w:val="22"/>
              </w:rPr>
              <w:t>Mémoire</w:t>
            </w:r>
            <w:proofErr w:type="spellEnd"/>
            <w:r w:rsidRPr="003E0FE8">
              <w:rPr>
                <w:rFonts w:ascii="Arial" w:hAnsi="Arial" w:cs="Arial"/>
                <w:bCs/>
                <w:sz w:val="22"/>
                <w:szCs w:val="22"/>
              </w:rPr>
              <w:t xml:space="preserve"> de fin de formation </w:t>
            </w:r>
            <w:proofErr w:type="gramStart"/>
            <w:r w:rsidRPr="003E0FE8">
              <w:rPr>
                <w:rFonts w:ascii="Arial" w:hAnsi="Arial" w:cs="Arial"/>
                <w:bCs/>
                <w:sz w:val="22"/>
                <w:szCs w:val="22"/>
              </w:rPr>
              <w:t>pour</w:t>
            </w:r>
            <w:proofErr w:type="gramEnd"/>
            <w:r w:rsidRPr="003E0FE8">
              <w:rPr>
                <w:rFonts w:ascii="Arial" w:hAnsi="Arial" w:cs="Arial"/>
                <w:bCs/>
                <w:sz w:val="22"/>
                <w:szCs w:val="22"/>
              </w:rPr>
              <w:t xml:space="preserve"> </w:t>
            </w:r>
            <w:proofErr w:type="spellStart"/>
            <w:r w:rsidRPr="003E0FE8">
              <w:rPr>
                <w:rFonts w:ascii="Arial" w:hAnsi="Arial" w:cs="Arial"/>
                <w:bCs/>
                <w:sz w:val="22"/>
                <w:szCs w:val="22"/>
              </w:rPr>
              <w:t>l’obtention</w:t>
            </w:r>
            <w:proofErr w:type="spellEnd"/>
            <w:r w:rsidRPr="003E0FE8">
              <w:rPr>
                <w:rFonts w:ascii="Arial" w:hAnsi="Arial" w:cs="Arial"/>
                <w:bCs/>
                <w:sz w:val="22"/>
                <w:szCs w:val="22"/>
              </w:rPr>
              <w:t xml:space="preserve"> du diplôme de Licence </w:t>
            </w:r>
            <w:proofErr w:type="spellStart"/>
            <w:r w:rsidRPr="003E0FE8">
              <w:rPr>
                <w:rFonts w:ascii="Arial" w:hAnsi="Arial" w:cs="Arial"/>
                <w:bCs/>
                <w:sz w:val="22"/>
                <w:szCs w:val="22"/>
              </w:rPr>
              <w:t>Professionnelle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en</w:t>
            </w:r>
            <w:proofErr w:type="spellEnd"/>
            <w:r w:rsidRPr="003E0FE8">
              <w:rPr>
                <w:rFonts w:ascii="Arial" w:hAnsi="Arial" w:cs="Arial"/>
                <w:bCs/>
                <w:sz w:val="22"/>
                <w:szCs w:val="22"/>
              </w:rPr>
              <w:t xml:space="preserve"> Gestion des </w:t>
            </w:r>
            <w:proofErr w:type="spellStart"/>
            <w:r w:rsidRPr="003E0FE8">
              <w:rPr>
                <w:rFonts w:ascii="Arial" w:hAnsi="Arial" w:cs="Arial"/>
                <w:bCs/>
                <w:sz w:val="22"/>
                <w:szCs w:val="22"/>
              </w:rPr>
              <w:t>Changements</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Climatiques</w:t>
            </w:r>
            <w:proofErr w:type="spellEnd"/>
            <w:r w:rsidRPr="003E0FE8">
              <w:rPr>
                <w:rFonts w:ascii="Arial" w:hAnsi="Arial" w:cs="Arial"/>
                <w:bCs/>
                <w:sz w:val="22"/>
                <w:szCs w:val="22"/>
              </w:rPr>
              <w:t xml:space="preserve"> et des </w:t>
            </w:r>
            <w:proofErr w:type="spellStart"/>
            <w:r w:rsidRPr="003E0FE8">
              <w:rPr>
                <w:rFonts w:ascii="Arial" w:hAnsi="Arial" w:cs="Arial"/>
                <w:bCs/>
                <w:sz w:val="22"/>
                <w:szCs w:val="22"/>
              </w:rPr>
              <w:t>Ecosystèmes</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ICaV</w:t>
            </w:r>
            <w:proofErr w:type="spellEnd"/>
            <w:r w:rsidRPr="003E0FE8">
              <w:rPr>
                <w:rFonts w:ascii="Arial" w:hAnsi="Arial" w:cs="Arial"/>
                <w:bCs/>
                <w:sz w:val="22"/>
                <w:szCs w:val="22"/>
              </w:rPr>
              <w:t>/UAC/DSCTE, 61 p</w:t>
            </w:r>
          </w:p>
          <w:p w14:paraId="1E054EB1" w14:textId="77777777" w:rsidR="003E0FE8" w:rsidRPr="003E0FE8" w:rsidRDefault="003E0FE8" w:rsidP="003E0FE8">
            <w:pPr>
              <w:rPr>
                <w:rFonts w:ascii="Arial" w:hAnsi="Arial" w:cs="Arial"/>
                <w:bCs/>
                <w:sz w:val="22"/>
                <w:szCs w:val="22"/>
              </w:rPr>
            </w:pPr>
          </w:p>
          <w:p w14:paraId="4FC2C894" w14:textId="77777777" w:rsidR="003E0FE8" w:rsidRPr="003E0FE8" w:rsidRDefault="003E0FE8" w:rsidP="003E0FE8">
            <w:pPr>
              <w:rPr>
                <w:rFonts w:ascii="Arial" w:hAnsi="Arial" w:cs="Arial"/>
                <w:bCs/>
                <w:sz w:val="22"/>
                <w:szCs w:val="22"/>
              </w:rPr>
            </w:pPr>
            <w:r w:rsidRPr="003E0FE8">
              <w:rPr>
                <w:rFonts w:ascii="Arial" w:hAnsi="Arial" w:cs="Arial"/>
                <w:bCs/>
                <w:sz w:val="22"/>
                <w:szCs w:val="22"/>
              </w:rPr>
              <w:t xml:space="preserve">6. CREDEL-ONG (2024) : Rapport </w:t>
            </w:r>
            <w:proofErr w:type="spellStart"/>
            <w:r w:rsidRPr="003E0FE8">
              <w:rPr>
                <w:rFonts w:ascii="Arial" w:hAnsi="Arial" w:cs="Arial"/>
                <w:bCs/>
                <w:sz w:val="22"/>
                <w:szCs w:val="22"/>
              </w:rPr>
              <w:t>d’Exécution</w:t>
            </w:r>
            <w:proofErr w:type="spellEnd"/>
            <w:r w:rsidRPr="003E0FE8">
              <w:rPr>
                <w:rFonts w:ascii="Arial" w:hAnsi="Arial" w:cs="Arial"/>
                <w:bCs/>
                <w:sz w:val="22"/>
                <w:szCs w:val="22"/>
              </w:rPr>
              <w:t xml:space="preserve"> du </w:t>
            </w:r>
            <w:proofErr w:type="spellStart"/>
            <w:r w:rsidRPr="003E0FE8">
              <w:rPr>
                <w:rFonts w:ascii="Arial" w:hAnsi="Arial" w:cs="Arial"/>
                <w:bCs/>
                <w:sz w:val="22"/>
                <w:szCs w:val="22"/>
              </w:rPr>
              <w:t>projet</w:t>
            </w:r>
            <w:proofErr w:type="spellEnd"/>
            <w:r w:rsidRPr="003E0FE8">
              <w:rPr>
                <w:rFonts w:ascii="Arial" w:hAnsi="Arial" w:cs="Arial"/>
                <w:bCs/>
                <w:sz w:val="22"/>
                <w:szCs w:val="22"/>
              </w:rPr>
              <w:t xml:space="preserve"> SAP-C, 33 P</w:t>
            </w:r>
          </w:p>
          <w:p w14:paraId="743C5B05" w14:textId="77777777" w:rsidR="003E0FE8" w:rsidRPr="003E0FE8" w:rsidRDefault="003E0FE8" w:rsidP="003E0FE8">
            <w:pPr>
              <w:rPr>
                <w:rFonts w:ascii="Arial" w:hAnsi="Arial" w:cs="Arial"/>
                <w:b/>
                <w:sz w:val="22"/>
                <w:szCs w:val="22"/>
              </w:rPr>
            </w:pPr>
          </w:p>
          <w:p w14:paraId="7DA2C8CB" w14:textId="77777777" w:rsidR="003E0FE8" w:rsidRPr="003E0FE8" w:rsidRDefault="003E0FE8" w:rsidP="003E0FE8">
            <w:pPr>
              <w:rPr>
                <w:rFonts w:ascii="Arial" w:hAnsi="Arial" w:cs="Arial"/>
                <w:bCs/>
                <w:sz w:val="22"/>
                <w:szCs w:val="22"/>
              </w:rPr>
            </w:pPr>
            <w:r w:rsidRPr="003E0FE8">
              <w:rPr>
                <w:rFonts w:ascii="Arial" w:hAnsi="Arial" w:cs="Arial"/>
                <w:b/>
                <w:sz w:val="22"/>
                <w:szCs w:val="22"/>
              </w:rPr>
              <w:t xml:space="preserve">7. </w:t>
            </w:r>
            <w:proofErr w:type="spellStart"/>
            <w:r w:rsidRPr="003E0FE8">
              <w:rPr>
                <w:rFonts w:ascii="Arial" w:hAnsi="Arial" w:cs="Arial"/>
                <w:b/>
                <w:sz w:val="22"/>
                <w:szCs w:val="22"/>
              </w:rPr>
              <w:t>Mahugnon</w:t>
            </w:r>
            <w:proofErr w:type="spellEnd"/>
            <w:r w:rsidRPr="003E0FE8">
              <w:rPr>
                <w:rFonts w:ascii="Arial" w:hAnsi="Arial" w:cs="Arial"/>
                <w:b/>
                <w:sz w:val="22"/>
                <w:szCs w:val="22"/>
              </w:rPr>
              <w:t xml:space="preserve"> Maryline Maurelle Saturnine BAGAN (2024) </w:t>
            </w:r>
            <w:r w:rsidRPr="003E0FE8">
              <w:rPr>
                <w:rFonts w:ascii="Arial" w:hAnsi="Arial" w:cs="Arial"/>
                <w:bCs/>
                <w:sz w:val="22"/>
                <w:szCs w:val="22"/>
              </w:rPr>
              <w:t xml:space="preserve">: Elaboration d’un </w:t>
            </w:r>
            <w:proofErr w:type="spellStart"/>
            <w:r w:rsidRPr="003E0FE8">
              <w:rPr>
                <w:rFonts w:ascii="Arial" w:hAnsi="Arial" w:cs="Arial"/>
                <w:bCs/>
                <w:sz w:val="22"/>
                <w:szCs w:val="22"/>
              </w:rPr>
              <w:t>système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d’alerte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précoce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communautaire</w:t>
            </w:r>
            <w:proofErr w:type="spellEnd"/>
            <w:r w:rsidRPr="003E0FE8">
              <w:rPr>
                <w:rFonts w:ascii="Arial" w:hAnsi="Arial" w:cs="Arial"/>
                <w:bCs/>
                <w:sz w:val="22"/>
                <w:szCs w:val="22"/>
              </w:rPr>
              <w:t xml:space="preserve"> pour la </w:t>
            </w:r>
            <w:proofErr w:type="spellStart"/>
            <w:r w:rsidRPr="003E0FE8">
              <w:rPr>
                <w:rFonts w:ascii="Arial" w:hAnsi="Arial" w:cs="Arial"/>
                <w:bCs/>
                <w:sz w:val="22"/>
                <w:szCs w:val="22"/>
              </w:rPr>
              <w:t>réduction</w:t>
            </w:r>
            <w:proofErr w:type="spellEnd"/>
            <w:r w:rsidRPr="003E0FE8">
              <w:rPr>
                <w:rFonts w:ascii="Arial" w:hAnsi="Arial" w:cs="Arial"/>
                <w:bCs/>
                <w:sz w:val="22"/>
                <w:szCs w:val="22"/>
              </w:rPr>
              <w:t xml:space="preserve"> des </w:t>
            </w:r>
            <w:proofErr w:type="spellStart"/>
            <w:r w:rsidRPr="003E0FE8">
              <w:rPr>
                <w:rFonts w:ascii="Arial" w:hAnsi="Arial" w:cs="Arial"/>
                <w:bCs/>
                <w:sz w:val="22"/>
                <w:szCs w:val="22"/>
              </w:rPr>
              <w:t>risques</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d’inondation</w:t>
            </w:r>
            <w:proofErr w:type="spellEnd"/>
            <w:r w:rsidRPr="003E0FE8">
              <w:rPr>
                <w:rFonts w:ascii="Arial" w:hAnsi="Arial" w:cs="Arial"/>
                <w:bCs/>
                <w:sz w:val="22"/>
                <w:szCs w:val="22"/>
              </w:rPr>
              <w:t xml:space="preserve"> dans la Commune </w:t>
            </w:r>
            <w:proofErr w:type="spellStart"/>
            <w:r w:rsidRPr="003E0FE8">
              <w:rPr>
                <w:rFonts w:ascii="Arial" w:hAnsi="Arial" w:cs="Arial"/>
                <w:bCs/>
                <w:sz w:val="22"/>
                <w:szCs w:val="22"/>
              </w:rPr>
              <w:t>d’Athiémé</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Mémoire</w:t>
            </w:r>
            <w:proofErr w:type="spellEnd"/>
            <w:r w:rsidRPr="003E0FE8">
              <w:rPr>
                <w:rFonts w:ascii="Arial" w:hAnsi="Arial" w:cs="Arial"/>
                <w:bCs/>
                <w:sz w:val="22"/>
                <w:szCs w:val="22"/>
              </w:rPr>
              <w:t xml:space="preserve"> de fin de formation </w:t>
            </w:r>
            <w:proofErr w:type="gramStart"/>
            <w:r w:rsidRPr="003E0FE8">
              <w:rPr>
                <w:rFonts w:ascii="Arial" w:hAnsi="Arial" w:cs="Arial"/>
                <w:bCs/>
                <w:sz w:val="22"/>
                <w:szCs w:val="22"/>
              </w:rPr>
              <w:t>pour</w:t>
            </w:r>
            <w:proofErr w:type="gramEnd"/>
            <w:r w:rsidRPr="003E0FE8">
              <w:rPr>
                <w:rFonts w:ascii="Arial" w:hAnsi="Arial" w:cs="Arial"/>
                <w:bCs/>
                <w:sz w:val="22"/>
                <w:szCs w:val="22"/>
              </w:rPr>
              <w:t xml:space="preserve"> </w:t>
            </w:r>
            <w:proofErr w:type="spellStart"/>
            <w:r w:rsidRPr="003E0FE8">
              <w:rPr>
                <w:rFonts w:ascii="Arial" w:hAnsi="Arial" w:cs="Arial"/>
                <w:bCs/>
                <w:sz w:val="22"/>
                <w:szCs w:val="22"/>
              </w:rPr>
              <w:t>l’obtention</w:t>
            </w:r>
            <w:proofErr w:type="spellEnd"/>
            <w:r w:rsidRPr="003E0FE8">
              <w:rPr>
                <w:rFonts w:ascii="Arial" w:hAnsi="Arial" w:cs="Arial"/>
                <w:bCs/>
                <w:sz w:val="22"/>
                <w:szCs w:val="22"/>
              </w:rPr>
              <w:t xml:space="preserve"> du diplôme de Licence </w:t>
            </w:r>
            <w:proofErr w:type="spellStart"/>
            <w:r w:rsidRPr="003E0FE8">
              <w:rPr>
                <w:rFonts w:ascii="Arial" w:hAnsi="Arial" w:cs="Arial"/>
                <w:bCs/>
                <w:sz w:val="22"/>
                <w:szCs w:val="22"/>
              </w:rPr>
              <w:t>Professionnelle</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en</w:t>
            </w:r>
            <w:proofErr w:type="spellEnd"/>
            <w:r w:rsidRPr="003E0FE8">
              <w:rPr>
                <w:rFonts w:ascii="Arial" w:hAnsi="Arial" w:cs="Arial"/>
                <w:bCs/>
                <w:sz w:val="22"/>
                <w:szCs w:val="22"/>
              </w:rPr>
              <w:t xml:space="preserve"> Gestion des </w:t>
            </w:r>
            <w:proofErr w:type="spellStart"/>
            <w:r w:rsidRPr="003E0FE8">
              <w:rPr>
                <w:rFonts w:ascii="Arial" w:hAnsi="Arial" w:cs="Arial"/>
                <w:bCs/>
                <w:sz w:val="22"/>
                <w:szCs w:val="22"/>
              </w:rPr>
              <w:t>Changements</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Climatiques</w:t>
            </w:r>
            <w:proofErr w:type="spellEnd"/>
            <w:r w:rsidRPr="003E0FE8">
              <w:rPr>
                <w:rFonts w:ascii="Arial" w:hAnsi="Arial" w:cs="Arial"/>
                <w:bCs/>
                <w:sz w:val="22"/>
                <w:szCs w:val="22"/>
              </w:rPr>
              <w:t xml:space="preserve"> et des </w:t>
            </w:r>
            <w:proofErr w:type="spellStart"/>
            <w:r w:rsidRPr="003E0FE8">
              <w:rPr>
                <w:rFonts w:ascii="Arial" w:hAnsi="Arial" w:cs="Arial"/>
                <w:bCs/>
                <w:sz w:val="22"/>
                <w:szCs w:val="22"/>
              </w:rPr>
              <w:t>Ecosystèmes</w:t>
            </w:r>
            <w:proofErr w:type="spellEnd"/>
            <w:r w:rsidRPr="003E0FE8">
              <w:rPr>
                <w:rFonts w:ascii="Arial" w:hAnsi="Arial" w:cs="Arial"/>
                <w:bCs/>
                <w:sz w:val="22"/>
                <w:szCs w:val="22"/>
              </w:rPr>
              <w:t xml:space="preserve">, </w:t>
            </w:r>
            <w:proofErr w:type="spellStart"/>
            <w:r w:rsidRPr="003E0FE8">
              <w:rPr>
                <w:rFonts w:ascii="Arial" w:hAnsi="Arial" w:cs="Arial"/>
                <w:bCs/>
                <w:sz w:val="22"/>
                <w:szCs w:val="22"/>
              </w:rPr>
              <w:t>ICaV</w:t>
            </w:r>
            <w:proofErr w:type="spellEnd"/>
            <w:r w:rsidRPr="003E0FE8">
              <w:rPr>
                <w:rFonts w:ascii="Arial" w:hAnsi="Arial" w:cs="Arial"/>
                <w:bCs/>
                <w:sz w:val="22"/>
                <w:szCs w:val="22"/>
              </w:rPr>
              <w:t>/UAC/DSCTE, 77 p.</w:t>
            </w:r>
          </w:p>
          <w:p w14:paraId="2CBAECD6" w14:textId="7E95AD81" w:rsidR="003E0FE8" w:rsidRPr="000D7047" w:rsidRDefault="003E0FE8" w:rsidP="003E0FE8">
            <w:pPr>
              <w:rPr>
                <w:rFonts w:ascii="Arial" w:hAnsi="Arial" w:cs="Arial"/>
                <w:b/>
                <w:sz w:val="22"/>
                <w:szCs w:val="22"/>
              </w:rPr>
            </w:pPr>
          </w:p>
        </w:tc>
      </w:tr>
    </w:tbl>
    <w:p w14:paraId="14FC3BE1" w14:textId="1ED2D544" w:rsidR="00C8423A" w:rsidRDefault="00C8423A" w:rsidP="003E0FE8">
      <w:pPr>
        <w:tabs>
          <w:tab w:val="left" w:pos="8931"/>
        </w:tabs>
      </w:pPr>
    </w:p>
    <w:p w14:paraId="15AC9FEF" w14:textId="15B67474" w:rsidR="009010B0" w:rsidRPr="00C26081" w:rsidRDefault="009010B0" w:rsidP="003E0FE8"/>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51F1"/>
    <w:multiLevelType w:val="hybridMultilevel"/>
    <w:tmpl w:val="9EBADDFA"/>
    <w:lvl w:ilvl="0" w:tplc="0A56D2C0">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3"/>
  </w:num>
  <w:num w:numId="3" w16cid:durableId="1316374630">
    <w:abstractNumId w:val="2"/>
  </w:num>
  <w:num w:numId="4" w16cid:durableId="149372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3E0FE8"/>
    <w:rsid w:val="004049E7"/>
    <w:rsid w:val="00462B90"/>
    <w:rsid w:val="004828A0"/>
    <w:rsid w:val="004B69C7"/>
    <w:rsid w:val="004D193B"/>
    <w:rsid w:val="004F4CE8"/>
    <w:rsid w:val="004F5C81"/>
    <w:rsid w:val="0053222C"/>
    <w:rsid w:val="005469BD"/>
    <w:rsid w:val="00550B17"/>
    <w:rsid w:val="005854B8"/>
    <w:rsid w:val="005F6B6F"/>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30C61"/>
    <w:rsid w:val="00963443"/>
    <w:rsid w:val="009C374A"/>
    <w:rsid w:val="009F4EA0"/>
    <w:rsid w:val="00B026E8"/>
    <w:rsid w:val="00B526B2"/>
    <w:rsid w:val="00BA0872"/>
    <w:rsid w:val="00BA26BB"/>
    <w:rsid w:val="00BC6810"/>
    <w:rsid w:val="00BE0B4D"/>
    <w:rsid w:val="00BE58D6"/>
    <w:rsid w:val="00C26081"/>
    <w:rsid w:val="00C4126D"/>
    <w:rsid w:val="00C76C99"/>
    <w:rsid w:val="00C8423A"/>
    <w:rsid w:val="00CE53FE"/>
    <w:rsid w:val="00D716AD"/>
    <w:rsid w:val="00D8098F"/>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5F6B6F"/>
    <w:rPr>
      <w:color w:val="0563C1" w:themeColor="hyperlink"/>
      <w:u w:val="single"/>
    </w:rPr>
  </w:style>
  <w:style w:type="character" w:styleId="UnresolvedMention">
    <w:name w:val="Unresolved Mention"/>
    <w:basedOn w:val="DefaultParagraphFont"/>
    <w:uiPriority w:val="99"/>
    <w:semiHidden/>
    <w:unhideWhenUsed/>
    <w:rsid w:val="005F6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llogoe@yahoo.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745</Words>
  <Characters>4250</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2025-03-09T04:10:00Z</dcterms:created>
  <dcterms:modified xsi:type="dcterms:W3CDTF">2025-08-19T18:26:00Z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