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67A0F39B" w14:textId="77777777" w:rsidR="00531A60" w:rsidRDefault="00F16B61" w:rsidP="00492EC2">
            <w:pPr>
              <w:pStyle w:val="BodyText"/>
              <w:spacing w:line="240" w:lineRule="auto"/>
              <w:rPr>
                <w:rFonts w:cs="Arial"/>
                <w:sz w:val="22"/>
                <w:szCs w:val="22"/>
              </w:rPr>
            </w:pPr>
            <w:r>
              <w:rPr>
                <w:rFonts w:cs="Arial"/>
                <w:sz w:val="22"/>
                <w:szCs w:val="22"/>
              </w:rPr>
              <w:t>Title</w:t>
            </w:r>
            <w:r w:rsidR="003A6236">
              <w:rPr>
                <w:rFonts w:cs="Arial"/>
                <w:sz w:val="22"/>
                <w:szCs w:val="22"/>
              </w:rPr>
              <w:t xml:space="preserve"> of </w:t>
            </w:r>
            <w:r w:rsidR="0025023F">
              <w:rPr>
                <w:rFonts w:cs="Arial"/>
                <w:sz w:val="22"/>
                <w:szCs w:val="22"/>
              </w:rPr>
              <w:t>Innovation in policy and practice p</w:t>
            </w:r>
            <w:r w:rsidR="004B7D91">
              <w:rPr>
                <w:rFonts w:cs="Arial"/>
                <w:sz w:val="22"/>
                <w:szCs w:val="22"/>
              </w:rPr>
              <w:t>resentation</w:t>
            </w:r>
          </w:p>
          <w:p w14:paraId="7B158471" w14:textId="24AE5D2C" w:rsidR="00531A60" w:rsidRPr="00815DBF" w:rsidRDefault="00531A60" w:rsidP="00492EC2">
            <w:pPr>
              <w:pStyle w:val="BodyText"/>
              <w:spacing w:line="240" w:lineRule="auto"/>
              <w:rPr>
                <w:rFonts w:cs="Arial"/>
                <w:b w:val="0"/>
                <w:sz w:val="22"/>
              </w:rPr>
            </w:pPr>
            <w:r w:rsidRPr="00815DBF">
              <w:rPr>
                <w:rFonts w:cs="Arial"/>
                <w:b w:val="0"/>
                <w:sz w:val="22"/>
              </w:rPr>
              <w:t xml:space="preserve">Don’t Know? Don’t Drink - Creatively communicating with women who may be pregnant </w:t>
            </w:r>
          </w:p>
          <w:p w14:paraId="5A4DE24F" w14:textId="69C9BAF0" w:rsidR="002B7FC8" w:rsidRPr="00242808" w:rsidRDefault="002B7FC8" w:rsidP="00492EC2">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3" w14:textId="2236E8AB" w:rsidR="00DA7A71" w:rsidRDefault="0025023F" w:rsidP="00492EC2">
            <w:pPr>
              <w:jc w:val="both"/>
              <w:rPr>
                <w:rFonts w:ascii="Arial" w:hAnsi="Arial" w:cs="Arial"/>
                <w:b/>
                <w:sz w:val="22"/>
                <w:szCs w:val="22"/>
              </w:rPr>
            </w:pPr>
            <w:r>
              <w:rPr>
                <w:rFonts w:ascii="Arial" w:hAnsi="Arial" w:cs="Arial"/>
                <w:b/>
                <w:sz w:val="22"/>
                <w:szCs w:val="22"/>
              </w:rPr>
              <w:t>Setting/problem</w:t>
            </w:r>
          </w:p>
          <w:p w14:paraId="79F2B140" w14:textId="6CCE713B" w:rsidR="000E2541" w:rsidRDefault="000E2541" w:rsidP="00492EC2">
            <w:pPr>
              <w:rPr>
                <w:rFonts w:ascii="Arial" w:hAnsi="Arial" w:cs="Arial"/>
                <w:sz w:val="22"/>
              </w:rPr>
            </w:pPr>
            <w:r w:rsidRPr="000E2541">
              <w:rPr>
                <w:rFonts w:ascii="Arial" w:hAnsi="Arial" w:cs="Arial"/>
                <w:sz w:val="22"/>
              </w:rPr>
              <w:t xml:space="preserve">Drinking alcohol </w:t>
            </w:r>
            <w:r w:rsidR="00D052BB">
              <w:rPr>
                <w:rFonts w:ascii="Arial" w:hAnsi="Arial" w:cs="Arial"/>
                <w:sz w:val="22"/>
              </w:rPr>
              <w:t>while pregnant</w:t>
            </w:r>
            <w:r w:rsidRPr="000E2541">
              <w:rPr>
                <w:rFonts w:ascii="Arial" w:hAnsi="Arial" w:cs="Arial"/>
                <w:sz w:val="22"/>
              </w:rPr>
              <w:t xml:space="preserve"> can result in </w:t>
            </w:r>
            <w:r w:rsidR="00D052BB">
              <w:rPr>
                <w:rFonts w:ascii="Arial" w:hAnsi="Arial" w:cs="Arial"/>
                <w:sz w:val="22"/>
              </w:rPr>
              <w:t xml:space="preserve">cognitive, social, </w:t>
            </w:r>
            <w:r>
              <w:rPr>
                <w:rFonts w:ascii="Arial" w:hAnsi="Arial" w:cs="Arial"/>
                <w:sz w:val="22"/>
              </w:rPr>
              <w:t>and behavioural deficits.</w:t>
            </w:r>
            <w:r w:rsidR="00815DBF">
              <w:rPr>
                <w:rFonts w:ascii="Arial" w:hAnsi="Arial" w:cs="Arial"/>
                <w:sz w:val="22"/>
              </w:rPr>
              <w:t xml:space="preserve"> </w:t>
            </w:r>
            <w:proofErr w:type="spellStart"/>
            <w:r w:rsidRPr="000E2541">
              <w:rPr>
                <w:rFonts w:ascii="Arial" w:hAnsi="Arial" w:cs="Arial"/>
                <w:sz w:val="22"/>
              </w:rPr>
              <w:t>Fetal</w:t>
            </w:r>
            <w:proofErr w:type="spellEnd"/>
            <w:r w:rsidRPr="000E2541">
              <w:rPr>
                <w:rFonts w:ascii="Arial" w:hAnsi="Arial" w:cs="Arial"/>
                <w:sz w:val="22"/>
              </w:rPr>
              <w:t xml:space="preserve"> alcohol spectrum disorder (FASD) describe</w:t>
            </w:r>
            <w:r w:rsidR="003E3054">
              <w:rPr>
                <w:rFonts w:ascii="Arial" w:hAnsi="Arial" w:cs="Arial"/>
                <w:sz w:val="22"/>
              </w:rPr>
              <w:t>s</w:t>
            </w:r>
            <w:r w:rsidRPr="000E2541">
              <w:rPr>
                <w:rFonts w:ascii="Arial" w:hAnsi="Arial" w:cs="Arial"/>
                <w:sz w:val="22"/>
              </w:rPr>
              <w:t xml:space="preserve"> the range of effects that can occur. </w:t>
            </w:r>
            <w:r w:rsidR="00F20823">
              <w:rPr>
                <w:rFonts w:ascii="Arial" w:hAnsi="Arial" w:cs="Arial"/>
                <w:sz w:val="22"/>
              </w:rPr>
              <w:t>It’s</w:t>
            </w:r>
            <w:r w:rsidRPr="000E2541">
              <w:rPr>
                <w:rFonts w:ascii="Arial" w:hAnsi="Arial" w:cs="Arial"/>
                <w:sz w:val="22"/>
              </w:rPr>
              <w:t xml:space="preserve"> estimated that </w:t>
            </w:r>
            <w:r w:rsidR="00413388">
              <w:rPr>
                <w:rFonts w:ascii="Arial" w:hAnsi="Arial" w:cs="Arial"/>
                <w:sz w:val="22"/>
              </w:rPr>
              <w:t>up to</w:t>
            </w:r>
            <w:r w:rsidRPr="000E2541">
              <w:rPr>
                <w:rFonts w:ascii="Arial" w:hAnsi="Arial" w:cs="Arial"/>
                <w:sz w:val="22"/>
              </w:rPr>
              <w:t xml:space="preserve"> 3,000 New Zealand babies</w:t>
            </w:r>
            <w:r>
              <w:rPr>
                <w:rFonts w:ascii="Arial" w:hAnsi="Arial" w:cs="Arial"/>
                <w:sz w:val="22"/>
              </w:rPr>
              <w:t xml:space="preserve"> are born every year with FASD.</w:t>
            </w:r>
          </w:p>
          <w:p w14:paraId="1731BD70" w14:textId="77777777" w:rsidR="000E2541" w:rsidRPr="000E2541" w:rsidRDefault="000E2541" w:rsidP="00492EC2">
            <w:pPr>
              <w:rPr>
                <w:rFonts w:ascii="Arial" w:hAnsi="Arial" w:cs="Arial"/>
                <w:sz w:val="22"/>
              </w:rPr>
            </w:pPr>
          </w:p>
          <w:p w14:paraId="7EA0C7DA" w14:textId="2A0B0244" w:rsidR="00B35140" w:rsidRDefault="00D052BB" w:rsidP="00492EC2">
            <w:pPr>
              <w:rPr>
                <w:rFonts w:ascii="Arial" w:hAnsi="Arial" w:cs="Arial"/>
                <w:sz w:val="22"/>
              </w:rPr>
            </w:pPr>
            <w:r>
              <w:rPr>
                <w:rFonts w:ascii="Arial" w:hAnsi="Arial" w:cs="Arial"/>
                <w:sz w:val="22"/>
              </w:rPr>
              <w:t>R</w:t>
            </w:r>
            <w:r w:rsidR="007A035C" w:rsidRPr="007A035C">
              <w:rPr>
                <w:rFonts w:ascii="Arial" w:hAnsi="Arial" w:cs="Arial"/>
                <w:sz w:val="22"/>
              </w:rPr>
              <w:t xml:space="preserve">ates of unplanned pregnancy and hazardous drinking </w:t>
            </w:r>
            <w:r w:rsidR="00815DBF">
              <w:rPr>
                <w:rFonts w:ascii="Arial" w:hAnsi="Arial" w:cs="Arial"/>
                <w:sz w:val="22"/>
              </w:rPr>
              <w:t>means that a</w:t>
            </w:r>
            <w:r w:rsidR="00815DBF" w:rsidRPr="000E2541">
              <w:rPr>
                <w:rFonts w:ascii="Arial" w:hAnsi="Arial" w:cs="Arial"/>
                <w:sz w:val="22"/>
              </w:rPr>
              <w:t xml:space="preserve">pproximately half </w:t>
            </w:r>
            <w:r w:rsidR="00D32EAA" w:rsidRPr="000E2541">
              <w:rPr>
                <w:rFonts w:ascii="Arial" w:hAnsi="Arial" w:cs="Arial"/>
                <w:sz w:val="22"/>
              </w:rPr>
              <w:t xml:space="preserve">of </w:t>
            </w:r>
            <w:r w:rsidR="00D32EAA">
              <w:rPr>
                <w:rFonts w:ascii="Arial" w:hAnsi="Arial" w:cs="Arial"/>
                <w:sz w:val="22"/>
              </w:rPr>
              <w:t>New</w:t>
            </w:r>
            <w:r w:rsidR="00D750D2">
              <w:rPr>
                <w:rFonts w:ascii="Arial" w:hAnsi="Arial" w:cs="Arial"/>
                <w:sz w:val="22"/>
              </w:rPr>
              <w:t xml:space="preserve"> Zealand </w:t>
            </w:r>
            <w:r w:rsidR="00815DBF" w:rsidRPr="000E2541">
              <w:rPr>
                <w:rFonts w:ascii="Arial" w:hAnsi="Arial" w:cs="Arial"/>
                <w:sz w:val="22"/>
              </w:rPr>
              <w:t xml:space="preserve">women drink alcohol before they know they </w:t>
            </w:r>
            <w:r w:rsidR="00D750D2">
              <w:rPr>
                <w:rFonts w:ascii="Arial" w:hAnsi="Arial" w:cs="Arial"/>
                <w:sz w:val="22"/>
              </w:rPr>
              <w:t xml:space="preserve">know </w:t>
            </w:r>
            <w:r w:rsidR="00815DBF" w:rsidRPr="000E2541">
              <w:rPr>
                <w:rFonts w:ascii="Arial" w:hAnsi="Arial" w:cs="Arial"/>
                <w:sz w:val="22"/>
              </w:rPr>
              <w:t>are pregnant, inadverten</w:t>
            </w:r>
            <w:r w:rsidR="00654156">
              <w:rPr>
                <w:rFonts w:ascii="Arial" w:hAnsi="Arial" w:cs="Arial"/>
                <w:sz w:val="22"/>
              </w:rPr>
              <w:t>tly exposing their baby to risk. Improving u</w:t>
            </w:r>
            <w:r w:rsidR="00B35140">
              <w:rPr>
                <w:rFonts w:ascii="Arial" w:hAnsi="Arial" w:cs="Arial"/>
                <w:sz w:val="22"/>
              </w:rPr>
              <w:t>nder</w:t>
            </w:r>
            <w:r w:rsidR="00654156">
              <w:rPr>
                <w:rFonts w:ascii="Arial" w:hAnsi="Arial" w:cs="Arial"/>
                <w:sz w:val="22"/>
              </w:rPr>
              <w:t>standing</w:t>
            </w:r>
            <w:r w:rsidR="00B35140">
              <w:rPr>
                <w:rFonts w:ascii="Arial" w:hAnsi="Arial" w:cs="Arial"/>
                <w:sz w:val="22"/>
              </w:rPr>
              <w:t xml:space="preserve"> </w:t>
            </w:r>
            <w:r w:rsidR="003E3054">
              <w:rPr>
                <w:rFonts w:ascii="Arial" w:hAnsi="Arial" w:cs="Arial"/>
                <w:sz w:val="22"/>
              </w:rPr>
              <w:t xml:space="preserve">the </w:t>
            </w:r>
            <w:r w:rsidR="00B35140">
              <w:rPr>
                <w:rFonts w:ascii="Arial" w:hAnsi="Arial" w:cs="Arial"/>
                <w:sz w:val="22"/>
              </w:rPr>
              <w:t xml:space="preserve">risks is </w:t>
            </w:r>
            <w:r w:rsidR="00D32EAA">
              <w:rPr>
                <w:rFonts w:ascii="Arial" w:hAnsi="Arial" w:cs="Arial"/>
                <w:sz w:val="22"/>
              </w:rPr>
              <w:t>part</w:t>
            </w:r>
            <w:r w:rsidR="003E3054">
              <w:rPr>
                <w:rFonts w:ascii="Arial" w:hAnsi="Arial" w:cs="Arial"/>
                <w:sz w:val="22"/>
              </w:rPr>
              <w:t xml:space="preserve"> </w:t>
            </w:r>
            <w:r w:rsidR="00B35140">
              <w:rPr>
                <w:rFonts w:ascii="Arial" w:hAnsi="Arial" w:cs="Arial"/>
                <w:sz w:val="22"/>
              </w:rPr>
              <w:t xml:space="preserve">of a comprehensive strategy to reduce </w:t>
            </w:r>
            <w:r w:rsidR="00F20823">
              <w:rPr>
                <w:rFonts w:ascii="Arial" w:hAnsi="Arial" w:cs="Arial"/>
                <w:sz w:val="22"/>
              </w:rPr>
              <w:t xml:space="preserve">FASD. </w:t>
            </w:r>
            <w:r w:rsidR="00B35140">
              <w:rPr>
                <w:rFonts w:ascii="Arial" w:hAnsi="Arial" w:cs="Arial"/>
                <w:sz w:val="22"/>
              </w:rPr>
              <w:t>Communicating this me</w:t>
            </w:r>
            <w:r w:rsidR="00D32EAA">
              <w:rPr>
                <w:rFonts w:ascii="Arial" w:hAnsi="Arial" w:cs="Arial"/>
                <w:sz w:val="22"/>
              </w:rPr>
              <w:t xml:space="preserve">ssage effectively </w:t>
            </w:r>
            <w:r w:rsidR="00B35140">
              <w:rPr>
                <w:rFonts w:ascii="Arial" w:hAnsi="Arial" w:cs="Arial"/>
                <w:sz w:val="22"/>
              </w:rPr>
              <w:t xml:space="preserve">and </w:t>
            </w:r>
            <w:r w:rsidR="00D32EAA">
              <w:rPr>
                <w:rFonts w:ascii="Arial" w:hAnsi="Arial" w:cs="Arial"/>
                <w:sz w:val="22"/>
              </w:rPr>
              <w:t>sensitively</w:t>
            </w:r>
            <w:r>
              <w:rPr>
                <w:rFonts w:ascii="Arial" w:hAnsi="Arial" w:cs="Arial"/>
                <w:sz w:val="22"/>
              </w:rPr>
              <w:t xml:space="preserve"> to</w:t>
            </w:r>
            <w:r w:rsidR="00B35140" w:rsidRPr="007A035C">
              <w:rPr>
                <w:rFonts w:ascii="Arial" w:hAnsi="Arial" w:cs="Arial"/>
                <w:sz w:val="22"/>
              </w:rPr>
              <w:t xml:space="preserve"> women who are not planning pregnancy has </w:t>
            </w:r>
            <w:proofErr w:type="gramStart"/>
            <w:r w:rsidR="00B35140" w:rsidRPr="007A035C">
              <w:rPr>
                <w:rFonts w:ascii="Arial" w:hAnsi="Arial" w:cs="Arial"/>
                <w:sz w:val="22"/>
              </w:rPr>
              <w:t>particular challenges</w:t>
            </w:r>
            <w:proofErr w:type="gramEnd"/>
            <w:r w:rsidR="00B35140" w:rsidRPr="007A035C">
              <w:rPr>
                <w:rFonts w:ascii="Arial" w:hAnsi="Arial" w:cs="Arial"/>
                <w:sz w:val="22"/>
              </w:rPr>
              <w:t>.</w:t>
            </w:r>
          </w:p>
          <w:p w14:paraId="1F7AC76E" w14:textId="2F96153E" w:rsidR="00B35140" w:rsidRDefault="00B35140" w:rsidP="00492EC2">
            <w:pPr>
              <w:rPr>
                <w:rFonts w:ascii="Arial" w:hAnsi="Arial" w:cs="Arial"/>
                <w:sz w:val="22"/>
              </w:rPr>
            </w:pPr>
          </w:p>
          <w:p w14:paraId="5A4DE258" w14:textId="1F5676B1" w:rsidR="00DA7A71" w:rsidRDefault="0025023F" w:rsidP="00492EC2">
            <w:pPr>
              <w:jc w:val="both"/>
              <w:rPr>
                <w:rFonts w:ascii="Arial" w:hAnsi="Arial" w:cs="Arial"/>
                <w:b/>
                <w:sz w:val="22"/>
                <w:szCs w:val="22"/>
              </w:rPr>
            </w:pPr>
            <w:r>
              <w:rPr>
                <w:rFonts w:ascii="Arial" w:hAnsi="Arial" w:cs="Arial"/>
                <w:b/>
                <w:sz w:val="22"/>
                <w:szCs w:val="22"/>
              </w:rPr>
              <w:t>Intervention</w:t>
            </w:r>
          </w:p>
          <w:p w14:paraId="5D30118E" w14:textId="47CEC8A8" w:rsidR="002F3AAA" w:rsidRDefault="00654156" w:rsidP="00492EC2">
            <w:pPr>
              <w:rPr>
                <w:rFonts w:ascii="Arial" w:hAnsi="Arial" w:cs="Arial"/>
                <w:sz w:val="22"/>
              </w:rPr>
            </w:pPr>
            <w:r>
              <w:rPr>
                <w:rFonts w:ascii="Arial" w:hAnsi="Arial" w:cs="Arial"/>
                <w:sz w:val="22"/>
              </w:rPr>
              <w:t>HPA’s</w:t>
            </w:r>
            <w:r w:rsidR="000E2541" w:rsidRPr="007A035C">
              <w:rPr>
                <w:rFonts w:ascii="Arial" w:hAnsi="Arial" w:cs="Arial"/>
                <w:sz w:val="22"/>
              </w:rPr>
              <w:t xml:space="preserve"> marketing campaign </w:t>
            </w:r>
            <w:r w:rsidR="0019093A">
              <w:rPr>
                <w:rFonts w:ascii="Arial" w:hAnsi="Arial" w:cs="Arial"/>
                <w:sz w:val="22"/>
              </w:rPr>
              <w:t>aiming</w:t>
            </w:r>
            <w:r w:rsidR="000E2541" w:rsidRPr="007A035C">
              <w:rPr>
                <w:rFonts w:ascii="Arial" w:hAnsi="Arial" w:cs="Arial"/>
                <w:sz w:val="22"/>
              </w:rPr>
              <w:t xml:space="preserve"> to reduce the number of babies exposed to alcohol </w:t>
            </w:r>
            <w:r>
              <w:rPr>
                <w:rFonts w:ascii="Arial" w:hAnsi="Arial" w:cs="Arial"/>
                <w:sz w:val="22"/>
              </w:rPr>
              <w:t xml:space="preserve">in early pregnancy </w:t>
            </w:r>
            <w:r w:rsidR="0019093A">
              <w:rPr>
                <w:rFonts w:ascii="Arial" w:hAnsi="Arial" w:cs="Arial"/>
                <w:sz w:val="22"/>
              </w:rPr>
              <w:t>l</w:t>
            </w:r>
            <w:r w:rsidR="007A035C" w:rsidRPr="007A035C">
              <w:rPr>
                <w:rFonts w:ascii="Arial" w:hAnsi="Arial" w:cs="Arial"/>
                <w:sz w:val="22"/>
              </w:rPr>
              <w:t>aunched in 2015</w:t>
            </w:r>
            <w:r w:rsidR="0019093A">
              <w:rPr>
                <w:rFonts w:ascii="Arial" w:hAnsi="Arial" w:cs="Arial"/>
                <w:sz w:val="22"/>
              </w:rPr>
              <w:t xml:space="preserve"> with</w:t>
            </w:r>
            <w:r w:rsidR="00D052BB">
              <w:rPr>
                <w:rFonts w:ascii="Arial" w:hAnsi="Arial" w:cs="Arial"/>
                <w:sz w:val="22"/>
              </w:rPr>
              <w:t xml:space="preserve"> </w:t>
            </w:r>
            <w:r>
              <w:rPr>
                <w:rFonts w:ascii="Arial" w:hAnsi="Arial" w:cs="Arial"/>
                <w:sz w:val="22"/>
              </w:rPr>
              <w:t xml:space="preserve">mostly </w:t>
            </w:r>
            <w:r w:rsidR="007A035C" w:rsidRPr="007A035C">
              <w:rPr>
                <w:rFonts w:ascii="Arial" w:hAnsi="Arial" w:cs="Arial"/>
                <w:sz w:val="22"/>
              </w:rPr>
              <w:t>online advertising</w:t>
            </w:r>
            <w:r w:rsidR="0019093A">
              <w:rPr>
                <w:rFonts w:ascii="Arial" w:hAnsi="Arial" w:cs="Arial"/>
                <w:sz w:val="22"/>
              </w:rPr>
              <w:t>.</w:t>
            </w:r>
            <w:r w:rsidR="00094DFF">
              <w:rPr>
                <w:rFonts w:ascii="Arial" w:hAnsi="Arial" w:cs="Arial"/>
                <w:sz w:val="22"/>
              </w:rPr>
              <w:t xml:space="preserve"> From 2016 the campaign </w:t>
            </w:r>
            <w:proofErr w:type="gramStart"/>
            <w:r w:rsidR="00094DFF">
              <w:rPr>
                <w:rFonts w:ascii="Arial" w:hAnsi="Arial" w:cs="Arial"/>
                <w:sz w:val="22"/>
              </w:rPr>
              <w:t xml:space="preserve">continued </w:t>
            </w:r>
            <w:r w:rsidR="00B35140">
              <w:rPr>
                <w:rFonts w:ascii="Arial" w:hAnsi="Arial" w:cs="Arial"/>
                <w:sz w:val="22"/>
              </w:rPr>
              <w:t>on</w:t>
            </w:r>
            <w:proofErr w:type="gramEnd"/>
            <w:r w:rsidR="00B35140">
              <w:rPr>
                <w:rFonts w:ascii="Arial" w:hAnsi="Arial" w:cs="Arial"/>
                <w:sz w:val="22"/>
              </w:rPr>
              <w:t xml:space="preserve"> Facebook only.</w:t>
            </w:r>
            <w:r w:rsidR="00094DFF">
              <w:rPr>
                <w:rFonts w:ascii="Arial" w:hAnsi="Arial" w:cs="Arial"/>
                <w:sz w:val="22"/>
              </w:rPr>
              <w:t xml:space="preserve"> </w:t>
            </w:r>
            <w:r w:rsidR="00B35140">
              <w:rPr>
                <w:rFonts w:ascii="Arial" w:hAnsi="Arial" w:cs="Arial"/>
                <w:sz w:val="22"/>
              </w:rPr>
              <w:t>I</w:t>
            </w:r>
            <w:r w:rsidR="00815DBF">
              <w:rPr>
                <w:rFonts w:ascii="Arial" w:hAnsi="Arial" w:cs="Arial"/>
                <w:sz w:val="22"/>
              </w:rPr>
              <w:t>n 2018 a third phase of the campaign was launched</w:t>
            </w:r>
            <w:r w:rsidR="0099385E">
              <w:rPr>
                <w:rFonts w:ascii="Arial" w:hAnsi="Arial" w:cs="Arial"/>
                <w:sz w:val="22"/>
              </w:rPr>
              <w:t xml:space="preserve"> (</w:t>
            </w:r>
            <w:r w:rsidR="00797D53">
              <w:rPr>
                <w:rFonts w:ascii="Arial" w:hAnsi="Arial" w:cs="Arial"/>
                <w:sz w:val="22"/>
              </w:rPr>
              <w:t>Pre-</w:t>
            </w:r>
            <w:proofErr w:type="spellStart"/>
            <w:r w:rsidR="00797D53">
              <w:rPr>
                <w:rFonts w:ascii="Arial" w:hAnsi="Arial" w:cs="Arial"/>
                <w:sz w:val="22"/>
              </w:rPr>
              <w:t>Testie</w:t>
            </w:r>
            <w:proofErr w:type="spellEnd"/>
            <w:r w:rsidR="00797D53">
              <w:rPr>
                <w:rFonts w:ascii="Arial" w:hAnsi="Arial" w:cs="Arial"/>
                <w:sz w:val="22"/>
              </w:rPr>
              <w:t xml:space="preserve"> Bestie</w:t>
            </w:r>
            <w:r w:rsidR="0099385E">
              <w:rPr>
                <w:rFonts w:ascii="Arial" w:hAnsi="Arial" w:cs="Arial"/>
                <w:sz w:val="22"/>
              </w:rPr>
              <w:t>)</w:t>
            </w:r>
            <w:r w:rsidR="00F20823">
              <w:rPr>
                <w:rFonts w:ascii="Arial" w:hAnsi="Arial" w:cs="Arial"/>
                <w:sz w:val="22"/>
              </w:rPr>
              <w:t>.</w:t>
            </w:r>
          </w:p>
          <w:p w14:paraId="21D00A71" w14:textId="77777777" w:rsidR="008C2173" w:rsidRDefault="008C2173" w:rsidP="00492EC2">
            <w:pPr>
              <w:jc w:val="both"/>
              <w:rPr>
                <w:rFonts w:ascii="Arial" w:hAnsi="Arial" w:cs="Arial"/>
                <w:sz w:val="22"/>
              </w:rPr>
            </w:pPr>
          </w:p>
          <w:p w14:paraId="5A4DE25D" w14:textId="5B714693" w:rsidR="00DA7A71" w:rsidRDefault="0025023F" w:rsidP="00492EC2">
            <w:pPr>
              <w:jc w:val="both"/>
              <w:rPr>
                <w:rFonts w:ascii="Arial" w:hAnsi="Arial" w:cs="Arial"/>
                <w:b/>
                <w:sz w:val="22"/>
                <w:szCs w:val="22"/>
              </w:rPr>
            </w:pPr>
            <w:r>
              <w:rPr>
                <w:rFonts w:ascii="Arial" w:hAnsi="Arial" w:cs="Arial"/>
                <w:b/>
                <w:sz w:val="22"/>
                <w:szCs w:val="22"/>
              </w:rPr>
              <w:t>Outcomes</w:t>
            </w:r>
          </w:p>
          <w:p w14:paraId="2BA25F69" w14:textId="00C50C17" w:rsidR="00094DFF" w:rsidRDefault="00ED4942" w:rsidP="00492EC2">
            <w:pPr>
              <w:jc w:val="both"/>
              <w:rPr>
                <w:rFonts w:ascii="Arial" w:hAnsi="Arial" w:cs="Arial"/>
                <w:sz w:val="22"/>
              </w:rPr>
            </w:pPr>
            <w:r>
              <w:rPr>
                <w:rFonts w:ascii="Arial" w:hAnsi="Arial" w:cs="Arial"/>
                <w:sz w:val="22"/>
              </w:rPr>
              <w:t xml:space="preserve">In </w:t>
            </w:r>
            <w:r w:rsidR="00E95371">
              <w:rPr>
                <w:rFonts w:ascii="Arial" w:hAnsi="Arial" w:cs="Arial"/>
                <w:sz w:val="22"/>
              </w:rPr>
              <w:t xml:space="preserve">2015 </w:t>
            </w:r>
            <w:r w:rsidR="00094DFF">
              <w:rPr>
                <w:rFonts w:ascii="Arial" w:hAnsi="Arial" w:cs="Arial"/>
                <w:sz w:val="22"/>
              </w:rPr>
              <w:t xml:space="preserve">content </w:t>
            </w:r>
            <w:r w:rsidR="007A035C" w:rsidRPr="007A035C">
              <w:rPr>
                <w:rFonts w:ascii="Arial" w:hAnsi="Arial" w:cs="Arial"/>
                <w:sz w:val="22"/>
              </w:rPr>
              <w:t>appeared on screens 18.4 million times and the vid</w:t>
            </w:r>
            <w:r w:rsidR="00D052BB">
              <w:rPr>
                <w:rFonts w:ascii="Arial" w:hAnsi="Arial" w:cs="Arial"/>
                <w:sz w:val="22"/>
              </w:rPr>
              <w:t xml:space="preserve">eo was viewed 1.1 million times. </w:t>
            </w:r>
            <w:r w:rsidR="007A035C" w:rsidRPr="007A035C">
              <w:rPr>
                <w:rFonts w:ascii="Arial" w:hAnsi="Arial" w:cs="Arial"/>
                <w:sz w:val="22"/>
              </w:rPr>
              <w:t>Evaluation</w:t>
            </w:r>
            <w:r w:rsidR="00E95371">
              <w:rPr>
                <w:rFonts w:ascii="Arial" w:hAnsi="Arial" w:cs="Arial"/>
                <w:sz w:val="22"/>
              </w:rPr>
              <w:t xml:space="preserve"> of</w:t>
            </w:r>
            <w:r w:rsidR="007A035C" w:rsidRPr="007A035C">
              <w:rPr>
                <w:rFonts w:ascii="Arial" w:hAnsi="Arial" w:cs="Arial"/>
                <w:sz w:val="22"/>
              </w:rPr>
              <w:t xml:space="preserve"> </w:t>
            </w:r>
            <w:r w:rsidR="008B48F4">
              <w:rPr>
                <w:rFonts w:ascii="Arial" w:hAnsi="Arial" w:cs="Arial"/>
                <w:sz w:val="22"/>
              </w:rPr>
              <w:t>phase</w:t>
            </w:r>
            <w:r w:rsidR="00CF2A9A">
              <w:rPr>
                <w:rFonts w:ascii="Arial" w:hAnsi="Arial" w:cs="Arial"/>
                <w:sz w:val="22"/>
              </w:rPr>
              <w:t xml:space="preserve"> one</w:t>
            </w:r>
            <w:r w:rsidR="008B48F4">
              <w:rPr>
                <w:rFonts w:ascii="Arial" w:hAnsi="Arial" w:cs="Arial"/>
                <w:sz w:val="22"/>
              </w:rPr>
              <w:t xml:space="preserve"> </w:t>
            </w:r>
            <w:r w:rsidR="007A035C" w:rsidRPr="007A035C">
              <w:rPr>
                <w:rFonts w:ascii="Arial" w:hAnsi="Arial" w:cs="Arial"/>
                <w:sz w:val="22"/>
              </w:rPr>
              <w:t>indicated that</w:t>
            </w:r>
            <w:r w:rsidR="00094DFF">
              <w:rPr>
                <w:rFonts w:ascii="Arial" w:hAnsi="Arial" w:cs="Arial"/>
                <w:sz w:val="22"/>
              </w:rPr>
              <w:t xml:space="preserve"> </w:t>
            </w:r>
            <w:r w:rsidR="007A035C" w:rsidRPr="007A035C">
              <w:rPr>
                <w:rFonts w:ascii="Arial" w:hAnsi="Arial" w:cs="Arial"/>
                <w:sz w:val="22"/>
              </w:rPr>
              <w:t>many</w:t>
            </w:r>
            <w:r w:rsidR="00094DFF">
              <w:rPr>
                <w:rFonts w:ascii="Arial" w:hAnsi="Arial" w:cs="Arial"/>
                <w:sz w:val="22"/>
              </w:rPr>
              <w:t xml:space="preserve"> women</w:t>
            </w:r>
            <w:r w:rsidR="007A035C" w:rsidRPr="007A035C">
              <w:rPr>
                <w:rFonts w:ascii="Arial" w:hAnsi="Arial" w:cs="Arial"/>
                <w:sz w:val="22"/>
              </w:rPr>
              <w:t xml:space="preserve"> found it irrelevant to their </w:t>
            </w:r>
            <w:r w:rsidR="00D052BB">
              <w:rPr>
                <w:rFonts w:ascii="Arial" w:hAnsi="Arial" w:cs="Arial"/>
                <w:sz w:val="22"/>
              </w:rPr>
              <w:t>lives</w:t>
            </w:r>
            <w:r w:rsidR="007A035C" w:rsidRPr="007A035C">
              <w:rPr>
                <w:rFonts w:ascii="Arial" w:hAnsi="Arial" w:cs="Arial"/>
                <w:sz w:val="22"/>
              </w:rPr>
              <w:t xml:space="preserve"> and not attention-</w:t>
            </w:r>
            <w:r w:rsidR="00B43674">
              <w:rPr>
                <w:rFonts w:ascii="Arial" w:hAnsi="Arial" w:cs="Arial"/>
                <w:sz w:val="22"/>
              </w:rPr>
              <w:t>grabbing</w:t>
            </w:r>
            <w:r w:rsidR="00094DFF">
              <w:rPr>
                <w:rFonts w:ascii="Arial" w:hAnsi="Arial" w:cs="Arial"/>
                <w:sz w:val="22"/>
              </w:rPr>
              <w:t>.</w:t>
            </w:r>
          </w:p>
          <w:p w14:paraId="01ECB23C" w14:textId="6F721417" w:rsidR="008C2173" w:rsidRDefault="00D052BB" w:rsidP="00492EC2">
            <w:pPr>
              <w:jc w:val="both"/>
              <w:rPr>
                <w:rFonts w:ascii="Arial" w:hAnsi="Arial" w:cs="Arial"/>
                <w:sz w:val="22"/>
              </w:rPr>
            </w:pPr>
            <w:r>
              <w:rPr>
                <w:rFonts w:ascii="Arial" w:hAnsi="Arial" w:cs="Arial"/>
                <w:sz w:val="22"/>
              </w:rPr>
              <w:t xml:space="preserve">These findings and stakeholder feedback </w:t>
            </w:r>
            <w:r w:rsidR="007F3A76">
              <w:rPr>
                <w:rFonts w:ascii="Arial" w:hAnsi="Arial" w:cs="Arial"/>
                <w:sz w:val="22"/>
              </w:rPr>
              <w:t>drove</w:t>
            </w:r>
            <w:r w:rsidR="008C2173">
              <w:rPr>
                <w:rFonts w:ascii="Arial" w:hAnsi="Arial" w:cs="Arial"/>
                <w:sz w:val="22"/>
              </w:rPr>
              <w:t xml:space="preserve"> changes in the</w:t>
            </w:r>
            <w:r w:rsidR="00B43674">
              <w:rPr>
                <w:rFonts w:ascii="Arial" w:hAnsi="Arial" w:cs="Arial"/>
                <w:sz w:val="22"/>
              </w:rPr>
              <w:t xml:space="preserve"> campaign. </w:t>
            </w:r>
            <w:r w:rsidR="008C2173">
              <w:rPr>
                <w:rFonts w:ascii="Arial" w:hAnsi="Arial" w:cs="Arial"/>
                <w:sz w:val="22"/>
              </w:rPr>
              <w:t xml:space="preserve">Content has moved away from serious and </w:t>
            </w:r>
            <w:r w:rsidR="008C2173" w:rsidRPr="00B35140">
              <w:rPr>
                <w:rFonts w:ascii="Arial" w:hAnsi="Arial" w:cs="Arial"/>
                <w:sz w:val="22"/>
              </w:rPr>
              <w:t xml:space="preserve">earnest to attention-grabbing </w:t>
            </w:r>
            <w:r>
              <w:rPr>
                <w:rFonts w:ascii="Arial" w:hAnsi="Arial" w:cs="Arial"/>
                <w:sz w:val="22"/>
              </w:rPr>
              <w:t xml:space="preserve">and humorous, encouraging </w:t>
            </w:r>
            <w:r w:rsidR="008C2173" w:rsidRPr="00B35140">
              <w:rPr>
                <w:rFonts w:ascii="Arial" w:hAnsi="Arial" w:cs="Arial"/>
                <w:sz w:val="22"/>
              </w:rPr>
              <w:t>women who are not planning pregnancy to engage with a pregnancy issue, and to do this in a busy social media news feed.</w:t>
            </w:r>
          </w:p>
          <w:p w14:paraId="5412643B" w14:textId="77777777" w:rsidR="003E3054" w:rsidRDefault="003E3054" w:rsidP="00492EC2">
            <w:pPr>
              <w:jc w:val="both"/>
              <w:rPr>
                <w:rFonts w:ascii="Arial" w:hAnsi="Arial" w:cs="Arial"/>
                <w:sz w:val="22"/>
              </w:rPr>
            </w:pPr>
          </w:p>
          <w:p w14:paraId="3129C2B4" w14:textId="55372040" w:rsidR="00B43674" w:rsidRDefault="003E3054" w:rsidP="00492EC2">
            <w:pPr>
              <w:jc w:val="both"/>
              <w:rPr>
                <w:rFonts w:ascii="Arial" w:hAnsi="Arial" w:cs="Arial"/>
                <w:sz w:val="22"/>
              </w:rPr>
            </w:pPr>
            <w:r>
              <w:rPr>
                <w:rFonts w:ascii="Arial" w:hAnsi="Arial" w:cs="Arial"/>
                <w:sz w:val="22"/>
              </w:rPr>
              <w:t xml:space="preserve">The current phase </w:t>
            </w:r>
            <w:r w:rsidR="00B43674">
              <w:rPr>
                <w:rFonts w:ascii="Arial" w:hAnsi="Arial" w:cs="Arial"/>
                <w:sz w:val="22"/>
              </w:rPr>
              <w:t>uses</w:t>
            </w:r>
            <w:r>
              <w:rPr>
                <w:rFonts w:ascii="Arial" w:hAnsi="Arial" w:cs="Arial"/>
                <w:sz w:val="22"/>
              </w:rPr>
              <w:t xml:space="preserve"> social </w:t>
            </w:r>
            <w:r w:rsidR="00D052BB">
              <w:rPr>
                <w:rFonts w:ascii="Arial" w:hAnsi="Arial" w:cs="Arial"/>
                <w:sz w:val="22"/>
              </w:rPr>
              <w:t xml:space="preserve">media and online </w:t>
            </w:r>
            <w:r>
              <w:rPr>
                <w:rFonts w:ascii="Arial" w:hAnsi="Arial" w:cs="Arial"/>
                <w:sz w:val="22"/>
              </w:rPr>
              <w:t>influencers</w:t>
            </w:r>
            <w:r w:rsidR="00094DFF">
              <w:rPr>
                <w:rFonts w:ascii="Arial" w:hAnsi="Arial" w:cs="Arial"/>
                <w:sz w:val="22"/>
              </w:rPr>
              <w:t xml:space="preserve"> to</w:t>
            </w:r>
            <w:r>
              <w:rPr>
                <w:rFonts w:ascii="Arial" w:hAnsi="Arial" w:cs="Arial"/>
                <w:sz w:val="22"/>
              </w:rPr>
              <w:t xml:space="preserve"> speak to </w:t>
            </w:r>
            <w:r w:rsidR="00094DFF">
              <w:rPr>
                <w:rFonts w:ascii="Arial" w:hAnsi="Arial" w:cs="Arial"/>
                <w:sz w:val="22"/>
              </w:rPr>
              <w:t xml:space="preserve">women in an authentic </w:t>
            </w:r>
            <w:r>
              <w:rPr>
                <w:rFonts w:ascii="Arial" w:hAnsi="Arial" w:cs="Arial"/>
                <w:sz w:val="22"/>
              </w:rPr>
              <w:t xml:space="preserve">voice, encouraging women to support a friend to be alcohol free if they think they might be pregnant. </w:t>
            </w:r>
            <w:r w:rsidR="00B43674">
              <w:rPr>
                <w:rFonts w:ascii="Arial" w:hAnsi="Arial" w:cs="Arial"/>
                <w:sz w:val="22"/>
              </w:rPr>
              <w:t>Several health promotion groups are</w:t>
            </w:r>
            <w:bookmarkStart w:id="0" w:name="_GoBack"/>
            <w:bookmarkEnd w:id="0"/>
            <w:r w:rsidR="00B43674">
              <w:rPr>
                <w:rFonts w:ascii="Arial" w:hAnsi="Arial" w:cs="Arial"/>
                <w:sz w:val="22"/>
              </w:rPr>
              <w:t xml:space="preserve"> customising and implementing the campaign in their community.</w:t>
            </w:r>
          </w:p>
          <w:p w14:paraId="67E67782" w14:textId="77777777" w:rsidR="00B43674" w:rsidRDefault="00B43674" w:rsidP="00492EC2">
            <w:pPr>
              <w:jc w:val="both"/>
              <w:rPr>
                <w:rFonts w:ascii="Arial" w:hAnsi="Arial" w:cs="Arial"/>
                <w:sz w:val="22"/>
              </w:rPr>
            </w:pPr>
          </w:p>
          <w:p w14:paraId="33293F63" w14:textId="7EBD97D2" w:rsidR="00654156" w:rsidRDefault="0046449E" w:rsidP="00492EC2">
            <w:pPr>
              <w:jc w:val="both"/>
              <w:rPr>
                <w:rFonts w:ascii="Arial" w:hAnsi="Arial" w:cs="Arial"/>
                <w:sz w:val="22"/>
              </w:rPr>
            </w:pPr>
            <w:r>
              <w:rPr>
                <w:rFonts w:ascii="Arial" w:hAnsi="Arial" w:cs="Arial"/>
                <w:sz w:val="22"/>
              </w:rPr>
              <w:t xml:space="preserve">The campaign is </w:t>
            </w:r>
            <w:r w:rsidR="00D052BB">
              <w:rPr>
                <w:rFonts w:ascii="Arial" w:hAnsi="Arial" w:cs="Arial"/>
                <w:sz w:val="22"/>
              </w:rPr>
              <w:t>currently in market</w:t>
            </w:r>
            <w:r w:rsidR="00654156">
              <w:rPr>
                <w:rFonts w:ascii="Arial" w:hAnsi="Arial" w:cs="Arial"/>
                <w:sz w:val="22"/>
              </w:rPr>
              <w:t xml:space="preserve">. </w:t>
            </w:r>
            <w:r>
              <w:rPr>
                <w:rFonts w:ascii="Arial" w:hAnsi="Arial" w:cs="Arial"/>
                <w:sz w:val="22"/>
              </w:rPr>
              <w:t>Interim evaluation</w:t>
            </w:r>
            <w:r w:rsidR="002D6527">
              <w:rPr>
                <w:rFonts w:ascii="Arial" w:hAnsi="Arial" w:cs="Arial"/>
                <w:sz w:val="22"/>
              </w:rPr>
              <w:t xml:space="preserve"> </w:t>
            </w:r>
            <w:r>
              <w:rPr>
                <w:rFonts w:ascii="Arial" w:hAnsi="Arial" w:cs="Arial"/>
                <w:sz w:val="22"/>
              </w:rPr>
              <w:t>indicate</w:t>
            </w:r>
            <w:r w:rsidR="00B43674">
              <w:rPr>
                <w:rFonts w:ascii="Arial" w:hAnsi="Arial" w:cs="Arial"/>
                <w:sz w:val="22"/>
              </w:rPr>
              <w:t>s</w:t>
            </w:r>
            <w:r>
              <w:rPr>
                <w:rFonts w:ascii="Arial" w:hAnsi="Arial" w:cs="Arial"/>
                <w:sz w:val="22"/>
              </w:rPr>
              <w:t xml:space="preserve"> that video content is being seen by 43% of </w:t>
            </w:r>
            <w:r w:rsidR="00094DFF">
              <w:rPr>
                <w:rFonts w:ascii="Arial" w:hAnsi="Arial" w:cs="Arial"/>
                <w:sz w:val="22"/>
              </w:rPr>
              <w:t>women aged 18</w:t>
            </w:r>
            <w:r w:rsidR="007F3A76">
              <w:rPr>
                <w:rFonts w:ascii="Arial" w:hAnsi="Arial" w:cs="Arial"/>
                <w:sz w:val="22"/>
              </w:rPr>
              <w:t xml:space="preserve"> to </w:t>
            </w:r>
            <w:r w:rsidR="00ED4942">
              <w:rPr>
                <w:rFonts w:ascii="Arial" w:hAnsi="Arial" w:cs="Arial"/>
                <w:sz w:val="22"/>
              </w:rPr>
              <w:t>30 and that the content is being favourably received. A full evaluation will be completed in the coming months.</w:t>
            </w:r>
          </w:p>
          <w:p w14:paraId="59A4AF48" w14:textId="77777777" w:rsidR="00ED4942" w:rsidRDefault="00ED4942" w:rsidP="00492EC2">
            <w:pPr>
              <w:jc w:val="both"/>
              <w:rPr>
                <w:rFonts w:ascii="Arial" w:hAnsi="Arial" w:cs="Arial"/>
                <w:b/>
                <w:sz w:val="22"/>
                <w:szCs w:val="22"/>
              </w:rPr>
            </w:pPr>
          </w:p>
          <w:p w14:paraId="3AD6967B" w14:textId="46260DAF" w:rsidR="004B7D91" w:rsidRDefault="0025023F" w:rsidP="00492EC2">
            <w:pPr>
              <w:jc w:val="both"/>
              <w:rPr>
                <w:rFonts w:ascii="Arial" w:hAnsi="Arial" w:cs="Arial"/>
                <w:b/>
                <w:sz w:val="22"/>
                <w:szCs w:val="22"/>
              </w:rPr>
            </w:pPr>
            <w:r>
              <w:rPr>
                <w:rFonts w:ascii="Arial" w:hAnsi="Arial" w:cs="Arial"/>
                <w:b/>
                <w:sz w:val="22"/>
                <w:szCs w:val="22"/>
              </w:rPr>
              <w:t>Implications</w:t>
            </w:r>
          </w:p>
          <w:p w14:paraId="037072CF" w14:textId="77777777" w:rsidR="000E2541" w:rsidRPr="007A035C" w:rsidRDefault="000E2541" w:rsidP="00492EC2">
            <w:pPr>
              <w:pStyle w:val="BodyText"/>
              <w:spacing w:line="240" w:lineRule="auto"/>
              <w:rPr>
                <w:rFonts w:cs="Arial"/>
                <w:b w:val="0"/>
                <w:sz w:val="22"/>
                <w:lang w:val="en-GB"/>
              </w:rPr>
            </w:pPr>
            <w:r w:rsidRPr="007A035C">
              <w:rPr>
                <w:rFonts w:cs="Arial"/>
                <w:b w:val="0"/>
                <w:sz w:val="22"/>
                <w:lang w:val="en-GB"/>
              </w:rPr>
              <w:t>Encouraging women to consider pregnancy before drinking is challenging because drinking is a common and socially sanctioned behaviour, sex and pregnancy are sensitive topics and social media environments are filled with competing priorities. The ongoing evaluation and development of DKDD means that over time communication has become more appropriate and responsive to these concerns.</w:t>
            </w:r>
          </w:p>
          <w:p w14:paraId="7029825E" w14:textId="037B384E" w:rsidR="00C978A6" w:rsidRDefault="00C978A6" w:rsidP="00492EC2">
            <w:pPr>
              <w:jc w:val="both"/>
              <w:rPr>
                <w:rFonts w:ascii="Arial" w:hAnsi="Arial" w:cs="Arial"/>
                <w:b/>
                <w:sz w:val="22"/>
                <w:szCs w:val="22"/>
              </w:rPr>
            </w:pPr>
          </w:p>
          <w:p w14:paraId="24B8CD62" w14:textId="60ABE0DF" w:rsidR="004B7D91" w:rsidRDefault="004B7D91" w:rsidP="00492EC2">
            <w:pPr>
              <w:jc w:val="both"/>
              <w:rPr>
                <w:rFonts w:ascii="Arial" w:hAnsi="Arial" w:cs="Arial"/>
                <w:b/>
                <w:sz w:val="22"/>
                <w:szCs w:val="22"/>
              </w:rPr>
            </w:pPr>
          </w:p>
          <w:p w14:paraId="3CDEB4A9" w14:textId="6E34AA77" w:rsidR="004B7D91" w:rsidRDefault="0025023F" w:rsidP="00492EC2">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63" w14:textId="6324226E" w:rsidR="00DA7A71" w:rsidRPr="008C2173" w:rsidRDefault="007A035C" w:rsidP="00492EC2">
            <w:pPr>
              <w:pStyle w:val="BodyText"/>
              <w:spacing w:line="240" w:lineRule="auto"/>
              <w:rPr>
                <w:rFonts w:cs="Arial"/>
                <w:b w:val="0"/>
                <w:sz w:val="22"/>
              </w:rPr>
            </w:pPr>
            <w:r w:rsidRPr="007A035C">
              <w:rPr>
                <w:rFonts w:cs="Arial"/>
                <w:b w:val="0"/>
                <w:sz w:val="22"/>
              </w:rPr>
              <w:t>Oral presentation</w:t>
            </w:r>
            <w:r w:rsidR="0077730B">
              <w:rPr>
                <w:rFonts w:cs="Arial"/>
                <w:b w:val="0"/>
                <w:sz w:val="22"/>
              </w:rPr>
              <w:t>.</w:t>
            </w:r>
          </w:p>
        </w:tc>
      </w:tr>
    </w:tbl>
    <w:p w14:paraId="5A4DE265" w14:textId="4C2C1C75" w:rsidR="00490208" w:rsidRDefault="00490208" w:rsidP="00492EC2"/>
    <w:sectPr w:rsidR="0049020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4CA8F" w14:textId="77777777" w:rsidR="00FB5A46" w:rsidRDefault="00FB5A46" w:rsidP="00FB5A46">
      <w:r>
        <w:separator/>
      </w:r>
    </w:p>
  </w:endnote>
  <w:endnote w:type="continuationSeparator" w:id="0">
    <w:p w14:paraId="5A1F5AE3" w14:textId="77777777" w:rsidR="00FB5A46" w:rsidRDefault="00FB5A46" w:rsidP="00FB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FF6F" w14:textId="5A8C0124" w:rsidR="00FB5A46" w:rsidRDefault="007F3A76" w:rsidP="00571A48">
    <w:pPr>
      <w:pStyle w:val="Footer"/>
    </w:pPr>
    <w:r>
      <w:rPr>
        <w:rStyle w:val="EasyID"/>
      </w:rPr>
      <w:fldChar w:fldCharType="begin"/>
    </w:r>
    <w:r>
      <w:rPr>
        <w:rStyle w:val="EasyID"/>
      </w:rPr>
      <w:instrText xml:space="preserve"> DOCVARIABLE RBRO_EASYID_VALUE \* MERGEFORMAT </w:instrText>
    </w:r>
    <w:r>
      <w:rPr>
        <w:rStyle w:val="EasyID"/>
      </w:rPr>
      <w:fldChar w:fldCharType="separate"/>
    </w:r>
    <w:r w:rsidR="00571A48" w:rsidRPr="00571A48">
      <w:rPr>
        <w:rStyle w:val="EasyID"/>
      </w:rPr>
      <w:t>HPA:855410v2</w:t>
    </w:r>
    <w:r>
      <w:rPr>
        <w:rStyle w:val="Easy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2C08" w14:textId="4ACE13AA" w:rsidR="00FB5A46" w:rsidRDefault="007F3A76" w:rsidP="00571A48">
    <w:pPr>
      <w:pStyle w:val="Footer"/>
    </w:pPr>
    <w:r>
      <w:rPr>
        <w:rStyle w:val="EasyID"/>
      </w:rPr>
      <w:fldChar w:fldCharType="begin"/>
    </w:r>
    <w:r>
      <w:rPr>
        <w:rStyle w:val="EasyID"/>
      </w:rPr>
      <w:instrText xml:space="preserve"> DOCVARIABLE RBRO_EASYID_VALUE \* MERGEFORMAT </w:instrText>
    </w:r>
    <w:r>
      <w:rPr>
        <w:rStyle w:val="EasyID"/>
      </w:rPr>
      <w:fldChar w:fldCharType="separate"/>
    </w:r>
    <w:r w:rsidR="00571A48" w:rsidRPr="00571A48">
      <w:rPr>
        <w:rStyle w:val="EasyID"/>
      </w:rPr>
      <w:t>HPA:855410v2</w:t>
    </w:r>
    <w:r>
      <w:rPr>
        <w:rStyle w:val="Easy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87CA" w14:textId="31181936" w:rsidR="00FB5A46" w:rsidRDefault="007F3A76" w:rsidP="00571A48">
    <w:pPr>
      <w:pStyle w:val="Footer"/>
    </w:pPr>
    <w:r>
      <w:rPr>
        <w:rStyle w:val="EasyID"/>
      </w:rPr>
      <w:fldChar w:fldCharType="begin"/>
    </w:r>
    <w:r>
      <w:rPr>
        <w:rStyle w:val="EasyID"/>
      </w:rPr>
      <w:instrText xml:space="preserve"> DOCVARIABLE RBRO_EASYID_VALUE \* MERGEFORMAT </w:instrText>
    </w:r>
    <w:r>
      <w:rPr>
        <w:rStyle w:val="EasyID"/>
      </w:rPr>
      <w:fldChar w:fldCharType="separate"/>
    </w:r>
    <w:r w:rsidR="00571A48" w:rsidRPr="00571A48">
      <w:rPr>
        <w:rStyle w:val="EasyID"/>
      </w:rPr>
      <w:t>HPA:855410v2</w:t>
    </w:r>
    <w:r>
      <w:rPr>
        <w:rStyle w:val="Easy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5291C" w14:textId="77777777" w:rsidR="00FB5A46" w:rsidRDefault="00FB5A46" w:rsidP="00FB5A46">
      <w:r>
        <w:separator/>
      </w:r>
    </w:p>
  </w:footnote>
  <w:footnote w:type="continuationSeparator" w:id="0">
    <w:p w14:paraId="2815F0A0" w14:textId="77777777" w:rsidR="00FB5A46" w:rsidRDefault="00FB5A46" w:rsidP="00FB5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51A8A" w14:textId="77777777" w:rsidR="00FB5A46" w:rsidRDefault="00FB5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4FD0" w14:textId="77777777" w:rsidR="00FB5A46" w:rsidRDefault="00FB5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D247" w14:textId="77777777" w:rsidR="00FB5A46" w:rsidRDefault="00FB5A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BRO_EasyID_Font" w:val="Arial|8"/>
    <w:docVar w:name="RBRO_EasyID_ID" w:val="HPA:%1%v%2%"/>
    <w:docVar w:name="RBRO_EasyID_Location" w:val="Footer|wdAlignParagraphLeft|All"/>
    <w:docVar w:name="RBRO_EASYID_VALUE" w:val="HPA:855410v2"/>
  </w:docVars>
  <w:rsids>
    <w:rsidRoot w:val="00663BFF"/>
    <w:rsid w:val="000055DF"/>
    <w:rsid w:val="00026E39"/>
    <w:rsid w:val="0003525D"/>
    <w:rsid w:val="00077988"/>
    <w:rsid w:val="0008349E"/>
    <w:rsid w:val="00094DFF"/>
    <w:rsid w:val="000C05CE"/>
    <w:rsid w:val="000D416A"/>
    <w:rsid w:val="000E2541"/>
    <w:rsid w:val="00131D1E"/>
    <w:rsid w:val="0019093A"/>
    <w:rsid w:val="001C3A37"/>
    <w:rsid w:val="00211765"/>
    <w:rsid w:val="00230B21"/>
    <w:rsid w:val="00242808"/>
    <w:rsid w:val="0025023F"/>
    <w:rsid w:val="00294265"/>
    <w:rsid w:val="002B7FC8"/>
    <w:rsid w:val="002D6527"/>
    <w:rsid w:val="002F34DB"/>
    <w:rsid w:val="002F3AAA"/>
    <w:rsid w:val="00317FFE"/>
    <w:rsid w:val="003550B0"/>
    <w:rsid w:val="00363AF7"/>
    <w:rsid w:val="003A6236"/>
    <w:rsid w:val="003B15A7"/>
    <w:rsid w:val="003E3054"/>
    <w:rsid w:val="003F596D"/>
    <w:rsid w:val="00405415"/>
    <w:rsid w:val="00413388"/>
    <w:rsid w:val="0046449E"/>
    <w:rsid w:val="00490208"/>
    <w:rsid w:val="00492EC2"/>
    <w:rsid w:val="004B5B95"/>
    <w:rsid w:val="004B7D91"/>
    <w:rsid w:val="004C45A1"/>
    <w:rsid w:val="004E345D"/>
    <w:rsid w:val="00531A60"/>
    <w:rsid w:val="00564331"/>
    <w:rsid w:val="00571A48"/>
    <w:rsid w:val="00590824"/>
    <w:rsid w:val="005F7DC7"/>
    <w:rsid w:val="00654156"/>
    <w:rsid w:val="006605DB"/>
    <w:rsid w:val="00663BFF"/>
    <w:rsid w:val="006C6E32"/>
    <w:rsid w:val="0070252B"/>
    <w:rsid w:val="00714C46"/>
    <w:rsid w:val="0077730B"/>
    <w:rsid w:val="00797D53"/>
    <w:rsid w:val="007A035C"/>
    <w:rsid w:val="007A2A9C"/>
    <w:rsid w:val="007E61BA"/>
    <w:rsid w:val="007F3A76"/>
    <w:rsid w:val="007F5415"/>
    <w:rsid w:val="00815DBF"/>
    <w:rsid w:val="0082392D"/>
    <w:rsid w:val="008874BF"/>
    <w:rsid w:val="008B48F4"/>
    <w:rsid w:val="008C05AC"/>
    <w:rsid w:val="008C2173"/>
    <w:rsid w:val="00932377"/>
    <w:rsid w:val="009579B1"/>
    <w:rsid w:val="00992653"/>
    <w:rsid w:val="0099385E"/>
    <w:rsid w:val="00994DCB"/>
    <w:rsid w:val="009B7881"/>
    <w:rsid w:val="009C7B98"/>
    <w:rsid w:val="00A112C8"/>
    <w:rsid w:val="00A1780F"/>
    <w:rsid w:val="00AA1598"/>
    <w:rsid w:val="00AA5B46"/>
    <w:rsid w:val="00AB42C9"/>
    <w:rsid w:val="00B12CD1"/>
    <w:rsid w:val="00B20967"/>
    <w:rsid w:val="00B35140"/>
    <w:rsid w:val="00B43674"/>
    <w:rsid w:val="00B766BF"/>
    <w:rsid w:val="00BC5CBE"/>
    <w:rsid w:val="00C211D2"/>
    <w:rsid w:val="00C37FA9"/>
    <w:rsid w:val="00C73E89"/>
    <w:rsid w:val="00C84789"/>
    <w:rsid w:val="00C978A6"/>
    <w:rsid w:val="00CA0DE6"/>
    <w:rsid w:val="00CB2597"/>
    <w:rsid w:val="00CC5CF2"/>
    <w:rsid w:val="00CD0335"/>
    <w:rsid w:val="00CE496D"/>
    <w:rsid w:val="00CE5D57"/>
    <w:rsid w:val="00CF2A9A"/>
    <w:rsid w:val="00D052BB"/>
    <w:rsid w:val="00D32EAA"/>
    <w:rsid w:val="00D71EFE"/>
    <w:rsid w:val="00D750D2"/>
    <w:rsid w:val="00DA45EE"/>
    <w:rsid w:val="00DA7A71"/>
    <w:rsid w:val="00DC2C64"/>
    <w:rsid w:val="00DE6D44"/>
    <w:rsid w:val="00E0479B"/>
    <w:rsid w:val="00E3405B"/>
    <w:rsid w:val="00E36AD7"/>
    <w:rsid w:val="00E379B4"/>
    <w:rsid w:val="00E458B1"/>
    <w:rsid w:val="00E95371"/>
    <w:rsid w:val="00ED4942"/>
    <w:rsid w:val="00F16B61"/>
    <w:rsid w:val="00F20823"/>
    <w:rsid w:val="00F407AD"/>
    <w:rsid w:val="00F86A0C"/>
    <w:rsid w:val="00FB5A46"/>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EasyID">
    <w:name w:val="EasyID"/>
    <w:basedOn w:val="DefaultParagraphFont"/>
    <w:rsid w:val="00FB5A46"/>
    <w:rPr>
      <w:rFonts w:ascii="Arial" w:hAnsi="Arial" w:cs="Arial"/>
      <w:sz w:val="16"/>
      <w:szCs w:val="20"/>
      <w:lang w:val="en-NZ" w:eastAsia="en-NZ" w:bidi="ar-SA"/>
    </w:rPr>
  </w:style>
  <w:style w:type="paragraph" w:styleId="Header">
    <w:name w:val="header"/>
    <w:basedOn w:val="Normal"/>
    <w:link w:val="HeaderChar"/>
    <w:unhideWhenUsed/>
    <w:rsid w:val="00FB5A46"/>
    <w:pPr>
      <w:tabs>
        <w:tab w:val="center" w:pos="4513"/>
        <w:tab w:val="right" w:pos="9026"/>
      </w:tabs>
    </w:pPr>
  </w:style>
  <w:style w:type="character" w:customStyle="1" w:styleId="HeaderChar">
    <w:name w:val="Header Char"/>
    <w:basedOn w:val="DefaultParagraphFont"/>
    <w:link w:val="Header"/>
    <w:rsid w:val="00FB5A46"/>
    <w:rPr>
      <w:sz w:val="24"/>
      <w:szCs w:val="24"/>
      <w:lang w:val="en-GB" w:eastAsia="en-US"/>
    </w:rPr>
  </w:style>
  <w:style w:type="paragraph" w:styleId="Footer">
    <w:name w:val="footer"/>
    <w:basedOn w:val="Normal"/>
    <w:link w:val="FooterChar"/>
    <w:unhideWhenUsed/>
    <w:rsid w:val="00FB5A46"/>
    <w:pPr>
      <w:tabs>
        <w:tab w:val="center" w:pos="4513"/>
        <w:tab w:val="right" w:pos="9026"/>
      </w:tabs>
    </w:pPr>
  </w:style>
  <w:style w:type="character" w:customStyle="1" w:styleId="FooterChar">
    <w:name w:val="Footer Char"/>
    <w:basedOn w:val="DefaultParagraphFont"/>
    <w:link w:val="Footer"/>
    <w:rsid w:val="00FB5A46"/>
    <w:rPr>
      <w:sz w:val="24"/>
      <w:szCs w:val="24"/>
      <w:lang w:val="en-GB" w:eastAsia="en-US"/>
    </w:rPr>
  </w:style>
  <w:style w:type="paragraph" w:customStyle="1" w:styleId="Default">
    <w:name w:val="Default"/>
    <w:rsid w:val="00B3514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7F3A76"/>
    <w:rPr>
      <w:rFonts w:ascii="Segoe UI" w:hAnsi="Segoe UI" w:cs="Segoe UI"/>
      <w:sz w:val="18"/>
      <w:szCs w:val="18"/>
    </w:rPr>
  </w:style>
  <w:style w:type="character" w:customStyle="1" w:styleId="BalloonTextChar">
    <w:name w:val="Balloon Text Char"/>
    <w:basedOn w:val="DefaultParagraphFont"/>
    <w:link w:val="BalloonText"/>
    <w:rsid w:val="007F3A7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3DA3-73E0-43F4-9980-89255A6268B5}">
  <ds:schemaRefs>
    <ds:schemaRef ds:uri="http://purl.org/dc/terms/"/>
    <ds:schemaRef ds:uri="http://purl.org/dc/elements/1.1/"/>
    <ds:schemaRef ds:uri="9c8a2b7b-0bee-4c48-b0a6-23db8982d3bc"/>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A1A70B97-20DC-4055-95BE-CD80E6637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D6FA5-0784-4591-BD1D-275237EC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2214</Characters>
  <Application>Microsoft Office Word</Application>
  <DocSecurity>4</DocSecurity>
  <Lines>49</Lines>
  <Paragraphs>18</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2018-12-20T02:24:00Z</dcterms:created>
  <dcterms:modified xsi:type="dcterms:W3CDTF">2018-12-20T02:24:00Z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RBRO_EasyID_ID">
    <vt:lpwstr>HPA:%1%v%2%</vt:lpwstr>
  </property>
  <property fmtid="{D5CDD505-2E9C-101B-9397-08002B2CF9AE}" pid="4" name="RBRO_EasyID_Location">
    <vt:lpwstr>Footer|wdAlignParagraphLeft|All</vt:lpwstr>
  </property>
  <property fmtid="{D5CDD505-2E9C-101B-9397-08002B2CF9AE}" pid="5" name="RBRO_EasyID_Font">
    <vt:lpwstr>Arial|8</vt:lpwstr>
  </property>
  <property fmtid="{D5CDD505-2E9C-101B-9397-08002B2CF9AE}" pid="6" name="RBRO_EASYID_VALUE">
    <vt:lpwstr>HPA:855410v2</vt:lpwstr>
  </property>
</Properties>
</file>