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7BAA5D2" w:rsidR="002B7FC8" w:rsidRPr="00242808" w:rsidRDefault="00882F01" w:rsidP="00E36AD7">
            <w:pPr>
              <w:jc w:val="both"/>
              <w:rPr>
                <w:rFonts w:ascii="Arial" w:hAnsi="Arial" w:cs="Arial"/>
                <w:sz w:val="22"/>
                <w:szCs w:val="22"/>
              </w:rPr>
            </w:pPr>
            <w:r>
              <w:rPr>
                <w:rFonts w:ascii="Arial" w:hAnsi="Arial" w:cs="Arial"/>
                <w:sz w:val="22"/>
                <w:szCs w:val="22"/>
              </w:rPr>
              <w:t>Exploring the application of the concept of health literacy in different health and life settings.</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3CEE6D87" w14:textId="6EA83462" w:rsidR="005767F0" w:rsidRDefault="00882F01" w:rsidP="00E36AD7">
            <w:pPr>
              <w:jc w:val="both"/>
              <w:rPr>
                <w:rFonts w:ascii="Arial" w:hAnsi="Arial" w:cs="Arial"/>
                <w:sz w:val="22"/>
                <w:szCs w:val="22"/>
              </w:rPr>
            </w:pPr>
            <w:r w:rsidRPr="00882F01">
              <w:rPr>
                <w:rFonts w:ascii="Arial" w:hAnsi="Arial" w:cs="Arial"/>
                <w:sz w:val="22"/>
                <w:szCs w:val="22"/>
              </w:rPr>
              <w:t>The workshop leads have recently completed an evolutionary concept analysis o</w:t>
            </w:r>
            <w:r w:rsidR="005767F0">
              <w:rPr>
                <w:rFonts w:ascii="Arial" w:hAnsi="Arial" w:cs="Arial"/>
                <w:sz w:val="22"/>
                <w:szCs w:val="22"/>
              </w:rPr>
              <w:t>f</w:t>
            </w:r>
            <w:r w:rsidRPr="00882F01">
              <w:rPr>
                <w:rFonts w:ascii="Arial" w:hAnsi="Arial" w:cs="Arial"/>
                <w:sz w:val="22"/>
                <w:szCs w:val="22"/>
              </w:rPr>
              <w:t xml:space="preserve"> health literacy</w:t>
            </w:r>
            <w:r w:rsidR="005767F0">
              <w:rPr>
                <w:rFonts w:ascii="Arial" w:hAnsi="Arial" w:cs="Arial"/>
                <w:sz w:val="22"/>
                <w:szCs w:val="22"/>
              </w:rPr>
              <w:t xml:space="preserve"> applied to alcohol</w:t>
            </w:r>
            <w:r w:rsidRPr="00882F01">
              <w:rPr>
                <w:rFonts w:ascii="Arial" w:hAnsi="Arial" w:cs="Arial"/>
                <w:sz w:val="22"/>
                <w:szCs w:val="22"/>
              </w:rPr>
              <w:t>.</w:t>
            </w:r>
            <w:r w:rsidR="00161525">
              <w:rPr>
                <w:rFonts w:ascii="Arial" w:hAnsi="Arial" w:cs="Arial"/>
                <w:sz w:val="22"/>
                <w:szCs w:val="22"/>
              </w:rPr>
              <w:t xml:space="preserve"> This </w:t>
            </w:r>
            <w:r>
              <w:rPr>
                <w:rFonts w:ascii="Arial" w:hAnsi="Arial" w:cs="Arial"/>
                <w:sz w:val="22"/>
                <w:szCs w:val="22"/>
              </w:rPr>
              <w:t xml:space="preserve">has highlighted areas where the concept of health literacy could be </w:t>
            </w:r>
            <w:r w:rsidR="00161525">
              <w:rPr>
                <w:rFonts w:ascii="Arial" w:hAnsi="Arial" w:cs="Arial"/>
                <w:sz w:val="22"/>
                <w:szCs w:val="22"/>
              </w:rPr>
              <w:t>expanded</w:t>
            </w:r>
            <w:r>
              <w:rPr>
                <w:rFonts w:ascii="Arial" w:hAnsi="Arial" w:cs="Arial"/>
                <w:sz w:val="22"/>
                <w:szCs w:val="22"/>
              </w:rPr>
              <w:t>. This workshop will</w:t>
            </w:r>
            <w:r w:rsidR="005767F0">
              <w:rPr>
                <w:rFonts w:ascii="Arial" w:hAnsi="Arial" w:cs="Arial"/>
                <w:sz w:val="22"/>
                <w:szCs w:val="22"/>
              </w:rPr>
              <w:t>:</w:t>
            </w:r>
          </w:p>
          <w:p w14:paraId="15387B00" w14:textId="766967BD" w:rsidR="005767F0" w:rsidRPr="009C7482" w:rsidRDefault="00E25075" w:rsidP="009C7482">
            <w:pPr>
              <w:pStyle w:val="ListParagraph"/>
              <w:numPr>
                <w:ilvl w:val="0"/>
                <w:numId w:val="2"/>
              </w:numPr>
              <w:jc w:val="both"/>
              <w:rPr>
                <w:rFonts w:ascii="Arial" w:hAnsi="Arial" w:cs="Arial"/>
                <w:sz w:val="22"/>
                <w:szCs w:val="22"/>
              </w:rPr>
            </w:pPr>
            <w:r w:rsidRPr="009C7482">
              <w:rPr>
                <w:rFonts w:ascii="Arial" w:hAnsi="Arial" w:cs="Arial"/>
                <w:sz w:val="22"/>
                <w:szCs w:val="22"/>
              </w:rPr>
              <w:t>explain</w:t>
            </w:r>
            <w:r w:rsidR="005767F0" w:rsidRPr="009C7482">
              <w:rPr>
                <w:rFonts w:ascii="Arial" w:hAnsi="Arial" w:cs="Arial"/>
                <w:sz w:val="22"/>
                <w:szCs w:val="22"/>
              </w:rPr>
              <w:t xml:space="preserve"> the methodology of concept analysis applied to alcohol</w:t>
            </w:r>
            <w:r w:rsidR="00882F01" w:rsidRPr="009C7482">
              <w:rPr>
                <w:rFonts w:ascii="Arial" w:hAnsi="Arial" w:cs="Arial"/>
                <w:sz w:val="22"/>
                <w:szCs w:val="22"/>
              </w:rPr>
              <w:t xml:space="preserve"> </w:t>
            </w:r>
            <w:r w:rsidR="002056BA" w:rsidRPr="009C7482">
              <w:rPr>
                <w:rFonts w:ascii="Arial" w:hAnsi="Arial" w:cs="Arial"/>
                <w:sz w:val="22"/>
                <w:szCs w:val="22"/>
              </w:rPr>
              <w:t>health literacy</w:t>
            </w:r>
          </w:p>
          <w:p w14:paraId="4DEC208E" w14:textId="64135F15" w:rsidR="00E25075" w:rsidRPr="009C7482" w:rsidRDefault="00E25075" w:rsidP="009C7482">
            <w:pPr>
              <w:pStyle w:val="ListParagraph"/>
              <w:numPr>
                <w:ilvl w:val="0"/>
                <w:numId w:val="2"/>
              </w:numPr>
              <w:jc w:val="both"/>
              <w:rPr>
                <w:rFonts w:ascii="Arial" w:hAnsi="Arial" w:cs="Arial"/>
                <w:sz w:val="22"/>
                <w:szCs w:val="22"/>
              </w:rPr>
            </w:pPr>
            <w:r w:rsidRPr="009C7482">
              <w:rPr>
                <w:rFonts w:ascii="Arial" w:hAnsi="Arial" w:cs="Arial"/>
                <w:sz w:val="22"/>
                <w:szCs w:val="22"/>
              </w:rPr>
              <w:t>present an exemplar case for alcohol health literacy</w:t>
            </w:r>
          </w:p>
          <w:p w14:paraId="5B7C3B16" w14:textId="12E17318" w:rsidR="00E25075" w:rsidRPr="009C7482" w:rsidRDefault="00882F01" w:rsidP="009C7482">
            <w:pPr>
              <w:pStyle w:val="ListParagraph"/>
              <w:numPr>
                <w:ilvl w:val="0"/>
                <w:numId w:val="2"/>
              </w:numPr>
              <w:jc w:val="both"/>
              <w:rPr>
                <w:rFonts w:ascii="Arial" w:hAnsi="Arial" w:cs="Arial"/>
                <w:sz w:val="22"/>
                <w:szCs w:val="22"/>
              </w:rPr>
            </w:pPr>
            <w:r w:rsidRPr="009C7482">
              <w:rPr>
                <w:rFonts w:ascii="Arial" w:hAnsi="Arial" w:cs="Arial"/>
                <w:sz w:val="22"/>
                <w:szCs w:val="22"/>
              </w:rPr>
              <w:t xml:space="preserve">explore </w:t>
            </w:r>
            <w:r w:rsidR="00E25075" w:rsidRPr="009C7482">
              <w:rPr>
                <w:rFonts w:ascii="Arial" w:hAnsi="Arial" w:cs="Arial"/>
                <w:sz w:val="22"/>
                <w:szCs w:val="22"/>
              </w:rPr>
              <w:t xml:space="preserve">with participants the characteristics of health literacy applied to different contexts </w:t>
            </w:r>
            <w:r w:rsidR="009C7482" w:rsidRPr="009C7482">
              <w:rPr>
                <w:rFonts w:ascii="Arial" w:hAnsi="Arial" w:cs="Arial"/>
                <w:sz w:val="22"/>
                <w:szCs w:val="22"/>
              </w:rPr>
              <w:t xml:space="preserve">of health and </w:t>
            </w:r>
            <w:r w:rsidRPr="009C7482">
              <w:rPr>
                <w:rFonts w:ascii="Arial" w:hAnsi="Arial" w:cs="Arial"/>
                <w:sz w:val="22"/>
                <w:szCs w:val="22"/>
              </w:rPr>
              <w:t>illness</w:t>
            </w:r>
            <w:r w:rsidR="009C7482" w:rsidRPr="009C7482">
              <w:rPr>
                <w:rFonts w:ascii="Arial" w:hAnsi="Arial" w:cs="Arial"/>
                <w:sz w:val="22"/>
                <w:szCs w:val="22"/>
              </w:rPr>
              <w:t>, in different settings (such as</w:t>
            </w:r>
            <w:r w:rsidR="009C7482" w:rsidRPr="009C7482">
              <w:rPr>
                <w:rFonts w:ascii="Arial" w:hAnsi="Arial" w:cs="Arial"/>
                <w:sz w:val="22"/>
                <w:szCs w:val="22"/>
              </w:rPr>
              <w:t xml:space="preserve"> education, social work, </w:t>
            </w:r>
            <w:proofErr w:type="gramStart"/>
            <w:r w:rsidR="009C7482" w:rsidRPr="009C7482">
              <w:rPr>
                <w:rFonts w:ascii="Arial" w:hAnsi="Arial" w:cs="Arial"/>
                <w:sz w:val="22"/>
                <w:szCs w:val="22"/>
              </w:rPr>
              <w:t>psychology)</w:t>
            </w:r>
            <w:r w:rsidR="009C7482" w:rsidRPr="009C7482">
              <w:rPr>
                <w:rFonts w:ascii="Arial" w:hAnsi="Arial" w:cs="Arial"/>
                <w:sz w:val="22"/>
                <w:szCs w:val="22"/>
              </w:rPr>
              <w:t xml:space="preserve"> </w:t>
            </w:r>
            <w:r w:rsidRPr="009C7482">
              <w:rPr>
                <w:rFonts w:ascii="Arial" w:hAnsi="Arial" w:cs="Arial"/>
                <w:sz w:val="22"/>
                <w:szCs w:val="22"/>
              </w:rPr>
              <w:t xml:space="preserve"> and</w:t>
            </w:r>
            <w:proofErr w:type="gramEnd"/>
            <w:r w:rsidRPr="009C7482">
              <w:rPr>
                <w:rFonts w:ascii="Arial" w:hAnsi="Arial" w:cs="Arial"/>
                <w:sz w:val="22"/>
                <w:szCs w:val="22"/>
              </w:rPr>
              <w:t xml:space="preserve"> </w:t>
            </w:r>
            <w:r w:rsidR="005767F0" w:rsidRPr="009C7482">
              <w:rPr>
                <w:rFonts w:ascii="Arial" w:hAnsi="Arial" w:cs="Arial"/>
                <w:sz w:val="22"/>
                <w:szCs w:val="22"/>
              </w:rPr>
              <w:t xml:space="preserve">across </w:t>
            </w:r>
            <w:r w:rsidRPr="009C7482">
              <w:rPr>
                <w:rFonts w:ascii="Arial" w:hAnsi="Arial" w:cs="Arial"/>
                <w:sz w:val="22"/>
                <w:szCs w:val="22"/>
              </w:rPr>
              <w:t>the life-course</w:t>
            </w:r>
            <w:r w:rsidR="00D22F45" w:rsidRPr="009C7482">
              <w:rPr>
                <w:rFonts w:ascii="Arial" w:hAnsi="Arial" w:cs="Arial"/>
                <w:sz w:val="22"/>
                <w:szCs w:val="22"/>
              </w:rPr>
              <w:t>, from childhood through to old age</w:t>
            </w:r>
          </w:p>
          <w:p w14:paraId="42ED528D" w14:textId="2584B40E" w:rsidR="009C7482" w:rsidRPr="009C7482" w:rsidRDefault="009C7482" w:rsidP="009C7482">
            <w:pPr>
              <w:pStyle w:val="ListParagraph"/>
              <w:numPr>
                <w:ilvl w:val="0"/>
                <w:numId w:val="2"/>
              </w:numPr>
              <w:jc w:val="both"/>
              <w:rPr>
                <w:rFonts w:ascii="Arial" w:hAnsi="Arial" w:cs="Arial"/>
                <w:sz w:val="22"/>
                <w:szCs w:val="22"/>
              </w:rPr>
            </w:pPr>
            <w:r w:rsidRPr="009C7482">
              <w:rPr>
                <w:rFonts w:ascii="Arial" w:hAnsi="Arial" w:cs="Arial"/>
                <w:sz w:val="22"/>
                <w:szCs w:val="22"/>
              </w:rPr>
              <w:t>explore the significance of shaping health literacy to varying social and cultural contexts</w:t>
            </w:r>
          </w:p>
          <w:p w14:paraId="71D53B3B" w14:textId="77777777" w:rsidR="009C7482" w:rsidRDefault="009C7482" w:rsidP="00E36AD7">
            <w:pPr>
              <w:jc w:val="both"/>
              <w:rPr>
                <w:rFonts w:ascii="Arial" w:hAnsi="Arial" w:cs="Arial"/>
                <w:sz w:val="22"/>
                <w:szCs w:val="22"/>
              </w:rPr>
            </w:pPr>
          </w:p>
          <w:p w14:paraId="5A4DE256" w14:textId="2A1BF293" w:rsidR="00DA7A71" w:rsidRDefault="00882F01" w:rsidP="00E36AD7">
            <w:pPr>
              <w:jc w:val="both"/>
              <w:rPr>
                <w:rFonts w:ascii="Arial" w:hAnsi="Arial" w:cs="Arial"/>
                <w:sz w:val="22"/>
                <w:szCs w:val="22"/>
              </w:rPr>
            </w:pPr>
            <w:r>
              <w:rPr>
                <w:rFonts w:ascii="Arial" w:hAnsi="Arial" w:cs="Arial"/>
                <w:sz w:val="22"/>
                <w:szCs w:val="22"/>
              </w:rPr>
              <w:t xml:space="preserve">The workshop will </w:t>
            </w:r>
            <w:r w:rsidR="00E25075">
              <w:rPr>
                <w:rFonts w:ascii="Arial" w:hAnsi="Arial" w:cs="Arial"/>
                <w:sz w:val="22"/>
                <w:szCs w:val="22"/>
              </w:rPr>
              <w:t xml:space="preserve">interest </w:t>
            </w:r>
            <w:r>
              <w:rPr>
                <w:rFonts w:ascii="Arial" w:hAnsi="Arial" w:cs="Arial"/>
                <w:sz w:val="22"/>
                <w:szCs w:val="22"/>
              </w:rPr>
              <w:t>those</w:t>
            </w:r>
            <w:r w:rsidR="00E25075">
              <w:rPr>
                <w:rFonts w:ascii="Arial" w:hAnsi="Arial" w:cs="Arial"/>
                <w:sz w:val="22"/>
                <w:szCs w:val="22"/>
              </w:rPr>
              <w:t xml:space="preserve"> developing </w:t>
            </w:r>
            <w:r w:rsidR="000C7EEC">
              <w:rPr>
                <w:rFonts w:ascii="Arial" w:hAnsi="Arial" w:cs="Arial"/>
                <w:sz w:val="22"/>
                <w:szCs w:val="22"/>
              </w:rPr>
              <w:t>health literacy</w:t>
            </w:r>
            <w:r w:rsidR="00161525">
              <w:rPr>
                <w:rFonts w:ascii="Arial" w:hAnsi="Arial" w:cs="Arial"/>
                <w:sz w:val="22"/>
                <w:szCs w:val="22"/>
              </w:rPr>
              <w:t xml:space="preserve"> programmes</w:t>
            </w:r>
            <w:r w:rsidR="000C7EEC">
              <w:rPr>
                <w:rFonts w:ascii="Arial" w:hAnsi="Arial" w:cs="Arial"/>
                <w:sz w:val="22"/>
                <w:szCs w:val="22"/>
              </w:rPr>
              <w:t xml:space="preserve"> and also those working on topics where health literacy is emerging as a core concept e.g. </w:t>
            </w:r>
            <w:r w:rsidR="007D46B1">
              <w:rPr>
                <w:rFonts w:ascii="Arial" w:hAnsi="Arial" w:cs="Arial"/>
                <w:sz w:val="22"/>
                <w:szCs w:val="22"/>
              </w:rPr>
              <w:t xml:space="preserve">smoking, </w:t>
            </w:r>
            <w:r w:rsidR="000C7EEC">
              <w:rPr>
                <w:rFonts w:ascii="Arial" w:hAnsi="Arial" w:cs="Arial"/>
                <w:sz w:val="22"/>
                <w:szCs w:val="22"/>
              </w:rPr>
              <w:t xml:space="preserve">diabetes, mental health, </w:t>
            </w:r>
            <w:r w:rsidR="004A3730">
              <w:rPr>
                <w:rFonts w:ascii="Arial" w:hAnsi="Arial" w:cs="Arial"/>
                <w:sz w:val="22"/>
                <w:szCs w:val="22"/>
              </w:rPr>
              <w:t>migrant health</w:t>
            </w:r>
            <w:r w:rsidR="00161525">
              <w:rPr>
                <w:rFonts w:ascii="Arial" w:hAnsi="Arial" w:cs="Arial"/>
                <w:sz w:val="22"/>
                <w:szCs w:val="22"/>
              </w:rPr>
              <w:t xml:space="preserve"> and others</w:t>
            </w:r>
            <w:r w:rsidR="000C7EEC">
              <w:rPr>
                <w:rFonts w:ascii="Arial" w:hAnsi="Arial" w:cs="Arial"/>
                <w:sz w:val="22"/>
                <w:szCs w:val="22"/>
              </w:rPr>
              <w:t>.</w:t>
            </w:r>
            <w:r w:rsidR="00DE634D">
              <w:rPr>
                <w:rFonts w:ascii="Arial" w:hAnsi="Arial" w:cs="Arial"/>
                <w:sz w:val="22"/>
                <w:szCs w:val="22"/>
              </w:rPr>
              <w:t xml:space="preserve"> </w:t>
            </w:r>
          </w:p>
          <w:p w14:paraId="5A4DE257" w14:textId="77777777"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5E83280A" w14:textId="0D35C57A" w:rsidR="004A3730" w:rsidRDefault="00882F01" w:rsidP="00E36AD7">
            <w:pPr>
              <w:jc w:val="both"/>
              <w:rPr>
                <w:rFonts w:ascii="Arial" w:hAnsi="Arial" w:cs="Arial"/>
                <w:sz w:val="22"/>
                <w:szCs w:val="22"/>
              </w:rPr>
            </w:pPr>
            <w:r w:rsidRPr="00882F01">
              <w:rPr>
                <w:rFonts w:ascii="Arial" w:hAnsi="Arial" w:cs="Arial"/>
                <w:sz w:val="22"/>
                <w:szCs w:val="22"/>
              </w:rPr>
              <w:t xml:space="preserve">An initial presentation </w:t>
            </w:r>
            <w:r>
              <w:rPr>
                <w:rFonts w:ascii="Arial" w:hAnsi="Arial" w:cs="Arial"/>
                <w:sz w:val="22"/>
                <w:szCs w:val="22"/>
              </w:rPr>
              <w:t xml:space="preserve">of the evolutionary concept analysis of health literacy </w:t>
            </w:r>
            <w:r w:rsidR="00AC16DB">
              <w:rPr>
                <w:rFonts w:ascii="Arial" w:hAnsi="Arial" w:cs="Arial"/>
                <w:sz w:val="22"/>
                <w:szCs w:val="22"/>
              </w:rPr>
              <w:t>as applied to alcohol will be followed by small group work in tables – one table per health promotion</w:t>
            </w:r>
            <w:r w:rsidR="000C7EEC">
              <w:rPr>
                <w:rFonts w:ascii="Arial" w:hAnsi="Arial" w:cs="Arial"/>
                <w:sz w:val="22"/>
                <w:szCs w:val="22"/>
              </w:rPr>
              <w:t xml:space="preserve"> topic</w:t>
            </w:r>
            <w:r w:rsidR="00AC16DB">
              <w:rPr>
                <w:rFonts w:ascii="Arial" w:hAnsi="Arial" w:cs="Arial"/>
                <w:sz w:val="22"/>
                <w:szCs w:val="22"/>
              </w:rPr>
              <w:t xml:space="preserve">. </w:t>
            </w:r>
            <w:r w:rsidR="009C7482">
              <w:rPr>
                <w:rFonts w:ascii="Arial" w:hAnsi="Arial" w:cs="Arial"/>
                <w:sz w:val="22"/>
                <w:szCs w:val="22"/>
              </w:rPr>
              <w:t xml:space="preserve">The topics will be chosen by those attending. </w:t>
            </w:r>
            <w:r w:rsidR="000C7EEC">
              <w:rPr>
                <w:rFonts w:ascii="Arial" w:hAnsi="Arial" w:cs="Arial"/>
                <w:sz w:val="22"/>
                <w:szCs w:val="22"/>
              </w:rPr>
              <w:t xml:space="preserve">Participants </w:t>
            </w:r>
            <w:r w:rsidR="00AC16DB">
              <w:rPr>
                <w:rFonts w:ascii="Arial" w:hAnsi="Arial" w:cs="Arial"/>
                <w:sz w:val="22"/>
                <w:szCs w:val="22"/>
              </w:rPr>
              <w:t xml:space="preserve">will be asked to </w:t>
            </w:r>
            <w:r w:rsidR="004A3730">
              <w:rPr>
                <w:rFonts w:ascii="Arial" w:hAnsi="Arial" w:cs="Arial"/>
                <w:sz w:val="22"/>
                <w:szCs w:val="22"/>
              </w:rPr>
              <w:t>use the elements of a concept analysis and their knowledge to answer the following questions:</w:t>
            </w:r>
          </w:p>
          <w:p w14:paraId="0CAD1F31" w14:textId="3CF472B0" w:rsidR="004A3730" w:rsidRDefault="004A3730" w:rsidP="00E36AD7">
            <w:pPr>
              <w:jc w:val="both"/>
              <w:rPr>
                <w:rFonts w:ascii="Arial" w:hAnsi="Arial" w:cs="Arial"/>
                <w:sz w:val="22"/>
                <w:szCs w:val="22"/>
              </w:rPr>
            </w:pPr>
            <w:r>
              <w:rPr>
                <w:rFonts w:ascii="Arial" w:hAnsi="Arial" w:cs="Arial"/>
                <w:sz w:val="22"/>
                <w:szCs w:val="22"/>
              </w:rPr>
              <w:t>*What would a health literate person in this area be able to know and do (attributes)?</w:t>
            </w:r>
          </w:p>
          <w:p w14:paraId="475EEC0F" w14:textId="320D2295" w:rsidR="004A3730" w:rsidRDefault="004A3730" w:rsidP="00E36AD7">
            <w:pPr>
              <w:jc w:val="both"/>
              <w:rPr>
                <w:rFonts w:ascii="Arial" w:hAnsi="Arial" w:cs="Arial"/>
                <w:sz w:val="22"/>
                <w:szCs w:val="22"/>
              </w:rPr>
            </w:pPr>
            <w:r>
              <w:rPr>
                <w:rFonts w:ascii="Arial" w:hAnsi="Arial" w:cs="Arial"/>
                <w:sz w:val="22"/>
                <w:szCs w:val="22"/>
              </w:rPr>
              <w:t>*What needs to be in place to develop health literacy in this area (antecedents)?</w:t>
            </w:r>
          </w:p>
          <w:p w14:paraId="2E1FEDA5" w14:textId="1C4E2D76" w:rsidR="004A3730" w:rsidRDefault="004A3730" w:rsidP="00E36AD7">
            <w:pPr>
              <w:jc w:val="both"/>
              <w:rPr>
                <w:rFonts w:ascii="Arial" w:hAnsi="Arial" w:cs="Arial"/>
                <w:sz w:val="22"/>
                <w:szCs w:val="22"/>
              </w:rPr>
            </w:pPr>
            <w:r>
              <w:rPr>
                <w:rFonts w:ascii="Arial" w:hAnsi="Arial" w:cs="Arial"/>
                <w:sz w:val="22"/>
                <w:szCs w:val="22"/>
              </w:rPr>
              <w:t xml:space="preserve">*What would be the </w:t>
            </w:r>
            <w:r w:rsidR="00DE634D">
              <w:rPr>
                <w:rFonts w:ascii="Arial" w:hAnsi="Arial" w:cs="Arial"/>
                <w:sz w:val="22"/>
                <w:szCs w:val="22"/>
              </w:rPr>
              <w:t>outcome</w:t>
            </w:r>
            <w:r>
              <w:rPr>
                <w:rFonts w:ascii="Arial" w:hAnsi="Arial" w:cs="Arial"/>
                <w:sz w:val="22"/>
                <w:szCs w:val="22"/>
              </w:rPr>
              <w:t xml:space="preserve"> of health literacy development in this topic? </w:t>
            </w:r>
          </w:p>
          <w:p w14:paraId="3E9106AA" w14:textId="77777777" w:rsidR="004A3730" w:rsidRDefault="004A3730" w:rsidP="00E36AD7">
            <w:pPr>
              <w:jc w:val="both"/>
              <w:rPr>
                <w:rFonts w:ascii="Arial" w:hAnsi="Arial" w:cs="Arial"/>
                <w:sz w:val="22"/>
                <w:szCs w:val="22"/>
              </w:rPr>
            </w:pPr>
            <w:r>
              <w:rPr>
                <w:rFonts w:ascii="Arial" w:hAnsi="Arial" w:cs="Arial"/>
                <w:sz w:val="22"/>
                <w:szCs w:val="22"/>
              </w:rPr>
              <w:t xml:space="preserve"> </w:t>
            </w:r>
          </w:p>
          <w:p w14:paraId="2266ADD7" w14:textId="6D00907F" w:rsidR="004A3730" w:rsidRDefault="00AC16DB" w:rsidP="00E36AD7">
            <w:pPr>
              <w:jc w:val="both"/>
              <w:rPr>
                <w:rFonts w:ascii="Arial" w:hAnsi="Arial" w:cs="Arial"/>
                <w:sz w:val="22"/>
                <w:szCs w:val="22"/>
              </w:rPr>
            </w:pPr>
            <w:r>
              <w:rPr>
                <w:rFonts w:ascii="Arial" w:hAnsi="Arial" w:cs="Arial"/>
                <w:sz w:val="22"/>
                <w:szCs w:val="22"/>
              </w:rPr>
              <w:t xml:space="preserve">Each group will then present the outcomes of their discussions to the whole group. </w:t>
            </w:r>
            <w:r w:rsidR="004A3730">
              <w:rPr>
                <w:rFonts w:ascii="Arial" w:hAnsi="Arial" w:cs="Arial"/>
                <w:sz w:val="22"/>
                <w:szCs w:val="22"/>
              </w:rPr>
              <w:t>A discussion will identify to what extent current definitions of health literacy encompass the elements of health literacy in different contexts and where they feel that the health literacy concept could benefit from expansion.</w:t>
            </w:r>
          </w:p>
          <w:p w14:paraId="0B119E42" w14:textId="77777777" w:rsidR="004A3730" w:rsidRDefault="004A3730" w:rsidP="00E36AD7">
            <w:pPr>
              <w:jc w:val="both"/>
              <w:rPr>
                <w:rFonts w:ascii="Arial" w:hAnsi="Arial" w:cs="Arial"/>
                <w:sz w:val="22"/>
                <w:szCs w:val="22"/>
              </w:rPr>
            </w:pPr>
          </w:p>
          <w:p w14:paraId="5A4DE25A" w14:textId="13CCF883" w:rsidR="00DA7A71" w:rsidRDefault="00AC16DB" w:rsidP="00E36AD7">
            <w:pPr>
              <w:jc w:val="both"/>
              <w:rPr>
                <w:rFonts w:ascii="Arial" w:hAnsi="Arial" w:cs="Arial"/>
                <w:sz w:val="22"/>
                <w:szCs w:val="22"/>
              </w:rPr>
            </w:pPr>
            <w:r>
              <w:rPr>
                <w:rFonts w:ascii="Arial" w:hAnsi="Arial" w:cs="Arial"/>
                <w:sz w:val="22"/>
                <w:szCs w:val="22"/>
              </w:rPr>
              <w:t>The session will end with</w:t>
            </w:r>
            <w:r w:rsidR="000F1C0E">
              <w:rPr>
                <w:rFonts w:ascii="Arial" w:hAnsi="Arial" w:cs="Arial"/>
                <w:sz w:val="22"/>
                <w:szCs w:val="22"/>
              </w:rPr>
              <w:t xml:space="preserve"> plans for a working group to develop an analysis of the concept of health literacy applied to obesity</w:t>
            </w:r>
            <w:bookmarkStart w:id="0" w:name="_GoBack"/>
            <w:bookmarkEnd w:id="0"/>
            <w:r>
              <w:rPr>
                <w:rFonts w:ascii="Arial" w:hAnsi="Arial" w:cs="Arial"/>
                <w:sz w:val="22"/>
                <w:szCs w:val="22"/>
              </w:rPr>
              <w:t>.</w:t>
            </w:r>
          </w:p>
          <w:p w14:paraId="765F023E" w14:textId="77777777" w:rsidR="00AC16DB" w:rsidRDefault="00AC16DB" w:rsidP="00E36AD7">
            <w:pPr>
              <w:jc w:val="both"/>
              <w:rPr>
                <w:rFonts w:ascii="Arial" w:hAnsi="Arial" w:cs="Arial"/>
                <w:b/>
                <w:sz w:val="22"/>
                <w:szCs w:val="22"/>
              </w:rPr>
            </w:pPr>
          </w:p>
          <w:p w14:paraId="5A4DE25D" w14:textId="11C56927" w:rsidR="00DA7A71" w:rsidRDefault="00C73E89" w:rsidP="00E36AD7">
            <w:pPr>
              <w:jc w:val="both"/>
              <w:rPr>
                <w:rFonts w:ascii="Arial" w:hAnsi="Arial" w:cs="Arial"/>
                <w:b/>
                <w:sz w:val="22"/>
                <w:szCs w:val="22"/>
              </w:rPr>
            </w:pPr>
            <w:r>
              <w:rPr>
                <w:rFonts w:ascii="Arial" w:hAnsi="Arial" w:cs="Arial"/>
                <w:b/>
                <w:sz w:val="22"/>
                <w:szCs w:val="22"/>
              </w:rPr>
              <w:t>Learning goals</w:t>
            </w:r>
          </w:p>
          <w:p w14:paraId="35E5F418" w14:textId="06AC8938" w:rsidR="00AC16DB" w:rsidRDefault="00AC16DB" w:rsidP="00AC16DB">
            <w:pPr>
              <w:pStyle w:val="ListParagraph"/>
              <w:numPr>
                <w:ilvl w:val="0"/>
                <w:numId w:val="1"/>
              </w:numPr>
              <w:jc w:val="both"/>
              <w:rPr>
                <w:rFonts w:ascii="Arial" w:hAnsi="Arial" w:cs="Arial"/>
                <w:sz w:val="22"/>
                <w:szCs w:val="22"/>
              </w:rPr>
            </w:pPr>
            <w:r>
              <w:rPr>
                <w:rFonts w:ascii="Arial" w:hAnsi="Arial" w:cs="Arial"/>
                <w:sz w:val="22"/>
                <w:szCs w:val="22"/>
              </w:rPr>
              <w:t>Better understanding of the method of evolutionary concept analysis.</w:t>
            </w:r>
          </w:p>
          <w:p w14:paraId="0E2398E0" w14:textId="5E1DED65" w:rsidR="00AC16DB" w:rsidRDefault="00AC16DB" w:rsidP="00AC16DB">
            <w:pPr>
              <w:pStyle w:val="ListParagraph"/>
              <w:numPr>
                <w:ilvl w:val="0"/>
                <w:numId w:val="1"/>
              </w:numPr>
              <w:jc w:val="both"/>
              <w:rPr>
                <w:rFonts w:ascii="Arial" w:hAnsi="Arial" w:cs="Arial"/>
                <w:sz w:val="22"/>
                <w:szCs w:val="22"/>
              </w:rPr>
            </w:pPr>
            <w:r>
              <w:rPr>
                <w:rFonts w:ascii="Arial" w:hAnsi="Arial" w:cs="Arial"/>
                <w:sz w:val="22"/>
                <w:szCs w:val="22"/>
              </w:rPr>
              <w:t xml:space="preserve">Understanding of how applying this method to health literacy in differing </w:t>
            </w:r>
            <w:r w:rsidR="000F1C0E">
              <w:rPr>
                <w:rFonts w:ascii="Arial" w:hAnsi="Arial" w:cs="Arial"/>
                <w:sz w:val="22"/>
                <w:szCs w:val="22"/>
              </w:rPr>
              <w:t xml:space="preserve">contexts </w:t>
            </w:r>
            <w:r>
              <w:rPr>
                <w:rFonts w:ascii="Arial" w:hAnsi="Arial" w:cs="Arial"/>
                <w:sz w:val="22"/>
                <w:szCs w:val="22"/>
              </w:rPr>
              <w:t>can broaden and deepen the concept of health literacy.</w:t>
            </w:r>
          </w:p>
          <w:p w14:paraId="0AD25DDC" w14:textId="15BBA937" w:rsidR="000F1C0E" w:rsidRPr="00AC16DB" w:rsidRDefault="000F1C0E" w:rsidP="00AC16DB">
            <w:pPr>
              <w:pStyle w:val="ListParagraph"/>
              <w:numPr>
                <w:ilvl w:val="0"/>
                <w:numId w:val="1"/>
              </w:numPr>
              <w:jc w:val="both"/>
              <w:rPr>
                <w:rFonts w:ascii="Arial" w:hAnsi="Arial" w:cs="Arial"/>
                <w:sz w:val="22"/>
                <w:szCs w:val="22"/>
              </w:rPr>
            </w:pPr>
            <w:r>
              <w:rPr>
                <w:rFonts w:ascii="Arial" w:hAnsi="Arial" w:cs="Arial"/>
                <w:sz w:val="22"/>
                <w:szCs w:val="22"/>
              </w:rPr>
              <w:t xml:space="preserve">Understanding how using a </w:t>
            </w:r>
            <w:r w:rsidR="00161525">
              <w:rPr>
                <w:rFonts w:ascii="Arial" w:hAnsi="Arial" w:cs="Arial"/>
                <w:sz w:val="22"/>
                <w:szCs w:val="22"/>
              </w:rPr>
              <w:t xml:space="preserve">concept analysis </w:t>
            </w:r>
            <w:r>
              <w:rPr>
                <w:rFonts w:ascii="Arial" w:hAnsi="Arial" w:cs="Arial"/>
                <w:sz w:val="22"/>
                <w:szCs w:val="22"/>
              </w:rPr>
              <w:t>exemplar case can inform programme development</w:t>
            </w:r>
            <w:r w:rsidR="00DE634D">
              <w:rPr>
                <w:rFonts w:ascii="Arial" w:hAnsi="Arial" w:cs="Arial"/>
                <w:sz w:val="22"/>
                <w:szCs w:val="22"/>
              </w:rPr>
              <w:t xml:space="preserve"> in context of health promotion</w:t>
            </w:r>
            <w:r>
              <w:rPr>
                <w:rFonts w:ascii="Arial" w:hAnsi="Arial" w:cs="Arial"/>
                <w:sz w:val="22"/>
                <w:szCs w:val="22"/>
              </w:rPr>
              <w:t>.</w:t>
            </w:r>
          </w:p>
          <w:p w14:paraId="5A4DE25F" w14:textId="77777777" w:rsidR="00DA7A71" w:rsidRDefault="00DA7A71" w:rsidP="00E36AD7">
            <w:pPr>
              <w:jc w:val="both"/>
              <w:rPr>
                <w:rFonts w:ascii="Arial" w:hAnsi="Arial" w:cs="Arial"/>
                <w:b/>
                <w:sz w:val="22"/>
                <w:szCs w:val="22"/>
              </w:rPr>
            </w:pPr>
          </w:p>
          <w:p w14:paraId="5A4DE260" w14:textId="77777777" w:rsidR="00DA7A71" w:rsidRDefault="00DA7A71" w:rsidP="00E36AD7">
            <w:pPr>
              <w:jc w:val="both"/>
              <w:rPr>
                <w:rFonts w:ascii="Arial" w:hAnsi="Arial" w:cs="Arial"/>
                <w:b/>
                <w:sz w:val="22"/>
                <w:szCs w:val="22"/>
              </w:rPr>
            </w:pP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25515"/>
    <w:multiLevelType w:val="hybridMultilevel"/>
    <w:tmpl w:val="67AA6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086E84"/>
    <w:multiLevelType w:val="hybridMultilevel"/>
    <w:tmpl w:val="1DC6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A5033"/>
    <w:rsid w:val="000C05CE"/>
    <w:rsid w:val="000C7EEC"/>
    <w:rsid w:val="000F1C0E"/>
    <w:rsid w:val="00131D1E"/>
    <w:rsid w:val="00161525"/>
    <w:rsid w:val="001C3A37"/>
    <w:rsid w:val="002056BA"/>
    <w:rsid w:val="00211765"/>
    <w:rsid w:val="00230B21"/>
    <w:rsid w:val="00242808"/>
    <w:rsid w:val="00294265"/>
    <w:rsid w:val="002B7FC8"/>
    <w:rsid w:val="002F34DB"/>
    <w:rsid w:val="00317FFE"/>
    <w:rsid w:val="00363AF7"/>
    <w:rsid w:val="00367159"/>
    <w:rsid w:val="003A6236"/>
    <w:rsid w:val="003B15A7"/>
    <w:rsid w:val="003F596D"/>
    <w:rsid w:val="00485CB7"/>
    <w:rsid w:val="00490208"/>
    <w:rsid w:val="004A3730"/>
    <w:rsid w:val="004B5B95"/>
    <w:rsid w:val="004C45A1"/>
    <w:rsid w:val="004E345D"/>
    <w:rsid w:val="00564331"/>
    <w:rsid w:val="005767F0"/>
    <w:rsid w:val="00590824"/>
    <w:rsid w:val="005F7DC7"/>
    <w:rsid w:val="006605DB"/>
    <w:rsid w:val="00663BFF"/>
    <w:rsid w:val="006C6E32"/>
    <w:rsid w:val="0070252B"/>
    <w:rsid w:val="00714C46"/>
    <w:rsid w:val="007A2A9C"/>
    <w:rsid w:val="007D46B1"/>
    <w:rsid w:val="0082392D"/>
    <w:rsid w:val="00854FAF"/>
    <w:rsid w:val="00882F01"/>
    <w:rsid w:val="008874BF"/>
    <w:rsid w:val="008C05AC"/>
    <w:rsid w:val="00932377"/>
    <w:rsid w:val="009B7881"/>
    <w:rsid w:val="009C7482"/>
    <w:rsid w:val="00A112C8"/>
    <w:rsid w:val="00A1780F"/>
    <w:rsid w:val="00A9020C"/>
    <w:rsid w:val="00AA1598"/>
    <w:rsid w:val="00AA5B46"/>
    <w:rsid w:val="00AB42C9"/>
    <w:rsid w:val="00AC16DB"/>
    <w:rsid w:val="00B12CD1"/>
    <w:rsid w:val="00B20967"/>
    <w:rsid w:val="00B54169"/>
    <w:rsid w:val="00B766BF"/>
    <w:rsid w:val="00BC5CBE"/>
    <w:rsid w:val="00C211D2"/>
    <w:rsid w:val="00C73E89"/>
    <w:rsid w:val="00C84789"/>
    <w:rsid w:val="00CA0DE6"/>
    <w:rsid w:val="00CB2597"/>
    <w:rsid w:val="00CC252E"/>
    <w:rsid w:val="00CC5CF2"/>
    <w:rsid w:val="00CD0335"/>
    <w:rsid w:val="00CE496D"/>
    <w:rsid w:val="00CE5D57"/>
    <w:rsid w:val="00D22F45"/>
    <w:rsid w:val="00D71EFE"/>
    <w:rsid w:val="00DA45EE"/>
    <w:rsid w:val="00DA7A71"/>
    <w:rsid w:val="00DC2C64"/>
    <w:rsid w:val="00DE634D"/>
    <w:rsid w:val="00DE6D44"/>
    <w:rsid w:val="00E0479B"/>
    <w:rsid w:val="00E25075"/>
    <w:rsid w:val="00E36AD7"/>
    <w:rsid w:val="00E379B4"/>
    <w:rsid w:val="00E458B1"/>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C16DB"/>
    <w:pPr>
      <w:ind w:left="720"/>
      <w:contextualSpacing/>
    </w:pPr>
  </w:style>
  <w:style w:type="paragraph" w:styleId="BalloonText">
    <w:name w:val="Balloon Text"/>
    <w:basedOn w:val="Normal"/>
    <w:link w:val="BalloonTextChar"/>
    <w:rsid w:val="005767F0"/>
    <w:rPr>
      <w:sz w:val="18"/>
      <w:szCs w:val="18"/>
    </w:rPr>
  </w:style>
  <w:style w:type="character" w:customStyle="1" w:styleId="BalloonTextChar">
    <w:name w:val="Balloon Text Char"/>
    <w:basedOn w:val="DefaultParagraphFont"/>
    <w:link w:val="BalloonText"/>
    <w:rsid w:val="005767F0"/>
    <w:rPr>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2069</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Gill Rowlands</cp:lastModifiedBy>
  <cp:revision>2</cp:revision>
  <dcterms:created xsi:type="dcterms:W3CDTF">2018-08-29T11:05:00Z</dcterms:created>
  <dcterms:modified xsi:type="dcterms:W3CDTF">2018-08-29T11:05:00Z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