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9F0D29" w14:paraId="5A4DE250" w14:textId="77777777">
        <w:tc>
          <w:tcPr>
            <w:tcW w:w="8640" w:type="dxa"/>
          </w:tcPr>
          <w:p w14:paraId="5A4DE24F" w14:textId="5326F33A" w:rsidR="002B7FC8" w:rsidRPr="009F0D29" w:rsidRDefault="009F0D2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0D29">
              <w:rPr>
                <w:rFonts w:ascii="Arial" w:hAnsi="Arial" w:cs="Arial"/>
                <w:b/>
                <w:sz w:val="22"/>
                <w:szCs w:val="22"/>
              </w:rPr>
              <w:t>Entertainment Education: Communicating public health messages through dance</w:t>
            </w:r>
          </w:p>
        </w:tc>
      </w:tr>
      <w:tr w:rsidR="002B7FC8" w:rsidRPr="009F0D29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184DDFD9" w:rsidR="008C05C1" w:rsidRPr="009F0D29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2" w14:textId="77777777" w:rsidR="00DA7A71" w:rsidRPr="009F0D2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9F0D2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D29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77777777" w:rsidR="00DA7A71" w:rsidRPr="009F0D29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6" w14:textId="40359321" w:rsidR="00DA7A71" w:rsidRPr="009F0D29" w:rsidRDefault="00601C8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0D29">
              <w:rPr>
                <w:rFonts w:ascii="Arial" w:hAnsi="Arial" w:cs="Arial"/>
                <w:sz w:val="22"/>
                <w:szCs w:val="22"/>
              </w:rPr>
              <w:t xml:space="preserve">Public health communication, if done well, can make a significant positive contribution to people’s health. Entertainment education provides audiences with a pleasurable experience to promote uptake of key messages. </w:t>
            </w:r>
          </w:p>
          <w:p w14:paraId="5A4DE257" w14:textId="77777777" w:rsidR="00DA7A71" w:rsidRPr="009F0D29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39B8BC8D" w:rsidR="00DA7A71" w:rsidRPr="009F0D2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D29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7F2635D3" w14:textId="77777777" w:rsidR="00601C8A" w:rsidRPr="009F0D29" w:rsidRDefault="00601C8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6F41CC39" w:rsidR="00DA7A71" w:rsidRPr="009F0D29" w:rsidRDefault="00601C8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D29">
              <w:rPr>
                <w:rFonts w:ascii="Arial" w:hAnsi="Arial" w:cs="Arial"/>
                <w:sz w:val="22"/>
                <w:szCs w:val="22"/>
              </w:rPr>
              <w:t xml:space="preserve">Dance Your PhD entry views outnumber </w:t>
            </w:r>
            <w:proofErr w:type="gramStart"/>
            <w:r w:rsidRPr="009F0D29">
              <w:rPr>
                <w:rFonts w:ascii="Arial" w:hAnsi="Arial" w:cs="Arial"/>
                <w:sz w:val="22"/>
                <w:szCs w:val="22"/>
              </w:rPr>
              <w:t>the majority of</w:t>
            </w:r>
            <w:proofErr w:type="gramEnd"/>
            <w:r w:rsidRPr="009F0D29">
              <w:rPr>
                <w:rFonts w:ascii="Arial" w:hAnsi="Arial" w:cs="Arial"/>
                <w:sz w:val="22"/>
                <w:szCs w:val="22"/>
              </w:rPr>
              <w:t xml:space="preserve"> journal article citations, so I chose to partake in the competition to profile their research and Wellington City Council’s social housing upgrade programme. A range of dance styles were utilised including contemporary, reggaeton, disco and salsa, to illustrate various concepts.</w:t>
            </w:r>
          </w:p>
          <w:p w14:paraId="5A4DE25C" w14:textId="77777777" w:rsidR="00DA7A71" w:rsidRPr="009F0D2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9F0D2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D29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D3855EA" w14:textId="77777777" w:rsidR="00601C8A" w:rsidRPr="009F0D29" w:rsidRDefault="00601C8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5D1979" w14:textId="45449F7D" w:rsidR="004B7D91" w:rsidRPr="009F0D29" w:rsidRDefault="00601C8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D29">
              <w:rPr>
                <w:rFonts w:ascii="Arial" w:hAnsi="Arial" w:cs="Arial"/>
                <w:sz w:val="22"/>
                <w:szCs w:val="22"/>
              </w:rPr>
              <w:t>In a short timeframe, the dance video received a relatively large number of views on YouTube.</w:t>
            </w:r>
          </w:p>
          <w:p w14:paraId="089DEF63" w14:textId="2DF56954" w:rsidR="004B7D91" w:rsidRPr="009F0D2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9F0D2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D29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92BA808" w14:textId="2151EA7E" w:rsidR="00C978A6" w:rsidRPr="009F0D29" w:rsidRDefault="00601C8A" w:rsidP="00601C8A">
            <w:pPr>
              <w:pStyle w:val="ThesisNormal"/>
              <w:spacing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eastAsia="en-US"/>
              </w:rPr>
            </w:pPr>
            <w:r w:rsidRPr="009F0D29">
              <w:rPr>
                <w:rFonts w:ascii="Arial" w:eastAsia="Times New Roman" w:hAnsi="Arial" w:cs="Arial"/>
                <w:color w:val="auto"/>
                <w:sz w:val="22"/>
                <w:szCs w:val="22"/>
                <w:lang w:val="en-GB" w:eastAsia="en-US"/>
              </w:rPr>
              <w:t>Non-traditional forms of communicating research should be readily considered, as they provide a quick, accessible and memorable way of disseminating messages to a wide audience and can improve health literacy.</w:t>
            </w:r>
          </w:p>
          <w:p w14:paraId="24B8CD62" w14:textId="60ABE0DF" w:rsidR="004B7D91" w:rsidRPr="009F0D2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9F0D2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D29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0" w14:textId="336021F6" w:rsidR="00DA7A71" w:rsidRPr="009F0D29" w:rsidRDefault="00601C8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D29">
              <w:rPr>
                <w:rFonts w:ascii="Arial" w:hAnsi="Arial" w:cs="Arial"/>
                <w:sz w:val="22"/>
                <w:szCs w:val="22"/>
              </w:rPr>
              <w:t>communication, education, dance, public health, social housing</w:t>
            </w:r>
          </w:p>
          <w:p w14:paraId="6D854E6E" w14:textId="77777777" w:rsidR="00234EAA" w:rsidRPr="009F0D29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Pr="009F0D2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Pr="009F0D2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9F0D29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5A4DE265" w14:textId="4C2C1C75" w:rsidR="00490208" w:rsidRPr="009F0D29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9F0D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01C8A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9F0D29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C3FE858-35B3-4B9E-8930-911B4961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ThesisNormal">
    <w:name w:val="Thesis Normal"/>
    <w:basedOn w:val="Normal"/>
    <w:link w:val="ThesisNormalChar"/>
    <w:qFormat/>
    <w:rsid w:val="00601C8A"/>
    <w:pPr>
      <w:spacing w:after="200" w:line="276" w:lineRule="auto"/>
    </w:pPr>
    <w:rPr>
      <w:rFonts w:eastAsia="Calibri" w:cs="Calibri"/>
      <w:color w:val="000000"/>
      <w:szCs w:val="20"/>
      <w:lang w:val="en-NZ" w:eastAsia="en-NZ"/>
    </w:rPr>
  </w:style>
  <w:style w:type="character" w:customStyle="1" w:styleId="ThesisNormalChar">
    <w:name w:val="Thesis Normal Char"/>
    <w:basedOn w:val="DefaultParagraphFont"/>
    <w:link w:val="ThesisNormal"/>
    <w:rsid w:val="00601C8A"/>
    <w:rPr>
      <w:rFonts w:eastAsia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730B4A-A5C0-4B1B-BAEB-A021E8D2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2018-09-02T02:44:00Z</dcterms:created>
  <dcterms:modified xsi:type="dcterms:W3CDTF">2018-09-02T02:44:00Z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