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DD6C" w14:textId="05E778AA" w:rsidR="008427FA" w:rsidRPr="00040E74" w:rsidRDefault="00614E46" w:rsidP="008427FA">
      <w:pPr>
        <w:rPr>
          <w:rFonts w:ascii="Arial" w:hAnsi="Arial" w:cs="Arial"/>
          <w:b/>
          <w:bCs/>
        </w:rPr>
      </w:pPr>
      <w:r w:rsidRPr="00040E74">
        <w:rPr>
          <w:rFonts w:ascii="Arial" w:hAnsi="Arial" w:cs="Arial"/>
          <w:b/>
          <w:bCs/>
        </w:rPr>
        <w:t xml:space="preserve">A </w:t>
      </w:r>
      <w:r w:rsidR="002F1685" w:rsidRPr="00040E74">
        <w:rPr>
          <w:rFonts w:ascii="Arial" w:hAnsi="Arial" w:cs="Arial"/>
          <w:b/>
          <w:bCs/>
        </w:rPr>
        <w:t>personalised</w:t>
      </w:r>
      <w:r w:rsidRPr="00040E74">
        <w:rPr>
          <w:rFonts w:ascii="Arial" w:hAnsi="Arial" w:cs="Arial"/>
          <w:b/>
          <w:bCs/>
        </w:rPr>
        <w:t xml:space="preserve">, AI-driven, </w:t>
      </w:r>
      <w:r w:rsidR="002F1685" w:rsidRPr="00040E74">
        <w:rPr>
          <w:rFonts w:ascii="Arial" w:hAnsi="Arial" w:cs="Arial"/>
          <w:b/>
          <w:bCs/>
        </w:rPr>
        <w:t>behaviour</w:t>
      </w:r>
      <w:r w:rsidRPr="00040E74">
        <w:rPr>
          <w:rFonts w:ascii="Arial" w:hAnsi="Arial" w:cs="Arial"/>
          <w:b/>
          <w:bCs/>
        </w:rPr>
        <w:t xml:space="preserve"> change digital health </w:t>
      </w:r>
      <w:r w:rsidR="002F1685" w:rsidRPr="00040E74">
        <w:rPr>
          <w:rFonts w:ascii="Arial" w:hAnsi="Arial" w:cs="Arial"/>
          <w:b/>
          <w:bCs/>
        </w:rPr>
        <w:t>intervention</w:t>
      </w:r>
      <w:r w:rsidRPr="00040E74">
        <w:rPr>
          <w:rFonts w:ascii="Arial" w:hAnsi="Arial" w:cs="Arial"/>
          <w:b/>
          <w:bCs/>
        </w:rPr>
        <w:t xml:space="preserve"> </w:t>
      </w:r>
      <w:r w:rsidR="00F0234D" w:rsidRPr="00040E74">
        <w:rPr>
          <w:rFonts w:ascii="Arial" w:hAnsi="Arial" w:cs="Arial"/>
          <w:b/>
          <w:bCs/>
        </w:rPr>
        <w:t>reduces</w:t>
      </w:r>
      <w:r w:rsidR="00073460" w:rsidRPr="00040E74">
        <w:rPr>
          <w:rFonts w:ascii="Arial" w:hAnsi="Arial" w:cs="Arial"/>
          <w:b/>
          <w:bCs/>
        </w:rPr>
        <w:t xml:space="preserve"> body </w:t>
      </w:r>
      <w:r w:rsidR="00F0234D" w:rsidRPr="00040E74">
        <w:rPr>
          <w:rFonts w:ascii="Arial" w:hAnsi="Arial" w:cs="Arial"/>
          <w:b/>
          <w:bCs/>
        </w:rPr>
        <w:t>weight</w:t>
      </w:r>
      <w:r w:rsidR="00073460" w:rsidRPr="00040E74">
        <w:rPr>
          <w:rFonts w:ascii="Arial" w:hAnsi="Arial" w:cs="Arial"/>
          <w:b/>
          <w:bCs/>
        </w:rPr>
        <w:t xml:space="preserve"> and </w:t>
      </w:r>
      <w:r w:rsidR="003655AA" w:rsidRPr="00040E74">
        <w:rPr>
          <w:rFonts w:ascii="Arial" w:hAnsi="Arial" w:cs="Arial"/>
          <w:b/>
          <w:bCs/>
        </w:rPr>
        <w:t xml:space="preserve">improves </w:t>
      </w:r>
      <w:r w:rsidR="00C65676" w:rsidRPr="00040E74">
        <w:rPr>
          <w:rFonts w:ascii="Arial" w:hAnsi="Arial" w:cs="Arial"/>
          <w:b/>
          <w:bCs/>
        </w:rPr>
        <w:t xml:space="preserve">quality of life and </w:t>
      </w:r>
      <w:r w:rsidR="00F0234D" w:rsidRPr="00040E74">
        <w:rPr>
          <w:rFonts w:ascii="Arial" w:hAnsi="Arial" w:cs="Arial"/>
          <w:b/>
          <w:bCs/>
        </w:rPr>
        <w:t>life satisfaction</w:t>
      </w:r>
      <w:r w:rsidR="003655AA" w:rsidRPr="00040E74">
        <w:rPr>
          <w:rFonts w:ascii="Arial" w:hAnsi="Arial" w:cs="Arial"/>
          <w:b/>
          <w:bCs/>
        </w:rPr>
        <w:t xml:space="preserve"> </w:t>
      </w:r>
      <w:r w:rsidR="00B96C76" w:rsidRPr="00040E74">
        <w:rPr>
          <w:rFonts w:ascii="Arial" w:hAnsi="Arial" w:cs="Arial"/>
          <w:b/>
          <w:bCs/>
        </w:rPr>
        <w:t xml:space="preserve">– interim </w:t>
      </w:r>
      <w:r w:rsidR="002F1685" w:rsidRPr="00040E74">
        <w:rPr>
          <w:rFonts w:ascii="Arial" w:hAnsi="Arial" w:cs="Arial"/>
          <w:b/>
          <w:bCs/>
        </w:rPr>
        <w:t>analysis</w:t>
      </w:r>
      <w:r w:rsidR="00B96C76" w:rsidRPr="00040E74">
        <w:rPr>
          <w:rFonts w:ascii="Arial" w:hAnsi="Arial" w:cs="Arial"/>
          <w:b/>
          <w:bCs/>
        </w:rPr>
        <w:t xml:space="preserve"> of a large-scale </w:t>
      </w:r>
      <w:r w:rsidR="002F1685" w:rsidRPr="00040E74">
        <w:rPr>
          <w:rFonts w:ascii="Arial" w:hAnsi="Arial" w:cs="Arial"/>
          <w:b/>
          <w:bCs/>
        </w:rPr>
        <w:t>intervention</w:t>
      </w: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4973CE42" w14:textId="32D31BCF" w:rsidR="001A2C1F" w:rsidRDefault="00552C73" w:rsidP="008427FA">
      <w:pPr>
        <w:rPr>
          <w:rFonts w:ascii="Arial" w:hAnsi="Arial" w:cs="Arial"/>
        </w:rPr>
      </w:pPr>
      <w:r w:rsidRPr="00385FCE">
        <w:rPr>
          <w:rFonts w:ascii="Arial" w:hAnsi="Arial" w:cs="Arial"/>
          <w:b/>
          <w:bCs/>
        </w:rPr>
        <w:t>Aim</w:t>
      </w:r>
      <w:r>
        <w:rPr>
          <w:rFonts w:ascii="Arial" w:hAnsi="Arial" w:cs="Arial"/>
        </w:rPr>
        <w:t>:</w:t>
      </w:r>
      <w:r w:rsidR="0037222F">
        <w:rPr>
          <w:rFonts w:ascii="Arial" w:hAnsi="Arial" w:cs="Arial"/>
        </w:rPr>
        <w:t xml:space="preserve"> </w:t>
      </w:r>
      <w:r w:rsidR="00770A73" w:rsidRPr="00682BA4">
        <w:rPr>
          <w:rFonts w:ascii="Arial" w:hAnsi="Arial" w:cs="Arial"/>
        </w:rPr>
        <w:t xml:space="preserve">‘Gro Health’ </w:t>
      </w:r>
      <w:r w:rsidR="00770A73">
        <w:rPr>
          <w:rFonts w:ascii="Arial" w:hAnsi="Arial" w:cs="Arial"/>
        </w:rPr>
        <w:t>is a co-designed, remotely delivered, s</w:t>
      </w:r>
      <w:r w:rsidR="00770A73" w:rsidRPr="00682BA4">
        <w:rPr>
          <w:rFonts w:ascii="Arial" w:hAnsi="Arial" w:cs="Arial"/>
        </w:rPr>
        <w:t xml:space="preserve">tructured </w:t>
      </w:r>
      <w:r w:rsidR="00770A73">
        <w:rPr>
          <w:rFonts w:ascii="Arial" w:hAnsi="Arial" w:cs="Arial"/>
        </w:rPr>
        <w:t>e</w:t>
      </w:r>
      <w:r w:rsidR="00770A73" w:rsidRPr="00682BA4">
        <w:rPr>
          <w:rFonts w:ascii="Arial" w:hAnsi="Arial" w:cs="Arial"/>
        </w:rPr>
        <w:t xml:space="preserve">ducation and </w:t>
      </w:r>
      <w:r w:rsidR="00770A73">
        <w:rPr>
          <w:rFonts w:ascii="Arial" w:hAnsi="Arial" w:cs="Arial"/>
        </w:rPr>
        <w:t>s</w:t>
      </w:r>
      <w:r w:rsidR="00770A73" w:rsidRPr="00682BA4">
        <w:rPr>
          <w:rFonts w:ascii="Arial" w:hAnsi="Arial" w:cs="Arial"/>
        </w:rPr>
        <w:t>elf-</w:t>
      </w:r>
      <w:r w:rsidR="00770A73">
        <w:rPr>
          <w:rFonts w:ascii="Arial" w:hAnsi="Arial" w:cs="Arial"/>
        </w:rPr>
        <w:t>m</w:t>
      </w:r>
      <w:r w:rsidR="00770A73" w:rsidRPr="00682BA4">
        <w:rPr>
          <w:rFonts w:ascii="Arial" w:hAnsi="Arial" w:cs="Arial"/>
        </w:rPr>
        <w:t xml:space="preserve">anagement </w:t>
      </w:r>
      <w:r w:rsidR="00770A73">
        <w:rPr>
          <w:rFonts w:ascii="Arial" w:hAnsi="Arial" w:cs="Arial"/>
        </w:rPr>
        <w:t xml:space="preserve">behaviour change </w:t>
      </w:r>
      <w:r w:rsidR="00A9540C">
        <w:rPr>
          <w:rFonts w:ascii="Arial" w:hAnsi="Arial" w:cs="Arial"/>
        </w:rPr>
        <w:t xml:space="preserve">digital </w:t>
      </w:r>
      <w:r w:rsidR="008D6459">
        <w:rPr>
          <w:rFonts w:ascii="Arial" w:hAnsi="Arial" w:cs="Arial"/>
        </w:rPr>
        <w:t xml:space="preserve">health and </w:t>
      </w:r>
      <w:r w:rsidR="00A9540C">
        <w:rPr>
          <w:rFonts w:ascii="Arial" w:hAnsi="Arial" w:cs="Arial"/>
        </w:rPr>
        <w:t>wellbeing</w:t>
      </w:r>
      <w:r w:rsidR="008D6459">
        <w:rPr>
          <w:rFonts w:ascii="Arial" w:hAnsi="Arial" w:cs="Arial"/>
        </w:rPr>
        <w:t xml:space="preserve"> </w:t>
      </w:r>
      <w:r w:rsidR="00A9540C">
        <w:rPr>
          <w:rFonts w:ascii="Arial" w:hAnsi="Arial" w:cs="Arial"/>
        </w:rPr>
        <w:t>platform</w:t>
      </w:r>
      <w:r w:rsidR="008D6459">
        <w:rPr>
          <w:rFonts w:ascii="Arial" w:hAnsi="Arial" w:cs="Arial"/>
        </w:rPr>
        <w:t xml:space="preserve"> </w:t>
      </w:r>
      <w:r w:rsidR="00770A73">
        <w:rPr>
          <w:rFonts w:ascii="Arial" w:hAnsi="Arial" w:cs="Arial"/>
        </w:rPr>
        <w:t>demonstrated as a feasible</w:t>
      </w:r>
      <w:r w:rsidR="005A673F">
        <w:rPr>
          <w:rFonts w:ascii="Arial" w:hAnsi="Arial" w:cs="Arial"/>
        </w:rPr>
        <w:t xml:space="preserve">, cost-effective health service </w:t>
      </w:r>
      <w:r w:rsidR="00A9540C">
        <w:rPr>
          <w:rFonts w:ascii="Arial" w:hAnsi="Arial" w:cs="Arial"/>
        </w:rPr>
        <w:t xml:space="preserve">in multiple international countries for managing obesity, cardiometabolic disease and type 2 diabetes (T2D). This study examines </w:t>
      </w:r>
      <w:r w:rsidR="00B61CE2">
        <w:rPr>
          <w:rFonts w:ascii="Arial" w:hAnsi="Arial" w:cs="Arial"/>
        </w:rPr>
        <w:t xml:space="preserve">the effectiveness </w:t>
      </w:r>
      <w:r w:rsidR="00A9540C">
        <w:rPr>
          <w:rFonts w:ascii="Arial" w:hAnsi="Arial" w:cs="Arial"/>
        </w:rPr>
        <w:t xml:space="preserve">of </w:t>
      </w:r>
      <w:r w:rsidR="00601484">
        <w:rPr>
          <w:rFonts w:ascii="Arial" w:hAnsi="Arial" w:cs="Arial"/>
        </w:rPr>
        <w:t xml:space="preserve">Gro Health </w:t>
      </w:r>
      <w:r w:rsidR="00085DC7">
        <w:rPr>
          <w:rFonts w:ascii="Arial" w:hAnsi="Arial" w:cs="Arial"/>
        </w:rPr>
        <w:t xml:space="preserve">delivered with minimal professional provision </w:t>
      </w:r>
      <w:r w:rsidR="001A2C1F">
        <w:rPr>
          <w:rFonts w:ascii="Arial" w:hAnsi="Arial" w:cs="Arial"/>
        </w:rPr>
        <w:t xml:space="preserve">to support people living with </w:t>
      </w:r>
      <w:r w:rsidR="00EB5595">
        <w:rPr>
          <w:rFonts w:ascii="Arial" w:hAnsi="Arial" w:cs="Arial"/>
        </w:rPr>
        <w:t>or</w:t>
      </w:r>
      <w:r w:rsidR="001A2C1F">
        <w:rPr>
          <w:rFonts w:ascii="Arial" w:hAnsi="Arial" w:cs="Arial"/>
        </w:rPr>
        <w:t xml:space="preserve"> at risk of </w:t>
      </w:r>
      <w:r w:rsidR="00A9540C">
        <w:rPr>
          <w:rFonts w:ascii="Arial" w:hAnsi="Arial" w:cs="Arial"/>
        </w:rPr>
        <w:t xml:space="preserve">T2D </w:t>
      </w:r>
      <w:r w:rsidR="00601484">
        <w:rPr>
          <w:rFonts w:ascii="Arial" w:hAnsi="Arial" w:cs="Arial"/>
        </w:rPr>
        <w:t>in Australia.</w:t>
      </w:r>
    </w:p>
    <w:p w14:paraId="2D0A06EC" w14:textId="77777777" w:rsidR="001A2C1F" w:rsidRDefault="001A2C1F" w:rsidP="008427FA">
      <w:pPr>
        <w:rPr>
          <w:rFonts w:ascii="Arial" w:hAnsi="Arial" w:cs="Arial"/>
        </w:rPr>
      </w:pPr>
    </w:p>
    <w:p w14:paraId="00432108" w14:textId="523F9D7E" w:rsidR="00770A73" w:rsidRDefault="000D7AE4" w:rsidP="00682BA4">
      <w:pPr>
        <w:rPr>
          <w:rFonts w:ascii="Arial" w:hAnsi="Arial" w:cs="Arial"/>
        </w:rPr>
      </w:pPr>
      <w:r w:rsidRPr="000F3F97">
        <w:rPr>
          <w:rFonts w:ascii="Arial" w:hAnsi="Arial" w:cs="Arial"/>
          <w:b/>
          <w:bCs/>
        </w:rPr>
        <w:t>Methods</w:t>
      </w:r>
      <w:r w:rsidR="00F72028">
        <w:rPr>
          <w:rFonts w:ascii="Arial" w:hAnsi="Arial" w:cs="Arial"/>
        </w:rPr>
        <w:t>:</w:t>
      </w:r>
      <w:r w:rsidR="0037222F">
        <w:rPr>
          <w:rFonts w:ascii="Arial" w:hAnsi="Arial" w:cs="Arial"/>
        </w:rPr>
        <w:t xml:space="preserve"> </w:t>
      </w:r>
      <w:r w:rsidR="000105AF">
        <w:rPr>
          <w:rFonts w:ascii="Arial" w:hAnsi="Arial" w:cs="Arial"/>
        </w:rPr>
        <w:t>Participants</w:t>
      </w:r>
      <w:r w:rsidR="00280EC7">
        <w:rPr>
          <w:rFonts w:ascii="Arial" w:hAnsi="Arial" w:cs="Arial"/>
        </w:rPr>
        <w:t xml:space="preserve"> were </w:t>
      </w:r>
      <w:r w:rsidR="000105AF">
        <w:rPr>
          <w:rFonts w:ascii="Arial" w:hAnsi="Arial" w:cs="Arial"/>
        </w:rPr>
        <w:t>recruited</w:t>
      </w:r>
      <w:r w:rsidR="00B57796">
        <w:rPr>
          <w:rFonts w:ascii="Arial" w:hAnsi="Arial" w:cs="Arial"/>
        </w:rPr>
        <w:t xml:space="preserve"> </w:t>
      </w:r>
      <w:r w:rsidR="00EF0C07">
        <w:rPr>
          <w:rFonts w:ascii="Arial" w:hAnsi="Arial" w:cs="Arial"/>
        </w:rPr>
        <w:t xml:space="preserve">prospectively </w:t>
      </w:r>
      <w:r w:rsidR="00565FE0">
        <w:rPr>
          <w:rFonts w:ascii="Arial" w:hAnsi="Arial" w:cs="Arial"/>
        </w:rPr>
        <w:t xml:space="preserve">between July 2025 – January 2026 </w:t>
      </w:r>
      <w:r w:rsidR="00B57796">
        <w:rPr>
          <w:rFonts w:ascii="Arial" w:hAnsi="Arial" w:cs="Arial"/>
        </w:rPr>
        <w:t xml:space="preserve">through </w:t>
      </w:r>
      <w:r w:rsidR="007E5982">
        <w:rPr>
          <w:rFonts w:ascii="Arial" w:hAnsi="Arial" w:cs="Arial"/>
        </w:rPr>
        <w:t xml:space="preserve">social media </w:t>
      </w:r>
      <w:r w:rsidR="00155197">
        <w:rPr>
          <w:rFonts w:ascii="Arial" w:hAnsi="Arial" w:cs="Arial"/>
        </w:rPr>
        <w:t>marketing</w:t>
      </w:r>
      <w:r w:rsidR="00B65E2D">
        <w:rPr>
          <w:rFonts w:ascii="Arial" w:hAnsi="Arial" w:cs="Arial"/>
        </w:rPr>
        <w:t xml:space="preserve"> </w:t>
      </w:r>
      <w:r w:rsidR="007E5982">
        <w:rPr>
          <w:rFonts w:ascii="Arial" w:hAnsi="Arial" w:cs="Arial"/>
        </w:rPr>
        <w:t xml:space="preserve">and </w:t>
      </w:r>
      <w:r w:rsidR="00A52092">
        <w:rPr>
          <w:rFonts w:ascii="Arial" w:hAnsi="Arial" w:cs="Arial"/>
        </w:rPr>
        <w:t xml:space="preserve">direct mail to </w:t>
      </w:r>
      <w:r w:rsidR="000F3F97">
        <w:rPr>
          <w:rFonts w:ascii="Arial" w:hAnsi="Arial" w:cs="Arial"/>
        </w:rPr>
        <w:t xml:space="preserve">Diabetes Australia </w:t>
      </w:r>
      <w:r w:rsidR="00A52092">
        <w:rPr>
          <w:rFonts w:ascii="Arial" w:hAnsi="Arial" w:cs="Arial"/>
        </w:rPr>
        <w:t xml:space="preserve">members </w:t>
      </w:r>
      <w:r w:rsidR="00667D87">
        <w:rPr>
          <w:rFonts w:ascii="Arial" w:hAnsi="Arial" w:cs="Arial"/>
        </w:rPr>
        <w:t>to</w:t>
      </w:r>
      <w:r w:rsidR="00A52092">
        <w:rPr>
          <w:rFonts w:ascii="Arial" w:hAnsi="Arial" w:cs="Arial"/>
        </w:rPr>
        <w:t xml:space="preserve"> </w:t>
      </w:r>
      <w:r w:rsidR="0040079C">
        <w:rPr>
          <w:rFonts w:ascii="Arial" w:hAnsi="Arial" w:cs="Arial"/>
        </w:rPr>
        <w:t>p</w:t>
      </w:r>
      <w:r w:rsidR="00B65E2D">
        <w:rPr>
          <w:rFonts w:ascii="Arial" w:hAnsi="Arial" w:cs="Arial"/>
        </w:rPr>
        <w:t xml:space="preserve">ilot </w:t>
      </w:r>
      <w:r w:rsidR="00626B59">
        <w:rPr>
          <w:rFonts w:ascii="Arial" w:hAnsi="Arial" w:cs="Arial"/>
        </w:rPr>
        <w:t xml:space="preserve">the </w:t>
      </w:r>
      <w:r w:rsidR="00B65E2D">
        <w:rPr>
          <w:rFonts w:ascii="Arial" w:hAnsi="Arial" w:cs="Arial"/>
        </w:rPr>
        <w:t>G</w:t>
      </w:r>
      <w:r w:rsidR="0040079C">
        <w:rPr>
          <w:rFonts w:ascii="Arial" w:hAnsi="Arial" w:cs="Arial"/>
        </w:rPr>
        <w:t xml:space="preserve">ro Health platform </w:t>
      </w:r>
      <w:r w:rsidR="00565FE0">
        <w:rPr>
          <w:rFonts w:ascii="Arial" w:hAnsi="Arial" w:cs="Arial"/>
        </w:rPr>
        <w:t>offering free access for 6 m</w:t>
      </w:r>
      <w:r w:rsidR="00B65E2D">
        <w:rPr>
          <w:rFonts w:ascii="Arial" w:hAnsi="Arial" w:cs="Arial"/>
        </w:rPr>
        <w:t>onths.</w:t>
      </w:r>
      <w:r w:rsidR="0025285A">
        <w:rPr>
          <w:rFonts w:ascii="Arial" w:hAnsi="Arial" w:cs="Arial"/>
        </w:rPr>
        <w:t xml:space="preserve"> At </w:t>
      </w:r>
      <w:r w:rsidR="003917E6">
        <w:rPr>
          <w:rFonts w:ascii="Arial" w:hAnsi="Arial" w:cs="Arial"/>
        </w:rPr>
        <w:t xml:space="preserve">baseline, </w:t>
      </w:r>
      <w:proofErr w:type="gramStart"/>
      <w:r w:rsidR="003917E6">
        <w:rPr>
          <w:rFonts w:ascii="Arial" w:hAnsi="Arial" w:cs="Arial"/>
        </w:rPr>
        <w:t>3 and 6 months</w:t>
      </w:r>
      <w:proofErr w:type="gramEnd"/>
      <w:r w:rsidR="003917E6">
        <w:rPr>
          <w:rFonts w:ascii="Arial" w:hAnsi="Arial" w:cs="Arial"/>
        </w:rPr>
        <w:t xml:space="preserve"> users </w:t>
      </w:r>
      <w:r w:rsidR="00D10E2D">
        <w:rPr>
          <w:rFonts w:ascii="Arial" w:hAnsi="Arial" w:cs="Arial"/>
        </w:rPr>
        <w:t>optionally</w:t>
      </w:r>
      <w:r w:rsidR="003917E6">
        <w:rPr>
          <w:rFonts w:ascii="Arial" w:hAnsi="Arial" w:cs="Arial"/>
        </w:rPr>
        <w:t xml:space="preserve"> </w:t>
      </w:r>
      <w:r w:rsidR="004212B6">
        <w:rPr>
          <w:rFonts w:ascii="Arial" w:hAnsi="Arial" w:cs="Arial"/>
        </w:rPr>
        <w:t>self-report</w:t>
      </w:r>
      <w:r w:rsidR="00D10E2D">
        <w:rPr>
          <w:rFonts w:ascii="Arial" w:hAnsi="Arial" w:cs="Arial"/>
        </w:rPr>
        <w:t>ed</w:t>
      </w:r>
      <w:r w:rsidR="003917E6">
        <w:rPr>
          <w:rFonts w:ascii="Arial" w:hAnsi="Arial" w:cs="Arial"/>
        </w:rPr>
        <w:t xml:space="preserve"> body </w:t>
      </w:r>
      <w:r w:rsidR="004212B6">
        <w:rPr>
          <w:rFonts w:ascii="Arial" w:hAnsi="Arial" w:cs="Arial"/>
        </w:rPr>
        <w:t>weight and</w:t>
      </w:r>
      <w:r w:rsidR="006D7BA9">
        <w:rPr>
          <w:rFonts w:ascii="Arial" w:hAnsi="Arial" w:cs="Arial"/>
        </w:rPr>
        <w:t xml:space="preserve"> complete</w:t>
      </w:r>
      <w:r w:rsidR="00D10E2D">
        <w:rPr>
          <w:rFonts w:ascii="Arial" w:hAnsi="Arial" w:cs="Arial"/>
        </w:rPr>
        <w:t>d</w:t>
      </w:r>
      <w:r w:rsidR="006D7BA9">
        <w:rPr>
          <w:rFonts w:ascii="Arial" w:hAnsi="Arial" w:cs="Arial"/>
        </w:rPr>
        <w:t xml:space="preserve"> the </w:t>
      </w:r>
      <w:r w:rsidR="001108EB">
        <w:rPr>
          <w:rFonts w:ascii="Arial" w:hAnsi="Arial" w:cs="Arial"/>
        </w:rPr>
        <w:t xml:space="preserve">EQ5D </w:t>
      </w:r>
      <w:r w:rsidR="00626B59">
        <w:rPr>
          <w:rFonts w:ascii="Arial" w:hAnsi="Arial" w:cs="Arial"/>
        </w:rPr>
        <w:t>(</w:t>
      </w:r>
      <w:r w:rsidR="00D54D12">
        <w:rPr>
          <w:rFonts w:ascii="Arial" w:hAnsi="Arial" w:cs="Arial"/>
        </w:rPr>
        <w:t>Health</w:t>
      </w:r>
      <w:r w:rsidR="001108EB">
        <w:rPr>
          <w:rFonts w:ascii="Arial" w:hAnsi="Arial" w:cs="Arial"/>
        </w:rPr>
        <w:t xml:space="preserve"> Related </w:t>
      </w:r>
      <w:r w:rsidR="00D54D12">
        <w:rPr>
          <w:rFonts w:ascii="Arial" w:hAnsi="Arial" w:cs="Arial"/>
        </w:rPr>
        <w:t>Quality</w:t>
      </w:r>
      <w:r w:rsidR="001108EB">
        <w:rPr>
          <w:rFonts w:ascii="Arial" w:hAnsi="Arial" w:cs="Arial"/>
        </w:rPr>
        <w:t xml:space="preserve"> of Life</w:t>
      </w:r>
      <w:r w:rsidR="00626B59">
        <w:rPr>
          <w:rFonts w:ascii="Arial" w:hAnsi="Arial" w:cs="Arial"/>
        </w:rPr>
        <w:t>)</w:t>
      </w:r>
      <w:r w:rsidR="001108EB">
        <w:rPr>
          <w:rFonts w:ascii="Arial" w:hAnsi="Arial" w:cs="Arial"/>
        </w:rPr>
        <w:t xml:space="preserve">, SWLS </w:t>
      </w:r>
      <w:r w:rsidR="00626B59">
        <w:rPr>
          <w:rFonts w:ascii="Arial" w:hAnsi="Arial" w:cs="Arial"/>
        </w:rPr>
        <w:t>(</w:t>
      </w:r>
      <w:r w:rsidR="00D54D12">
        <w:rPr>
          <w:rFonts w:ascii="Arial" w:hAnsi="Arial" w:cs="Arial"/>
        </w:rPr>
        <w:t>Satisfaction</w:t>
      </w:r>
      <w:r w:rsidR="001108EB">
        <w:rPr>
          <w:rFonts w:ascii="Arial" w:hAnsi="Arial" w:cs="Arial"/>
        </w:rPr>
        <w:t xml:space="preserve"> with </w:t>
      </w:r>
      <w:r w:rsidR="004212B6">
        <w:rPr>
          <w:rFonts w:ascii="Arial" w:hAnsi="Arial" w:cs="Arial"/>
        </w:rPr>
        <w:t>L</w:t>
      </w:r>
      <w:r w:rsidR="001108EB">
        <w:rPr>
          <w:rFonts w:ascii="Arial" w:hAnsi="Arial" w:cs="Arial"/>
        </w:rPr>
        <w:t>ife Sc</w:t>
      </w:r>
      <w:r w:rsidR="004212B6">
        <w:rPr>
          <w:rFonts w:ascii="Arial" w:hAnsi="Arial" w:cs="Arial"/>
        </w:rPr>
        <w:t>a</w:t>
      </w:r>
      <w:r w:rsidR="001108EB">
        <w:rPr>
          <w:rFonts w:ascii="Arial" w:hAnsi="Arial" w:cs="Arial"/>
        </w:rPr>
        <w:t>l</w:t>
      </w:r>
      <w:r w:rsidR="004915E8">
        <w:rPr>
          <w:rFonts w:ascii="Arial" w:hAnsi="Arial" w:cs="Arial"/>
        </w:rPr>
        <w:t>e</w:t>
      </w:r>
      <w:r w:rsidR="00626B59">
        <w:rPr>
          <w:rFonts w:ascii="Arial" w:hAnsi="Arial" w:cs="Arial"/>
        </w:rPr>
        <w:t>)</w:t>
      </w:r>
      <w:r w:rsidR="004915E8">
        <w:rPr>
          <w:rFonts w:ascii="Arial" w:hAnsi="Arial" w:cs="Arial"/>
        </w:rPr>
        <w:t xml:space="preserve"> and the Oxford Happiness </w:t>
      </w:r>
      <w:r w:rsidR="00F102B4">
        <w:rPr>
          <w:rFonts w:ascii="Arial" w:hAnsi="Arial" w:cs="Arial"/>
        </w:rPr>
        <w:t xml:space="preserve">(OH) </w:t>
      </w:r>
      <w:r w:rsidR="00626B59">
        <w:rPr>
          <w:rFonts w:ascii="Arial" w:hAnsi="Arial" w:cs="Arial"/>
        </w:rPr>
        <w:t>q</w:t>
      </w:r>
      <w:r w:rsidR="00D54D12">
        <w:rPr>
          <w:rFonts w:ascii="Arial" w:hAnsi="Arial" w:cs="Arial"/>
        </w:rPr>
        <w:t>uestionnaires</w:t>
      </w:r>
      <w:r w:rsidR="004915E8">
        <w:rPr>
          <w:rFonts w:ascii="Arial" w:hAnsi="Arial" w:cs="Arial"/>
        </w:rPr>
        <w:t xml:space="preserve">. This </w:t>
      </w:r>
      <w:r w:rsidR="00626B59">
        <w:rPr>
          <w:rFonts w:ascii="Arial" w:hAnsi="Arial" w:cs="Arial"/>
        </w:rPr>
        <w:t xml:space="preserve">report </w:t>
      </w:r>
      <w:r w:rsidR="00D54D12">
        <w:rPr>
          <w:rFonts w:ascii="Arial" w:hAnsi="Arial" w:cs="Arial"/>
        </w:rPr>
        <w:t xml:space="preserve">represents </w:t>
      </w:r>
      <w:r w:rsidR="004C0218">
        <w:rPr>
          <w:rFonts w:ascii="Arial" w:hAnsi="Arial" w:cs="Arial"/>
        </w:rPr>
        <w:t xml:space="preserve">an interim </w:t>
      </w:r>
      <w:r w:rsidR="004212B6">
        <w:rPr>
          <w:rFonts w:ascii="Arial" w:hAnsi="Arial" w:cs="Arial"/>
        </w:rPr>
        <w:t>analysis</w:t>
      </w:r>
      <w:r w:rsidR="004C0218">
        <w:rPr>
          <w:rFonts w:ascii="Arial" w:hAnsi="Arial" w:cs="Arial"/>
        </w:rPr>
        <w:t xml:space="preserve"> of data collected as of </w:t>
      </w:r>
      <w:r w:rsidR="004212B6">
        <w:rPr>
          <w:rFonts w:ascii="Arial" w:hAnsi="Arial" w:cs="Arial"/>
        </w:rPr>
        <w:t>February</w:t>
      </w:r>
      <w:r w:rsidR="004C0218">
        <w:rPr>
          <w:rFonts w:ascii="Arial" w:hAnsi="Arial" w:cs="Arial"/>
        </w:rPr>
        <w:t xml:space="preserve"> 2026.</w:t>
      </w:r>
    </w:p>
    <w:p w14:paraId="711DFFC9" w14:textId="77777777" w:rsidR="004C0218" w:rsidRDefault="004C0218" w:rsidP="00682BA4">
      <w:pPr>
        <w:rPr>
          <w:rFonts w:ascii="Arial" w:hAnsi="Arial" w:cs="Arial"/>
        </w:rPr>
      </w:pPr>
    </w:p>
    <w:p w14:paraId="1B135D5C" w14:textId="33E1AB7D" w:rsidR="00265042" w:rsidRPr="00CB5ECF" w:rsidRDefault="004212B6" w:rsidP="008427FA">
      <w:pPr>
        <w:rPr>
          <w:rFonts w:ascii="Arial" w:hAnsi="Arial" w:cs="Arial"/>
        </w:rPr>
      </w:pPr>
      <w:r w:rsidRPr="00626B59">
        <w:rPr>
          <w:rFonts w:ascii="Arial" w:hAnsi="Arial" w:cs="Arial"/>
          <w:b/>
          <w:bCs/>
        </w:rPr>
        <w:t>Results</w:t>
      </w:r>
      <w:r w:rsidR="004C0218">
        <w:rPr>
          <w:rFonts w:ascii="Arial" w:hAnsi="Arial" w:cs="Arial"/>
        </w:rPr>
        <w:t>:</w:t>
      </w:r>
      <w:r w:rsidR="00F72028">
        <w:rPr>
          <w:rFonts w:ascii="Arial" w:hAnsi="Arial" w:cs="Arial"/>
        </w:rPr>
        <w:t>7</w:t>
      </w:r>
      <w:r w:rsidR="00031751">
        <w:rPr>
          <w:rFonts w:ascii="Arial" w:hAnsi="Arial" w:cs="Arial"/>
        </w:rPr>
        <w:t>65 adults (Age:56.2</w:t>
      </w:r>
      <w:r w:rsidR="00BC1305">
        <w:rPr>
          <w:rFonts w:ascii="Arial" w:hAnsi="Arial" w:cs="Arial"/>
        </w:rPr>
        <w:t>±</w:t>
      </w:r>
      <w:r w:rsidR="008D6D93">
        <w:rPr>
          <w:rFonts w:ascii="Arial" w:hAnsi="Arial" w:cs="Arial"/>
        </w:rPr>
        <w:t>12.4</w:t>
      </w:r>
      <w:r w:rsidR="00E720C5">
        <w:rPr>
          <w:rFonts w:ascii="Arial" w:hAnsi="Arial" w:cs="Arial"/>
        </w:rPr>
        <w:t>[SD]</w:t>
      </w:r>
      <w:r w:rsidR="008D08DA">
        <w:rPr>
          <w:rFonts w:ascii="Arial" w:hAnsi="Arial" w:cs="Arial"/>
        </w:rPr>
        <w:t xml:space="preserve"> yrs</w:t>
      </w:r>
      <w:r>
        <w:rPr>
          <w:rFonts w:ascii="Arial" w:hAnsi="Arial" w:cs="Arial"/>
        </w:rPr>
        <w:t>;</w:t>
      </w:r>
      <w:r w:rsidR="00E15C46">
        <w:rPr>
          <w:rFonts w:ascii="Arial" w:hAnsi="Arial" w:cs="Arial"/>
        </w:rPr>
        <w:t xml:space="preserve"> </w:t>
      </w:r>
      <w:r w:rsidR="00297FBF">
        <w:rPr>
          <w:rFonts w:ascii="Arial" w:hAnsi="Arial" w:cs="Arial"/>
        </w:rPr>
        <w:t>175</w:t>
      </w:r>
      <w:r w:rsidR="00B67485">
        <w:rPr>
          <w:rFonts w:ascii="Arial" w:hAnsi="Arial" w:cs="Arial"/>
        </w:rPr>
        <w:t>[</w:t>
      </w:r>
      <w:r w:rsidR="00297FBF">
        <w:rPr>
          <w:rFonts w:ascii="Arial" w:hAnsi="Arial" w:cs="Arial"/>
        </w:rPr>
        <w:t>23%</w:t>
      </w:r>
      <w:r w:rsidR="00B67485">
        <w:rPr>
          <w:rFonts w:ascii="Arial" w:hAnsi="Arial" w:cs="Arial"/>
        </w:rPr>
        <w:t>]</w:t>
      </w:r>
      <w:r w:rsidR="00297FBF">
        <w:rPr>
          <w:rFonts w:ascii="Arial" w:hAnsi="Arial" w:cs="Arial"/>
        </w:rPr>
        <w:t xml:space="preserve"> males, 460</w:t>
      </w:r>
      <w:r w:rsidR="00B67485">
        <w:rPr>
          <w:rFonts w:ascii="Arial" w:hAnsi="Arial" w:cs="Arial"/>
        </w:rPr>
        <w:t>[</w:t>
      </w:r>
      <w:r w:rsidR="00297FBF">
        <w:rPr>
          <w:rFonts w:ascii="Arial" w:hAnsi="Arial" w:cs="Arial"/>
        </w:rPr>
        <w:t>61%</w:t>
      </w:r>
      <w:r w:rsidR="00B67485">
        <w:rPr>
          <w:rFonts w:ascii="Arial" w:hAnsi="Arial" w:cs="Arial"/>
        </w:rPr>
        <w:t>]</w:t>
      </w:r>
      <w:r w:rsidR="00297FBF">
        <w:rPr>
          <w:rFonts w:ascii="Arial" w:hAnsi="Arial" w:cs="Arial"/>
        </w:rPr>
        <w:t xml:space="preserve"> females and </w:t>
      </w:r>
      <w:r>
        <w:rPr>
          <w:rFonts w:ascii="Arial" w:hAnsi="Arial" w:cs="Arial"/>
        </w:rPr>
        <w:t>121</w:t>
      </w:r>
      <w:r w:rsidR="00B67485">
        <w:rPr>
          <w:rFonts w:ascii="Arial" w:hAnsi="Arial" w:cs="Arial"/>
        </w:rPr>
        <w:t>[</w:t>
      </w:r>
      <w:r>
        <w:rPr>
          <w:rFonts w:ascii="Arial" w:hAnsi="Arial" w:cs="Arial"/>
        </w:rPr>
        <w:t>16%</w:t>
      </w:r>
      <w:r w:rsidR="00B67485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="00610817">
        <w:rPr>
          <w:rFonts w:ascii="Arial" w:hAnsi="Arial" w:cs="Arial"/>
        </w:rPr>
        <w:t>not reported</w:t>
      </w:r>
      <w:r>
        <w:rPr>
          <w:rFonts w:ascii="Arial" w:hAnsi="Arial" w:cs="Arial"/>
        </w:rPr>
        <w:t>)</w:t>
      </w:r>
      <w:r w:rsidR="00512D82">
        <w:rPr>
          <w:rFonts w:ascii="Arial" w:hAnsi="Arial" w:cs="Arial"/>
        </w:rPr>
        <w:t xml:space="preserve"> </w:t>
      </w:r>
      <w:r w:rsidR="00B67485">
        <w:rPr>
          <w:rFonts w:ascii="Arial" w:hAnsi="Arial" w:cs="Arial"/>
        </w:rPr>
        <w:t>of whom 80% self-</w:t>
      </w:r>
      <w:r w:rsidR="00CB5ECF">
        <w:rPr>
          <w:rFonts w:ascii="Arial" w:hAnsi="Arial" w:cs="Arial"/>
        </w:rPr>
        <w:t>identified</w:t>
      </w:r>
      <w:r w:rsidR="00A15D78">
        <w:rPr>
          <w:rFonts w:ascii="Arial" w:hAnsi="Arial" w:cs="Arial"/>
        </w:rPr>
        <w:t xml:space="preserve"> </w:t>
      </w:r>
      <w:r w:rsidR="00B67485">
        <w:rPr>
          <w:rFonts w:ascii="Arial" w:hAnsi="Arial" w:cs="Arial"/>
        </w:rPr>
        <w:t xml:space="preserve">as living with T2D </w:t>
      </w:r>
      <w:r>
        <w:rPr>
          <w:rFonts w:ascii="Arial" w:hAnsi="Arial" w:cs="Arial"/>
        </w:rPr>
        <w:t xml:space="preserve">enrolled </w:t>
      </w:r>
      <w:r w:rsidR="00E15C4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participate</w:t>
      </w:r>
      <w:r w:rsidR="00E15C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E15C46">
        <w:rPr>
          <w:rFonts w:ascii="Arial" w:hAnsi="Arial" w:cs="Arial"/>
        </w:rPr>
        <w:t xml:space="preserve"> accessed the program.</w:t>
      </w:r>
      <w:r w:rsidR="009559C6">
        <w:rPr>
          <w:rFonts w:ascii="Arial" w:hAnsi="Arial" w:cs="Arial"/>
        </w:rPr>
        <w:t xml:space="preserve"> Ethnicity </w:t>
      </w:r>
      <w:r w:rsidR="00265042" w:rsidRPr="00CB5ECF">
        <w:rPr>
          <w:rFonts w:ascii="Arial" w:hAnsi="Arial" w:cs="Arial"/>
        </w:rPr>
        <w:t>included</w:t>
      </w:r>
      <w:r w:rsidR="004402AA" w:rsidRPr="00CB5ECF">
        <w:rPr>
          <w:rFonts w:ascii="Arial" w:hAnsi="Arial" w:cs="Arial"/>
        </w:rPr>
        <w:t xml:space="preserve"> </w:t>
      </w:r>
      <w:r w:rsidR="00265042" w:rsidRPr="00CB5ECF">
        <w:rPr>
          <w:rFonts w:ascii="Arial" w:hAnsi="Arial" w:cs="Arial"/>
        </w:rPr>
        <w:t>Caucasian</w:t>
      </w:r>
      <w:r w:rsidR="00610817">
        <w:rPr>
          <w:rFonts w:ascii="Arial" w:hAnsi="Arial" w:cs="Arial"/>
        </w:rPr>
        <w:t>/</w:t>
      </w:r>
      <w:r w:rsidR="004402AA" w:rsidRPr="00CB5ECF">
        <w:rPr>
          <w:rFonts w:ascii="Arial" w:hAnsi="Arial" w:cs="Arial"/>
        </w:rPr>
        <w:t>White (</w:t>
      </w:r>
      <w:r w:rsidR="00383B4D" w:rsidRPr="00CB5ECF">
        <w:rPr>
          <w:rFonts w:ascii="Arial" w:hAnsi="Arial" w:cs="Arial"/>
        </w:rPr>
        <w:t>65%)</w:t>
      </w:r>
      <w:r w:rsidR="00D87702" w:rsidRPr="00CB5ECF">
        <w:rPr>
          <w:rFonts w:ascii="Arial" w:hAnsi="Arial" w:cs="Arial"/>
        </w:rPr>
        <w:t xml:space="preserve">, </w:t>
      </w:r>
      <w:r w:rsidR="00023C79" w:rsidRPr="00CB5ECF">
        <w:rPr>
          <w:rFonts w:ascii="Arial" w:hAnsi="Arial" w:cs="Arial"/>
        </w:rPr>
        <w:t xml:space="preserve">Indian (5%), </w:t>
      </w:r>
      <w:r w:rsidR="00070B71" w:rsidRPr="00CB5ECF">
        <w:rPr>
          <w:rFonts w:ascii="Arial" w:hAnsi="Arial" w:cs="Arial"/>
        </w:rPr>
        <w:t xml:space="preserve">Asian (5%), </w:t>
      </w:r>
      <w:r w:rsidR="00265042" w:rsidRPr="00CB5ECF">
        <w:rPr>
          <w:rFonts w:ascii="Arial" w:hAnsi="Arial" w:cs="Arial"/>
        </w:rPr>
        <w:t>Pak</w:t>
      </w:r>
      <w:r w:rsidR="00604F1D">
        <w:rPr>
          <w:rFonts w:ascii="Arial" w:hAnsi="Arial" w:cs="Arial"/>
        </w:rPr>
        <w:t>i</w:t>
      </w:r>
      <w:r w:rsidR="00265042" w:rsidRPr="00CB5ECF">
        <w:rPr>
          <w:rFonts w:ascii="Arial" w:hAnsi="Arial" w:cs="Arial"/>
        </w:rPr>
        <w:t xml:space="preserve">stani (1%), </w:t>
      </w:r>
      <w:r w:rsidR="00054ECF" w:rsidRPr="00CB5ECF">
        <w:rPr>
          <w:rFonts w:ascii="Arial" w:hAnsi="Arial" w:cs="Arial"/>
        </w:rPr>
        <w:t>Black (&lt;1%), Bang</w:t>
      </w:r>
      <w:r w:rsidR="007A0049" w:rsidRPr="00CB5ECF">
        <w:rPr>
          <w:rFonts w:ascii="Arial" w:hAnsi="Arial" w:cs="Arial"/>
        </w:rPr>
        <w:t xml:space="preserve">ladeshi (&lt;1%), </w:t>
      </w:r>
      <w:r w:rsidR="00265042" w:rsidRPr="00CB5ECF">
        <w:rPr>
          <w:rFonts w:ascii="Arial" w:hAnsi="Arial" w:cs="Arial"/>
        </w:rPr>
        <w:t>M</w:t>
      </w:r>
      <w:r w:rsidR="00D87702" w:rsidRPr="00CB5ECF">
        <w:rPr>
          <w:rFonts w:ascii="Arial" w:hAnsi="Arial" w:cs="Arial"/>
        </w:rPr>
        <w:t>ulti-</w:t>
      </w:r>
      <w:r w:rsidR="006802D9">
        <w:rPr>
          <w:rFonts w:ascii="Arial" w:hAnsi="Arial" w:cs="Arial"/>
        </w:rPr>
        <w:t>ethnic</w:t>
      </w:r>
      <w:r w:rsidR="00D87702" w:rsidRPr="00CB5ECF">
        <w:rPr>
          <w:rFonts w:ascii="Arial" w:hAnsi="Arial" w:cs="Arial"/>
        </w:rPr>
        <w:t xml:space="preserve"> (</w:t>
      </w:r>
      <w:r w:rsidR="009732F1" w:rsidRPr="00CB5ECF">
        <w:rPr>
          <w:rFonts w:ascii="Arial" w:hAnsi="Arial" w:cs="Arial"/>
        </w:rPr>
        <w:t>3</w:t>
      </w:r>
      <w:r w:rsidR="001F4AE4" w:rsidRPr="00CB5ECF">
        <w:rPr>
          <w:rFonts w:ascii="Arial" w:hAnsi="Arial" w:cs="Arial"/>
        </w:rPr>
        <w:t>%</w:t>
      </w:r>
      <w:r w:rsidR="00023C79" w:rsidRPr="00CB5ECF">
        <w:rPr>
          <w:rFonts w:ascii="Arial" w:hAnsi="Arial" w:cs="Arial"/>
        </w:rPr>
        <w:t xml:space="preserve">), </w:t>
      </w:r>
      <w:r w:rsidR="00265042" w:rsidRPr="00CB5ECF">
        <w:rPr>
          <w:rFonts w:ascii="Arial" w:hAnsi="Arial" w:cs="Arial"/>
        </w:rPr>
        <w:t xml:space="preserve">Other (3%), </w:t>
      </w:r>
      <w:r w:rsidR="00023C79" w:rsidRPr="00CB5ECF">
        <w:rPr>
          <w:rFonts w:ascii="Arial" w:hAnsi="Arial" w:cs="Arial"/>
        </w:rPr>
        <w:t>not s</w:t>
      </w:r>
      <w:r w:rsidR="00265042" w:rsidRPr="00CB5ECF">
        <w:rPr>
          <w:rFonts w:ascii="Arial" w:hAnsi="Arial" w:cs="Arial"/>
        </w:rPr>
        <w:t>tated (18%).</w:t>
      </w:r>
      <w:r w:rsidR="002518ED" w:rsidRPr="00CB5ECF">
        <w:rPr>
          <w:rFonts w:ascii="Arial" w:hAnsi="Arial" w:cs="Arial"/>
        </w:rPr>
        <w:t xml:space="preserve"> </w:t>
      </w:r>
      <w:r w:rsidR="009C67B7">
        <w:rPr>
          <w:rFonts w:ascii="Arial" w:hAnsi="Arial" w:cs="Arial"/>
        </w:rPr>
        <w:t>The t</w:t>
      </w:r>
      <w:r w:rsidR="002518ED" w:rsidRPr="00CB5ECF">
        <w:rPr>
          <w:rFonts w:ascii="Arial" w:hAnsi="Arial" w:cs="Arial"/>
        </w:rPr>
        <w:t xml:space="preserve">op 4 </w:t>
      </w:r>
      <w:r w:rsidR="00CB5ECF" w:rsidRPr="00CB5ECF">
        <w:rPr>
          <w:rFonts w:ascii="Arial" w:hAnsi="Arial" w:cs="Arial"/>
        </w:rPr>
        <w:t>reasons</w:t>
      </w:r>
      <w:r w:rsidR="002518ED" w:rsidRPr="00CB5ECF">
        <w:rPr>
          <w:rFonts w:ascii="Arial" w:hAnsi="Arial" w:cs="Arial"/>
        </w:rPr>
        <w:t xml:space="preserve"> for </w:t>
      </w:r>
      <w:r w:rsidR="00CB5ECF" w:rsidRPr="00CB5ECF">
        <w:rPr>
          <w:rFonts w:ascii="Arial" w:hAnsi="Arial" w:cs="Arial"/>
        </w:rPr>
        <w:t>joining</w:t>
      </w:r>
      <w:r w:rsidR="002518ED" w:rsidRPr="00CB5ECF">
        <w:rPr>
          <w:rFonts w:ascii="Arial" w:hAnsi="Arial" w:cs="Arial"/>
        </w:rPr>
        <w:t xml:space="preserve"> th</w:t>
      </w:r>
      <w:r w:rsidR="00CB5ECF" w:rsidRPr="00CB5ECF">
        <w:rPr>
          <w:rFonts w:ascii="Arial" w:hAnsi="Arial" w:cs="Arial"/>
        </w:rPr>
        <w:t>e</w:t>
      </w:r>
      <w:r w:rsidR="002518ED" w:rsidRPr="00CB5ECF">
        <w:rPr>
          <w:rFonts w:ascii="Arial" w:hAnsi="Arial" w:cs="Arial"/>
        </w:rPr>
        <w:t xml:space="preserve"> </w:t>
      </w:r>
      <w:r w:rsidR="00CB5ECF" w:rsidRPr="00CB5ECF">
        <w:rPr>
          <w:rFonts w:ascii="Arial" w:hAnsi="Arial" w:cs="Arial"/>
        </w:rPr>
        <w:t>program</w:t>
      </w:r>
      <w:r w:rsidR="002518ED" w:rsidRPr="00CB5ECF">
        <w:rPr>
          <w:rFonts w:ascii="Arial" w:hAnsi="Arial" w:cs="Arial"/>
        </w:rPr>
        <w:t xml:space="preserve"> were: </w:t>
      </w:r>
      <w:r w:rsidR="009C67B7">
        <w:rPr>
          <w:rFonts w:ascii="Arial" w:hAnsi="Arial" w:cs="Arial"/>
        </w:rPr>
        <w:t xml:space="preserve">to </w:t>
      </w:r>
      <w:r w:rsidR="008E52BC" w:rsidRPr="00CB5ECF">
        <w:rPr>
          <w:rFonts w:ascii="Arial" w:hAnsi="Arial" w:cs="Arial"/>
        </w:rPr>
        <w:t>lose weight (44%),</w:t>
      </w:r>
      <w:r w:rsidR="009C67B7">
        <w:rPr>
          <w:rFonts w:ascii="Arial" w:hAnsi="Arial" w:cs="Arial"/>
        </w:rPr>
        <w:t xml:space="preserve"> </w:t>
      </w:r>
      <w:r w:rsidR="008E52BC" w:rsidRPr="00CB5ECF">
        <w:rPr>
          <w:rFonts w:ascii="Arial" w:hAnsi="Arial" w:cs="Arial"/>
        </w:rPr>
        <w:t xml:space="preserve">improve </w:t>
      </w:r>
      <w:r w:rsidR="009C67B7">
        <w:rPr>
          <w:rFonts w:ascii="Arial" w:hAnsi="Arial" w:cs="Arial"/>
        </w:rPr>
        <w:t xml:space="preserve">a </w:t>
      </w:r>
      <w:r w:rsidR="00CB5ECF" w:rsidRPr="00CB5ECF">
        <w:rPr>
          <w:rFonts w:ascii="Arial" w:hAnsi="Arial" w:cs="Arial"/>
        </w:rPr>
        <w:t>health</w:t>
      </w:r>
      <w:r w:rsidR="008E52BC" w:rsidRPr="00CB5ECF">
        <w:rPr>
          <w:rFonts w:ascii="Arial" w:hAnsi="Arial" w:cs="Arial"/>
        </w:rPr>
        <w:t xml:space="preserve"> </w:t>
      </w:r>
      <w:r w:rsidR="00CB5ECF" w:rsidRPr="00CB5ECF">
        <w:rPr>
          <w:rFonts w:ascii="Arial" w:hAnsi="Arial" w:cs="Arial"/>
        </w:rPr>
        <w:t>condition</w:t>
      </w:r>
      <w:r w:rsidR="008E52BC" w:rsidRPr="00CB5ECF">
        <w:rPr>
          <w:rFonts w:ascii="Arial" w:hAnsi="Arial" w:cs="Arial"/>
        </w:rPr>
        <w:t xml:space="preserve"> (19%), fitness (12%) and</w:t>
      </w:r>
      <w:r w:rsidR="00512D82" w:rsidRPr="00CB5ECF">
        <w:rPr>
          <w:rFonts w:ascii="Arial" w:hAnsi="Arial" w:cs="Arial"/>
        </w:rPr>
        <w:t xml:space="preserve"> dietary choices (12%)</w:t>
      </w:r>
      <w:r w:rsidR="009A313F">
        <w:rPr>
          <w:rFonts w:ascii="Arial" w:hAnsi="Arial" w:cs="Arial"/>
        </w:rPr>
        <w:t>.</w:t>
      </w:r>
    </w:p>
    <w:p w14:paraId="52A61F24" w14:textId="77777777" w:rsidR="00265042" w:rsidRPr="00CB5ECF" w:rsidRDefault="00265042" w:rsidP="008427FA">
      <w:pPr>
        <w:rPr>
          <w:rFonts w:ascii="Arial" w:hAnsi="Arial" w:cs="Arial"/>
        </w:rPr>
      </w:pPr>
    </w:p>
    <w:p w14:paraId="720CC83B" w14:textId="495D34E6" w:rsidR="0041034E" w:rsidRDefault="00A15D78" w:rsidP="0041034E">
      <w:pPr>
        <w:rPr>
          <w:rFonts w:ascii="Arial" w:hAnsi="Arial" w:cs="Arial"/>
        </w:rPr>
      </w:pPr>
      <w:r w:rsidRPr="00CB5ECF">
        <w:rPr>
          <w:rFonts w:ascii="Arial" w:hAnsi="Arial" w:cs="Arial"/>
        </w:rPr>
        <w:t xml:space="preserve">At 3 </w:t>
      </w:r>
      <w:r w:rsidR="00CB5ECF" w:rsidRPr="00CB5ECF">
        <w:rPr>
          <w:rFonts w:ascii="Arial" w:hAnsi="Arial" w:cs="Arial"/>
        </w:rPr>
        <w:t>months</w:t>
      </w:r>
      <w:r w:rsidRPr="00CB5ECF">
        <w:rPr>
          <w:rFonts w:ascii="Arial" w:hAnsi="Arial" w:cs="Arial"/>
        </w:rPr>
        <w:t xml:space="preserve">, </w:t>
      </w:r>
      <w:r w:rsidR="00A63871">
        <w:rPr>
          <w:rFonts w:ascii="Arial" w:hAnsi="Arial" w:cs="Arial"/>
        </w:rPr>
        <w:t>body weight reduced</w:t>
      </w:r>
      <w:r w:rsidR="00A22CD2" w:rsidRPr="00CB5ECF">
        <w:rPr>
          <w:rFonts w:ascii="Arial" w:hAnsi="Arial" w:cs="Arial"/>
        </w:rPr>
        <w:t xml:space="preserve"> </w:t>
      </w:r>
      <w:r w:rsidR="00AE02B7" w:rsidRPr="00CB5ECF">
        <w:rPr>
          <w:rFonts w:ascii="Arial" w:hAnsi="Arial" w:cs="Arial"/>
        </w:rPr>
        <w:t>(92.7±21.9</w:t>
      </w:r>
      <w:r w:rsidR="005D1667">
        <w:rPr>
          <w:rFonts w:ascii="Arial" w:hAnsi="Arial" w:cs="Arial"/>
        </w:rPr>
        <w:t xml:space="preserve"> </w:t>
      </w:r>
      <w:r w:rsidR="00C62D90" w:rsidRPr="00CB5ECF">
        <w:rPr>
          <w:rFonts w:ascii="Arial" w:hAnsi="Arial" w:cs="Arial"/>
        </w:rPr>
        <w:t>kg</w:t>
      </w:r>
      <w:r w:rsidR="00AE02B7" w:rsidRPr="00CB5ECF">
        <w:rPr>
          <w:rFonts w:ascii="Arial" w:hAnsi="Arial" w:cs="Arial"/>
        </w:rPr>
        <w:t xml:space="preserve"> to </w:t>
      </w:r>
      <w:r w:rsidR="00C62D90" w:rsidRPr="00CB5ECF">
        <w:rPr>
          <w:rFonts w:ascii="Arial" w:hAnsi="Arial" w:cs="Arial"/>
        </w:rPr>
        <w:t>89.0±21.5 kg</w:t>
      </w:r>
      <w:r w:rsidR="007B077C">
        <w:rPr>
          <w:rFonts w:ascii="Arial" w:hAnsi="Arial" w:cs="Arial"/>
        </w:rPr>
        <w:t xml:space="preserve"> </w:t>
      </w:r>
      <w:r w:rsidR="003F5870">
        <w:rPr>
          <w:rFonts w:ascii="Arial" w:hAnsi="Arial" w:cs="Arial"/>
        </w:rPr>
        <w:t>[</w:t>
      </w:r>
      <w:r w:rsidR="006A3182">
        <w:rPr>
          <w:rFonts w:ascii="Arial" w:hAnsi="Arial" w:cs="Arial"/>
        </w:rPr>
        <w:t>-</w:t>
      </w:r>
      <w:r w:rsidR="007B077C">
        <w:rPr>
          <w:rFonts w:ascii="Arial" w:hAnsi="Arial" w:cs="Arial"/>
        </w:rPr>
        <w:t>4</w:t>
      </w:r>
      <w:r w:rsidR="003F5870">
        <w:rPr>
          <w:rFonts w:ascii="Arial" w:hAnsi="Arial" w:cs="Arial"/>
        </w:rPr>
        <w:t>.</w:t>
      </w:r>
      <w:r w:rsidR="007B077C">
        <w:rPr>
          <w:rFonts w:ascii="Arial" w:hAnsi="Arial" w:cs="Arial"/>
        </w:rPr>
        <w:t>1%</w:t>
      </w:r>
      <w:r w:rsidR="00F94D72">
        <w:rPr>
          <w:rFonts w:ascii="Arial" w:hAnsi="Arial" w:cs="Arial"/>
        </w:rPr>
        <w:t>]</w:t>
      </w:r>
      <w:r w:rsidR="00C62D90" w:rsidRPr="00CB5ECF">
        <w:rPr>
          <w:rFonts w:ascii="Arial" w:hAnsi="Arial" w:cs="Arial"/>
        </w:rPr>
        <w:t>;</w:t>
      </w:r>
      <w:r w:rsidR="0012478C">
        <w:rPr>
          <w:rFonts w:ascii="Arial" w:hAnsi="Arial" w:cs="Arial"/>
        </w:rPr>
        <w:t xml:space="preserve"> </w:t>
      </w:r>
      <w:r w:rsidR="00C62D90" w:rsidRPr="00CB5ECF">
        <w:rPr>
          <w:rFonts w:ascii="Arial" w:hAnsi="Arial" w:cs="Arial"/>
        </w:rPr>
        <w:t xml:space="preserve">N=455), </w:t>
      </w:r>
      <w:r w:rsidR="00F94D72">
        <w:rPr>
          <w:rFonts w:ascii="Arial" w:hAnsi="Arial" w:cs="Arial"/>
        </w:rPr>
        <w:t>with</w:t>
      </w:r>
      <w:r w:rsidR="0003387C">
        <w:rPr>
          <w:rFonts w:ascii="Arial" w:hAnsi="Arial" w:cs="Arial"/>
        </w:rPr>
        <w:t xml:space="preserve"> </w:t>
      </w:r>
      <w:r w:rsidR="00F94D72">
        <w:rPr>
          <w:rFonts w:ascii="Arial" w:hAnsi="Arial" w:cs="Arial"/>
        </w:rPr>
        <w:t>improvement</w:t>
      </w:r>
      <w:r w:rsidR="00665A4A">
        <w:rPr>
          <w:rFonts w:ascii="Arial" w:hAnsi="Arial" w:cs="Arial"/>
        </w:rPr>
        <w:t>s</w:t>
      </w:r>
      <w:r w:rsidR="00F94D72">
        <w:rPr>
          <w:rFonts w:ascii="Arial" w:hAnsi="Arial" w:cs="Arial"/>
        </w:rPr>
        <w:t xml:space="preserve"> </w:t>
      </w:r>
      <w:r w:rsidR="00F51624" w:rsidRPr="00CB5ECF">
        <w:rPr>
          <w:rFonts w:ascii="Arial" w:hAnsi="Arial" w:cs="Arial"/>
        </w:rPr>
        <w:t>in EQ5D (69.5</w:t>
      </w:r>
      <w:r w:rsidR="003B0C9A" w:rsidRPr="00CB5ECF">
        <w:rPr>
          <w:rFonts w:ascii="Arial" w:hAnsi="Arial" w:cs="Arial"/>
        </w:rPr>
        <w:t>±14.7 to 81.4±15.1</w:t>
      </w:r>
      <w:r w:rsidR="00F94D72">
        <w:rPr>
          <w:rFonts w:ascii="Arial" w:hAnsi="Arial" w:cs="Arial"/>
        </w:rPr>
        <w:t xml:space="preserve"> [20%</w:t>
      </w:r>
      <w:r w:rsidR="006A3182">
        <w:rPr>
          <w:rFonts w:ascii="Arial" w:hAnsi="Arial" w:cs="Arial"/>
        </w:rPr>
        <w:t>]</w:t>
      </w:r>
      <w:r w:rsidR="00C7630D">
        <w:rPr>
          <w:rFonts w:ascii="Arial" w:hAnsi="Arial" w:cs="Arial"/>
        </w:rPr>
        <w:t>, N=256</w:t>
      </w:r>
      <w:r w:rsidR="003B0C9A" w:rsidRPr="00CB5ECF">
        <w:rPr>
          <w:rFonts w:ascii="Arial" w:hAnsi="Arial" w:cs="Arial"/>
        </w:rPr>
        <w:t>),</w:t>
      </w:r>
      <w:r w:rsidR="00DD7536" w:rsidRPr="00CB5ECF">
        <w:rPr>
          <w:rFonts w:ascii="Arial" w:hAnsi="Arial" w:cs="Arial"/>
        </w:rPr>
        <w:t xml:space="preserve"> SWLS (19.1±4.7 to </w:t>
      </w:r>
      <w:r w:rsidR="0013597C" w:rsidRPr="00CB5ECF">
        <w:rPr>
          <w:rFonts w:ascii="Arial" w:hAnsi="Arial" w:cs="Arial"/>
        </w:rPr>
        <w:t>11.9±3.9</w:t>
      </w:r>
      <w:r w:rsidR="006A3182">
        <w:rPr>
          <w:rFonts w:ascii="Arial" w:hAnsi="Arial" w:cs="Arial"/>
        </w:rPr>
        <w:t xml:space="preserve"> [25%]</w:t>
      </w:r>
      <w:r w:rsidR="00C7630D">
        <w:rPr>
          <w:rFonts w:ascii="Arial" w:hAnsi="Arial" w:cs="Arial"/>
        </w:rPr>
        <w:t>, N=214</w:t>
      </w:r>
      <w:r w:rsidR="0013597C" w:rsidRPr="00CB5ECF">
        <w:rPr>
          <w:rFonts w:ascii="Arial" w:hAnsi="Arial" w:cs="Arial"/>
        </w:rPr>
        <w:t xml:space="preserve">) and </w:t>
      </w:r>
      <w:r w:rsidR="00FE42F1">
        <w:rPr>
          <w:rFonts w:ascii="Arial" w:hAnsi="Arial" w:cs="Arial"/>
        </w:rPr>
        <w:t>OH (</w:t>
      </w:r>
      <w:r w:rsidR="00E061AE" w:rsidRPr="00CB5ECF">
        <w:rPr>
          <w:rFonts w:ascii="Arial" w:hAnsi="Arial" w:cs="Arial"/>
        </w:rPr>
        <w:t>3.11±0.8</w:t>
      </w:r>
      <w:r w:rsidR="00CB5ECF" w:rsidRPr="00CB5ECF">
        <w:rPr>
          <w:rFonts w:ascii="Arial" w:hAnsi="Arial" w:cs="Arial"/>
        </w:rPr>
        <w:t>0</w:t>
      </w:r>
      <w:r w:rsidR="00E061AE" w:rsidRPr="00CB5ECF">
        <w:rPr>
          <w:rFonts w:ascii="Arial" w:hAnsi="Arial" w:cs="Arial"/>
        </w:rPr>
        <w:t xml:space="preserve"> t</w:t>
      </w:r>
      <w:r w:rsidR="0085252F">
        <w:rPr>
          <w:rFonts w:ascii="Arial" w:hAnsi="Arial" w:cs="Arial"/>
        </w:rPr>
        <w:t>o</w:t>
      </w:r>
      <w:r w:rsidR="00E061AE" w:rsidRPr="00CB5ECF">
        <w:rPr>
          <w:rFonts w:ascii="Arial" w:hAnsi="Arial" w:cs="Arial"/>
        </w:rPr>
        <w:t xml:space="preserve"> </w:t>
      </w:r>
      <w:r w:rsidR="0041034E" w:rsidRPr="00CB5ECF">
        <w:rPr>
          <w:rFonts w:ascii="Arial" w:hAnsi="Arial" w:cs="Arial"/>
        </w:rPr>
        <w:t>3.57±0.67</w:t>
      </w:r>
      <w:r w:rsidR="0003387C">
        <w:rPr>
          <w:rFonts w:ascii="Arial" w:hAnsi="Arial" w:cs="Arial"/>
        </w:rPr>
        <w:t xml:space="preserve"> [15%],</w:t>
      </w:r>
      <w:r w:rsidR="00CB5ECF" w:rsidRPr="00CB5ECF">
        <w:rPr>
          <w:rFonts w:ascii="Arial" w:hAnsi="Arial" w:cs="Arial"/>
        </w:rPr>
        <w:t xml:space="preserve"> N=136</w:t>
      </w:r>
      <w:r w:rsidR="0041034E" w:rsidRPr="00CB5ECF">
        <w:rPr>
          <w:rFonts w:ascii="Arial" w:hAnsi="Arial" w:cs="Arial"/>
        </w:rPr>
        <w:t>)</w:t>
      </w:r>
      <w:r w:rsidR="003301E1">
        <w:rPr>
          <w:rFonts w:ascii="Arial" w:hAnsi="Arial" w:cs="Arial"/>
        </w:rPr>
        <w:t xml:space="preserve"> scores</w:t>
      </w:r>
      <w:r w:rsidR="00665A4A">
        <w:rPr>
          <w:rFonts w:ascii="Arial" w:hAnsi="Arial" w:cs="Arial"/>
        </w:rPr>
        <w:t xml:space="preserve">, </w:t>
      </w:r>
      <w:r w:rsidR="0012478C">
        <w:rPr>
          <w:rFonts w:ascii="Arial" w:hAnsi="Arial" w:cs="Arial"/>
        </w:rPr>
        <w:t>P&lt;0.001 for all.</w:t>
      </w:r>
      <w:r w:rsidR="005B04AA">
        <w:rPr>
          <w:rFonts w:ascii="Arial" w:hAnsi="Arial" w:cs="Arial"/>
        </w:rPr>
        <w:t xml:space="preserve"> </w:t>
      </w:r>
      <w:r w:rsidR="00322F9C">
        <w:rPr>
          <w:rFonts w:ascii="Arial" w:hAnsi="Arial" w:cs="Arial"/>
        </w:rPr>
        <w:t>So far</w:t>
      </w:r>
      <w:r w:rsidR="00892984">
        <w:rPr>
          <w:rFonts w:ascii="Arial" w:hAnsi="Arial" w:cs="Arial"/>
        </w:rPr>
        <w:t xml:space="preserve">, </w:t>
      </w:r>
      <w:r w:rsidR="00C609FA">
        <w:rPr>
          <w:rFonts w:ascii="Arial" w:hAnsi="Arial" w:cs="Arial"/>
        </w:rPr>
        <w:t xml:space="preserve">6 months </w:t>
      </w:r>
      <w:r w:rsidR="005B04AA">
        <w:rPr>
          <w:rFonts w:ascii="Arial" w:hAnsi="Arial" w:cs="Arial"/>
        </w:rPr>
        <w:t>weight loss is 4.2% (</w:t>
      </w:r>
      <w:r w:rsidR="00C16BBA">
        <w:rPr>
          <w:rFonts w:ascii="Arial" w:hAnsi="Arial" w:cs="Arial"/>
        </w:rPr>
        <w:t>105.8±20.4</w:t>
      </w:r>
      <w:r w:rsidR="00892984">
        <w:rPr>
          <w:rFonts w:ascii="Arial" w:hAnsi="Arial" w:cs="Arial"/>
        </w:rPr>
        <w:t>kg</w:t>
      </w:r>
      <w:r w:rsidR="00C16BBA">
        <w:rPr>
          <w:rFonts w:ascii="Arial" w:hAnsi="Arial" w:cs="Arial"/>
        </w:rPr>
        <w:t xml:space="preserve"> to 101.4±19.6</w:t>
      </w:r>
      <w:r w:rsidR="00892984">
        <w:rPr>
          <w:rFonts w:ascii="Arial" w:hAnsi="Arial" w:cs="Arial"/>
        </w:rPr>
        <w:t>kg</w:t>
      </w:r>
      <w:r w:rsidR="000E046A">
        <w:rPr>
          <w:rFonts w:ascii="Arial" w:hAnsi="Arial" w:cs="Arial"/>
        </w:rPr>
        <w:t>;</w:t>
      </w:r>
      <w:r w:rsidR="00322F9C">
        <w:rPr>
          <w:rFonts w:ascii="Arial" w:hAnsi="Arial" w:cs="Arial"/>
        </w:rPr>
        <w:t xml:space="preserve"> </w:t>
      </w:r>
      <w:r w:rsidR="00C16BBA">
        <w:rPr>
          <w:rFonts w:ascii="Arial" w:hAnsi="Arial" w:cs="Arial"/>
        </w:rPr>
        <w:t>P&lt;0.001</w:t>
      </w:r>
      <w:r w:rsidR="005D1667">
        <w:rPr>
          <w:rFonts w:ascii="Arial" w:hAnsi="Arial" w:cs="Arial"/>
        </w:rPr>
        <w:t>; N=130).</w:t>
      </w:r>
    </w:p>
    <w:p w14:paraId="36BC8767" w14:textId="77777777" w:rsidR="005D1667" w:rsidRDefault="005D1667" w:rsidP="0041034E">
      <w:pPr>
        <w:rPr>
          <w:rFonts w:ascii="Arial" w:hAnsi="Arial" w:cs="Arial"/>
        </w:rPr>
      </w:pPr>
    </w:p>
    <w:p w14:paraId="11C6E1EF" w14:textId="1B7FAC6A" w:rsidR="008427FA" w:rsidRPr="007244F0" w:rsidRDefault="005D1667" w:rsidP="008427FA">
      <w:pPr>
        <w:rPr>
          <w:rFonts w:ascii="Arial" w:hAnsi="Arial" w:cs="Arial"/>
        </w:rPr>
      </w:pPr>
      <w:r w:rsidRPr="00892984">
        <w:rPr>
          <w:rFonts w:ascii="Arial" w:eastAsia="Times New Roman" w:hAnsi="Arial" w:cs="Arial"/>
          <w:b/>
          <w:bCs/>
          <w:color w:val="000000"/>
          <w:lang w:val="en-AU" w:eastAsia="en-AU"/>
        </w:rPr>
        <w:t>Conclusion</w:t>
      </w:r>
      <w:r w:rsidR="00892984">
        <w:rPr>
          <w:rFonts w:ascii="Arial" w:eastAsia="Times New Roman" w:hAnsi="Arial" w:cs="Arial"/>
          <w:color w:val="000000"/>
          <w:lang w:val="en-AU" w:eastAsia="en-AU"/>
        </w:rPr>
        <w:t>:</w:t>
      </w:r>
      <w:r w:rsidR="001274B2">
        <w:rPr>
          <w:rFonts w:ascii="Arial" w:eastAsia="Times New Roman" w:hAnsi="Arial" w:cs="Arial"/>
          <w:color w:val="000000"/>
          <w:lang w:val="en-AU" w:eastAsia="en-AU"/>
        </w:rPr>
        <w:t xml:space="preserve"> </w:t>
      </w:r>
      <w:r w:rsidR="00085DC7">
        <w:rPr>
          <w:rFonts w:ascii="Arial" w:eastAsia="Times New Roman" w:hAnsi="Arial" w:cs="Arial"/>
          <w:color w:val="000000"/>
          <w:lang w:val="en-AU" w:eastAsia="en-AU"/>
        </w:rPr>
        <w:t>Preliminary</w:t>
      </w:r>
      <w:r>
        <w:rPr>
          <w:rFonts w:ascii="Arial" w:eastAsia="Times New Roman" w:hAnsi="Arial" w:cs="Arial"/>
          <w:color w:val="000000"/>
          <w:lang w:val="en-AU" w:eastAsia="en-AU"/>
        </w:rPr>
        <w:t xml:space="preserve"> results suggest </w:t>
      </w:r>
      <w:r w:rsidR="00597B3C">
        <w:rPr>
          <w:rFonts w:ascii="Arial" w:eastAsia="Times New Roman" w:hAnsi="Arial" w:cs="Arial"/>
          <w:color w:val="000000"/>
          <w:lang w:val="en-AU" w:eastAsia="en-AU"/>
        </w:rPr>
        <w:t>a</w:t>
      </w:r>
      <w:r w:rsidR="0065487C">
        <w:rPr>
          <w:rFonts w:ascii="Arial" w:eastAsia="Times New Roman" w:hAnsi="Arial" w:cs="Arial"/>
          <w:color w:val="000000"/>
          <w:lang w:val="en-AU" w:eastAsia="en-AU"/>
        </w:rPr>
        <w:t xml:space="preserve"> </w:t>
      </w:r>
      <w:r w:rsidR="003D239E">
        <w:rPr>
          <w:rFonts w:ascii="Arial" w:eastAsia="Times New Roman" w:hAnsi="Arial" w:cs="Arial"/>
          <w:color w:val="000000"/>
          <w:lang w:val="en-AU" w:eastAsia="en-AU"/>
        </w:rPr>
        <w:t>digitally</w:t>
      </w:r>
      <w:r w:rsidR="00D3085A">
        <w:rPr>
          <w:rFonts w:ascii="Arial" w:eastAsia="Times New Roman" w:hAnsi="Arial" w:cs="Arial"/>
          <w:color w:val="000000"/>
          <w:lang w:val="en-AU" w:eastAsia="en-AU"/>
        </w:rPr>
        <w:t xml:space="preserve"> </w:t>
      </w:r>
      <w:r w:rsidR="005D517A">
        <w:rPr>
          <w:rFonts w:ascii="Arial" w:eastAsia="Times New Roman" w:hAnsi="Arial" w:cs="Arial"/>
          <w:color w:val="000000"/>
          <w:lang w:val="en-AU" w:eastAsia="en-AU"/>
        </w:rPr>
        <w:t xml:space="preserve">delivered </w:t>
      </w:r>
      <w:r w:rsidR="00A62622">
        <w:rPr>
          <w:rFonts w:ascii="Arial" w:eastAsia="Times New Roman" w:hAnsi="Arial" w:cs="Arial"/>
          <w:color w:val="000000"/>
          <w:lang w:val="en-AU" w:eastAsia="en-AU"/>
        </w:rPr>
        <w:t>self-</w:t>
      </w:r>
      <w:r w:rsidR="003D239E">
        <w:rPr>
          <w:rFonts w:ascii="Arial" w:eastAsia="Times New Roman" w:hAnsi="Arial" w:cs="Arial"/>
          <w:color w:val="000000"/>
          <w:lang w:val="en-AU" w:eastAsia="en-AU"/>
        </w:rPr>
        <w:t>management</w:t>
      </w:r>
      <w:r w:rsidR="00A62622">
        <w:rPr>
          <w:rFonts w:ascii="Arial" w:eastAsia="Times New Roman" w:hAnsi="Arial" w:cs="Arial"/>
          <w:color w:val="000000"/>
          <w:lang w:val="en-AU" w:eastAsia="en-AU"/>
        </w:rPr>
        <w:t xml:space="preserve">, </w:t>
      </w:r>
      <w:r w:rsidR="003D239E">
        <w:rPr>
          <w:rFonts w:ascii="Arial" w:eastAsia="Times New Roman" w:hAnsi="Arial" w:cs="Arial"/>
          <w:color w:val="000000"/>
          <w:lang w:val="en-AU" w:eastAsia="en-AU"/>
        </w:rPr>
        <w:t>behaviour</w:t>
      </w:r>
      <w:r w:rsidR="00A62622">
        <w:rPr>
          <w:rFonts w:ascii="Arial" w:eastAsia="Times New Roman" w:hAnsi="Arial" w:cs="Arial"/>
          <w:color w:val="000000"/>
          <w:lang w:val="en-AU" w:eastAsia="en-AU"/>
        </w:rPr>
        <w:t xml:space="preserve">-change program can </w:t>
      </w:r>
      <w:r w:rsidR="003D239E">
        <w:rPr>
          <w:rFonts w:ascii="Arial" w:eastAsia="Times New Roman" w:hAnsi="Arial" w:cs="Arial"/>
          <w:color w:val="000000"/>
          <w:lang w:val="en-AU" w:eastAsia="en-AU"/>
        </w:rPr>
        <w:t>facilitate</w:t>
      </w:r>
      <w:r w:rsidR="00D65140">
        <w:rPr>
          <w:rFonts w:ascii="Arial" w:eastAsia="Times New Roman" w:hAnsi="Arial" w:cs="Arial"/>
          <w:color w:val="000000"/>
          <w:lang w:val="en-AU" w:eastAsia="en-AU"/>
        </w:rPr>
        <w:t xml:space="preserve"> </w:t>
      </w:r>
      <w:r w:rsidR="00A62622">
        <w:rPr>
          <w:rFonts w:ascii="Arial" w:eastAsia="Times New Roman" w:hAnsi="Arial" w:cs="Arial"/>
          <w:color w:val="000000"/>
          <w:lang w:val="en-AU" w:eastAsia="en-AU"/>
        </w:rPr>
        <w:t xml:space="preserve">weight loss and improve </w:t>
      </w:r>
      <w:r w:rsidR="00597F49">
        <w:rPr>
          <w:rFonts w:ascii="Arial" w:eastAsia="Times New Roman" w:hAnsi="Arial" w:cs="Arial"/>
          <w:color w:val="000000"/>
          <w:lang w:val="en-AU" w:eastAsia="en-AU"/>
        </w:rPr>
        <w:t xml:space="preserve">quality of life and mental health </w:t>
      </w:r>
      <w:r w:rsidR="00D65140">
        <w:rPr>
          <w:rFonts w:ascii="Arial" w:eastAsia="Times New Roman" w:hAnsi="Arial" w:cs="Arial"/>
          <w:color w:val="000000"/>
          <w:lang w:val="en-AU" w:eastAsia="en-AU"/>
        </w:rPr>
        <w:t>wellbeing</w:t>
      </w:r>
      <w:r w:rsidR="00597F49">
        <w:rPr>
          <w:rFonts w:ascii="Arial" w:eastAsia="Times New Roman" w:hAnsi="Arial" w:cs="Arial"/>
          <w:color w:val="000000"/>
          <w:lang w:val="en-AU" w:eastAsia="en-AU"/>
        </w:rPr>
        <w:t xml:space="preserve"> </w:t>
      </w:r>
      <w:r w:rsidR="003D239E">
        <w:rPr>
          <w:rFonts w:ascii="Arial" w:eastAsia="Times New Roman" w:hAnsi="Arial" w:cs="Arial"/>
          <w:color w:val="000000"/>
          <w:lang w:val="en-AU" w:eastAsia="en-AU"/>
        </w:rPr>
        <w:t xml:space="preserve">in free </w:t>
      </w:r>
      <w:r w:rsidR="00D65140">
        <w:rPr>
          <w:rFonts w:ascii="Arial" w:eastAsia="Times New Roman" w:hAnsi="Arial" w:cs="Arial"/>
          <w:color w:val="000000"/>
          <w:lang w:val="en-AU" w:eastAsia="en-AU"/>
        </w:rPr>
        <w:t>living</w:t>
      </w:r>
      <w:r w:rsidR="003D239E">
        <w:rPr>
          <w:rFonts w:ascii="Arial" w:eastAsia="Times New Roman" w:hAnsi="Arial" w:cs="Arial"/>
          <w:color w:val="000000"/>
          <w:lang w:val="en-AU" w:eastAsia="en-AU"/>
        </w:rPr>
        <w:t xml:space="preserve"> individuals living with overweight/obesity and/or T2D.</w:t>
      </w: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05AF"/>
    <w:rsid w:val="00023C79"/>
    <w:rsid w:val="00031751"/>
    <w:rsid w:val="0003387C"/>
    <w:rsid w:val="00040E74"/>
    <w:rsid w:val="00054ECF"/>
    <w:rsid w:val="00070B71"/>
    <w:rsid w:val="00073460"/>
    <w:rsid w:val="00085DC7"/>
    <w:rsid w:val="00090E61"/>
    <w:rsid w:val="000B5595"/>
    <w:rsid w:val="000D7AE4"/>
    <w:rsid w:val="000E046A"/>
    <w:rsid w:val="000F3F97"/>
    <w:rsid w:val="001108EB"/>
    <w:rsid w:val="0012478C"/>
    <w:rsid w:val="001274B2"/>
    <w:rsid w:val="0013597C"/>
    <w:rsid w:val="00155197"/>
    <w:rsid w:val="00176E59"/>
    <w:rsid w:val="001A2AAE"/>
    <w:rsid w:val="001A2C1F"/>
    <w:rsid w:val="001E6F52"/>
    <w:rsid w:val="001F4AE4"/>
    <w:rsid w:val="002518ED"/>
    <w:rsid w:val="0025285A"/>
    <w:rsid w:val="00265042"/>
    <w:rsid w:val="00273399"/>
    <w:rsid w:val="00280EC7"/>
    <w:rsid w:val="0028124D"/>
    <w:rsid w:val="00297FBF"/>
    <w:rsid w:val="002A2A43"/>
    <w:rsid w:val="002F1685"/>
    <w:rsid w:val="00322F9C"/>
    <w:rsid w:val="003301E1"/>
    <w:rsid w:val="003655AA"/>
    <w:rsid w:val="0037222F"/>
    <w:rsid w:val="00376B39"/>
    <w:rsid w:val="00383B4D"/>
    <w:rsid w:val="00385FCE"/>
    <w:rsid w:val="003917E6"/>
    <w:rsid w:val="003B0C9A"/>
    <w:rsid w:val="003D239E"/>
    <w:rsid w:val="003D5905"/>
    <w:rsid w:val="003F5870"/>
    <w:rsid w:val="0040079C"/>
    <w:rsid w:val="0041034E"/>
    <w:rsid w:val="00417FE2"/>
    <w:rsid w:val="004212B6"/>
    <w:rsid w:val="004402AA"/>
    <w:rsid w:val="004915E8"/>
    <w:rsid w:val="004B29E3"/>
    <w:rsid w:val="004C0218"/>
    <w:rsid w:val="004C1AB6"/>
    <w:rsid w:val="004E09DD"/>
    <w:rsid w:val="00512D82"/>
    <w:rsid w:val="00552C73"/>
    <w:rsid w:val="00565FE0"/>
    <w:rsid w:val="00597B3C"/>
    <w:rsid w:val="00597F49"/>
    <w:rsid w:val="005A673F"/>
    <w:rsid w:val="005B04AA"/>
    <w:rsid w:val="005D1667"/>
    <w:rsid w:val="005D517A"/>
    <w:rsid w:val="005E4075"/>
    <w:rsid w:val="00601484"/>
    <w:rsid w:val="00604F1D"/>
    <w:rsid w:val="00610817"/>
    <w:rsid w:val="00614E46"/>
    <w:rsid w:val="00626B59"/>
    <w:rsid w:val="00631A39"/>
    <w:rsid w:val="00632A41"/>
    <w:rsid w:val="0065487C"/>
    <w:rsid w:val="00665A4A"/>
    <w:rsid w:val="00667D87"/>
    <w:rsid w:val="006802D9"/>
    <w:rsid w:val="00682BA4"/>
    <w:rsid w:val="00684B84"/>
    <w:rsid w:val="006A3182"/>
    <w:rsid w:val="006C01C4"/>
    <w:rsid w:val="006D7BA9"/>
    <w:rsid w:val="006F7A60"/>
    <w:rsid w:val="007244F0"/>
    <w:rsid w:val="007665AE"/>
    <w:rsid w:val="00770A73"/>
    <w:rsid w:val="00793AB6"/>
    <w:rsid w:val="00793BD8"/>
    <w:rsid w:val="007A0049"/>
    <w:rsid w:val="007B077C"/>
    <w:rsid w:val="007E0FCF"/>
    <w:rsid w:val="007E5982"/>
    <w:rsid w:val="00830A4D"/>
    <w:rsid w:val="008427FA"/>
    <w:rsid w:val="0085252F"/>
    <w:rsid w:val="00864D9C"/>
    <w:rsid w:val="00892984"/>
    <w:rsid w:val="008953CF"/>
    <w:rsid w:val="008C1B99"/>
    <w:rsid w:val="008C6047"/>
    <w:rsid w:val="008D08DA"/>
    <w:rsid w:val="008D1AC8"/>
    <w:rsid w:val="008D6459"/>
    <w:rsid w:val="008D6D93"/>
    <w:rsid w:val="008E1165"/>
    <w:rsid w:val="008E52BC"/>
    <w:rsid w:val="00901AF9"/>
    <w:rsid w:val="009226AC"/>
    <w:rsid w:val="00927C90"/>
    <w:rsid w:val="0094195F"/>
    <w:rsid w:val="009559C6"/>
    <w:rsid w:val="00971B48"/>
    <w:rsid w:val="009732F1"/>
    <w:rsid w:val="009A313F"/>
    <w:rsid w:val="009A582D"/>
    <w:rsid w:val="009C67B7"/>
    <w:rsid w:val="009D79DB"/>
    <w:rsid w:val="00A15D78"/>
    <w:rsid w:val="00A22CD2"/>
    <w:rsid w:val="00A26108"/>
    <w:rsid w:val="00A52092"/>
    <w:rsid w:val="00A62622"/>
    <w:rsid w:val="00A63871"/>
    <w:rsid w:val="00A85759"/>
    <w:rsid w:val="00A87E61"/>
    <w:rsid w:val="00A9540C"/>
    <w:rsid w:val="00AA655E"/>
    <w:rsid w:val="00AC3595"/>
    <w:rsid w:val="00AE02B7"/>
    <w:rsid w:val="00AF6E91"/>
    <w:rsid w:val="00B16354"/>
    <w:rsid w:val="00B164E7"/>
    <w:rsid w:val="00B25F1C"/>
    <w:rsid w:val="00B57796"/>
    <w:rsid w:val="00B61CE2"/>
    <w:rsid w:val="00B65E2D"/>
    <w:rsid w:val="00B67485"/>
    <w:rsid w:val="00B96C76"/>
    <w:rsid w:val="00BC1305"/>
    <w:rsid w:val="00BC73E4"/>
    <w:rsid w:val="00C16BBA"/>
    <w:rsid w:val="00C609FA"/>
    <w:rsid w:val="00C62D90"/>
    <w:rsid w:val="00C65676"/>
    <w:rsid w:val="00C7630D"/>
    <w:rsid w:val="00CB5B1C"/>
    <w:rsid w:val="00CB5ECF"/>
    <w:rsid w:val="00CF2DFE"/>
    <w:rsid w:val="00D10E2D"/>
    <w:rsid w:val="00D205ED"/>
    <w:rsid w:val="00D230A3"/>
    <w:rsid w:val="00D3085A"/>
    <w:rsid w:val="00D54D12"/>
    <w:rsid w:val="00D56368"/>
    <w:rsid w:val="00D65140"/>
    <w:rsid w:val="00D84384"/>
    <w:rsid w:val="00D87702"/>
    <w:rsid w:val="00DD0D64"/>
    <w:rsid w:val="00DD7536"/>
    <w:rsid w:val="00E061AE"/>
    <w:rsid w:val="00E15C46"/>
    <w:rsid w:val="00E720C5"/>
    <w:rsid w:val="00EB5595"/>
    <w:rsid w:val="00ED432B"/>
    <w:rsid w:val="00EF0C07"/>
    <w:rsid w:val="00F0234D"/>
    <w:rsid w:val="00F102B4"/>
    <w:rsid w:val="00F51624"/>
    <w:rsid w:val="00F72028"/>
    <w:rsid w:val="00F94D72"/>
    <w:rsid w:val="00FA372B"/>
    <w:rsid w:val="00FA6877"/>
    <w:rsid w:val="00FD3951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elements/1.1/"/>
    <ds:schemaRef ds:uri="http://purl.org/dc/dcmitype/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ab52c9b-ab33-4221-8af9-54f8f2b86a8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0FF8D-BC81-4B86-AA85-DBB18F01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2026-03-15T23:02:00Z</dcterms:created>
  <dcterms:modified xsi:type="dcterms:W3CDTF">2026-03-15T23:02:00Z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