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F4D3" w14:textId="47585A9A" w:rsidR="00F828BE" w:rsidRPr="003044A5" w:rsidRDefault="00F828BE">
      <w:pPr>
        <w:rPr>
          <w:rFonts w:ascii="Arial" w:hAnsi="Arial" w:cs="Arial"/>
          <w:b/>
          <w:bCs/>
          <w:sz w:val="22"/>
          <w:szCs w:val="22"/>
        </w:rPr>
      </w:pPr>
      <w:r w:rsidRPr="003044A5">
        <w:rPr>
          <w:rFonts w:ascii="Arial" w:hAnsi="Arial" w:cs="Arial"/>
          <w:b/>
          <w:bCs/>
          <w:sz w:val="22"/>
          <w:szCs w:val="22"/>
        </w:rPr>
        <w:t xml:space="preserve">Too little too late </w:t>
      </w:r>
      <w:r w:rsidR="00827E24" w:rsidRPr="003044A5">
        <w:rPr>
          <w:rFonts w:ascii="Arial" w:hAnsi="Arial" w:cs="Arial"/>
          <w:b/>
          <w:bCs/>
          <w:sz w:val="22"/>
          <w:szCs w:val="22"/>
        </w:rPr>
        <w:t>–</w:t>
      </w:r>
      <w:r w:rsidRPr="003044A5">
        <w:rPr>
          <w:rFonts w:ascii="Arial" w:hAnsi="Arial" w:cs="Arial"/>
          <w:b/>
          <w:bCs/>
          <w:sz w:val="22"/>
          <w:szCs w:val="22"/>
        </w:rPr>
        <w:t xml:space="preserve"> </w:t>
      </w:r>
      <w:r w:rsidR="00827E24" w:rsidRPr="003044A5">
        <w:rPr>
          <w:rFonts w:ascii="Arial" w:hAnsi="Arial" w:cs="Arial"/>
          <w:b/>
          <w:bCs/>
          <w:sz w:val="22"/>
          <w:szCs w:val="22"/>
        </w:rPr>
        <w:t>Therapeutic inertia</w:t>
      </w:r>
      <w:r w:rsidR="00F4761A" w:rsidRPr="003044A5">
        <w:rPr>
          <w:rFonts w:ascii="Arial" w:hAnsi="Arial" w:cs="Arial"/>
          <w:b/>
          <w:bCs/>
          <w:sz w:val="22"/>
          <w:szCs w:val="22"/>
        </w:rPr>
        <w:t xml:space="preserve"> </w:t>
      </w:r>
      <w:r w:rsidR="000F2573" w:rsidRPr="003044A5">
        <w:rPr>
          <w:rFonts w:ascii="Arial" w:hAnsi="Arial" w:cs="Arial"/>
          <w:b/>
          <w:bCs/>
          <w:sz w:val="22"/>
          <w:szCs w:val="22"/>
        </w:rPr>
        <w:t>leading to</w:t>
      </w:r>
      <w:r w:rsidR="00F4761A" w:rsidRPr="003044A5">
        <w:rPr>
          <w:rFonts w:ascii="Arial" w:hAnsi="Arial" w:cs="Arial"/>
          <w:b/>
          <w:bCs/>
          <w:sz w:val="22"/>
          <w:szCs w:val="22"/>
        </w:rPr>
        <w:t xml:space="preserve"> hypokalaemia</w:t>
      </w:r>
      <w:r w:rsidR="00827E24" w:rsidRPr="003044A5">
        <w:rPr>
          <w:rFonts w:ascii="Arial" w:hAnsi="Arial" w:cs="Arial"/>
          <w:b/>
          <w:bCs/>
          <w:sz w:val="22"/>
          <w:szCs w:val="22"/>
        </w:rPr>
        <w:t xml:space="preserve"> during management of diabetic ketoacidosis</w:t>
      </w:r>
      <w:r w:rsidR="005808A8" w:rsidRPr="003044A5">
        <w:rPr>
          <w:rFonts w:ascii="Arial" w:hAnsi="Arial" w:cs="Arial"/>
          <w:b/>
          <w:bCs/>
          <w:sz w:val="22"/>
          <w:szCs w:val="22"/>
        </w:rPr>
        <w:t xml:space="preserve"> highlighting protocol</w:t>
      </w:r>
      <w:r w:rsidR="00F04ABF" w:rsidRPr="003044A5">
        <w:rPr>
          <w:rFonts w:ascii="Arial" w:hAnsi="Arial" w:cs="Arial"/>
          <w:b/>
          <w:bCs/>
          <w:sz w:val="22"/>
          <w:szCs w:val="22"/>
        </w:rPr>
        <w:t xml:space="preserve"> non-adherence</w:t>
      </w:r>
    </w:p>
    <w:p w14:paraId="53B161FB" w14:textId="77777777" w:rsidR="005F1007" w:rsidRPr="003044A5" w:rsidRDefault="005F1007" w:rsidP="005F1007">
      <w:pPr>
        <w:rPr>
          <w:rFonts w:ascii="Arial" w:hAnsi="Arial" w:cs="Arial"/>
          <w:sz w:val="22"/>
          <w:szCs w:val="22"/>
        </w:rPr>
      </w:pPr>
    </w:p>
    <w:p w14:paraId="6C2DF62C" w14:textId="4C214AA9" w:rsidR="005F1007" w:rsidRPr="003044A5" w:rsidRDefault="005F1007" w:rsidP="005F1007">
      <w:pPr>
        <w:rPr>
          <w:rFonts w:ascii="Arial" w:hAnsi="Arial" w:cs="Arial"/>
          <w:sz w:val="22"/>
          <w:szCs w:val="22"/>
        </w:rPr>
      </w:pPr>
      <w:r w:rsidRPr="003044A5">
        <w:rPr>
          <w:rFonts w:ascii="Arial" w:hAnsi="Arial" w:cs="Arial"/>
          <w:sz w:val="22"/>
          <w:szCs w:val="22"/>
        </w:rPr>
        <w:t xml:space="preserve">Objective: Diabetic ketoacidosis (DKA) is a serious and potentially fatal </w:t>
      </w:r>
      <w:r w:rsidR="00CA3E89" w:rsidRPr="003044A5">
        <w:rPr>
          <w:rFonts w:ascii="Arial" w:hAnsi="Arial" w:cs="Arial"/>
          <w:sz w:val="22"/>
          <w:szCs w:val="22"/>
        </w:rPr>
        <w:t xml:space="preserve">acute </w:t>
      </w:r>
      <w:r w:rsidRPr="003044A5">
        <w:rPr>
          <w:rFonts w:ascii="Arial" w:hAnsi="Arial" w:cs="Arial"/>
          <w:sz w:val="22"/>
          <w:szCs w:val="22"/>
        </w:rPr>
        <w:t xml:space="preserve">complication of diabetes if </w:t>
      </w:r>
      <w:r w:rsidR="003F731E" w:rsidRPr="003044A5">
        <w:rPr>
          <w:rFonts w:ascii="Arial" w:hAnsi="Arial" w:cs="Arial"/>
          <w:sz w:val="22"/>
          <w:szCs w:val="22"/>
        </w:rPr>
        <w:t>in</w:t>
      </w:r>
      <w:r w:rsidRPr="003044A5">
        <w:rPr>
          <w:rFonts w:ascii="Arial" w:hAnsi="Arial" w:cs="Arial"/>
          <w:sz w:val="22"/>
          <w:szCs w:val="22"/>
        </w:rPr>
        <w:t>correctly</w:t>
      </w:r>
      <w:r w:rsidR="003F731E" w:rsidRPr="003044A5">
        <w:rPr>
          <w:rFonts w:ascii="Arial" w:hAnsi="Arial" w:cs="Arial"/>
          <w:sz w:val="22"/>
          <w:szCs w:val="22"/>
        </w:rPr>
        <w:t xml:space="preserve"> managed</w:t>
      </w:r>
      <w:r w:rsidRPr="003044A5">
        <w:rPr>
          <w:rFonts w:ascii="Arial" w:hAnsi="Arial" w:cs="Arial"/>
          <w:sz w:val="22"/>
          <w:szCs w:val="22"/>
        </w:rPr>
        <w:t>. M</w:t>
      </w:r>
      <w:r w:rsidR="003F731E" w:rsidRPr="003044A5">
        <w:rPr>
          <w:rFonts w:ascii="Arial" w:hAnsi="Arial" w:cs="Arial"/>
          <w:sz w:val="22"/>
          <w:szCs w:val="22"/>
        </w:rPr>
        <w:t>ost</w:t>
      </w:r>
      <w:r w:rsidRPr="003044A5">
        <w:rPr>
          <w:rFonts w:ascii="Arial" w:hAnsi="Arial" w:cs="Arial"/>
          <w:sz w:val="22"/>
          <w:szCs w:val="22"/>
        </w:rPr>
        <w:t xml:space="preserve"> hospitals have protocols or guidelines to assist with </w:t>
      </w:r>
      <w:r w:rsidR="00BF326C" w:rsidRPr="003044A5">
        <w:rPr>
          <w:rFonts w:ascii="Arial" w:hAnsi="Arial" w:cs="Arial"/>
          <w:sz w:val="22"/>
          <w:szCs w:val="22"/>
        </w:rPr>
        <w:t xml:space="preserve">DKA </w:t>
      </w:r>
      <w:r w:rsidRPr="003044A5">
        <w:rPr>
          <w:rFonts w:ascii="Arial" w:hAnsi="Arial" w:cs="Arial"/>
          <w:sz w:val="22"/>
          <w:szCs w:val="22"/>
        </w:rPr>
        <w:t xml:space="preserve">management. These protocols </w:t>
      </w:r>
      <w:r w:rsidR="00B838C0" w:rsidRPr="003044A5">
        <w:rPr>
          <w:rFonts w:ascii="Arial" w:hAnsi="Arial" w:cs="Arial"/>
          <w:sz w:val="22"/>
          <w:szCs w:val="22"/>
        </w:rPr>
        <w:t xml:space="preserve">typically </w:t>
      </w:r>
      <w:r w:rsidRPr="003044A5">
        <w:rPr>
          <w:rFonts w:ascii="Arial" w:hAnsi="Arial" w:cs="Arial"/>
          <w:sz w:val="22"/>
          <w:szCs w:val="22"/>
        </w:rPr>
        <w:t xml:space="preserve">require strict monitoring and management of </w:t>
      </w:r>
      <w:r w:rsidR="000718BA" w:rsidRPr="003044A5">
        <w:rPr>
          <w:rFonts w:ascii="Arial" w:hAnsi="Arial" w:cs="Arial"/>
          <w:sz w:val="22"/>
          <w:szCs w:val="22"/>
        </w:rPr>
        <w:t>hyperglycaemia, ketosis, intravenous fluid and electrolyte status</w:t>
      </w:r>
      <w:r w:rsidRPr="003044A5">
        <w:rPr>
          <w:rFonts w:ascii="Arial" w:hAnsi="Arial" w:cs="Arial"/>
          <w:sz w:val="22"/>
          <w:szCs w:val="22"/>
        </w:rPr>
        <w:t xml:space="preserve"> simultaneously</w:t>
      </w:r>
      <w:r w:rsidR="00463580" w:rsidRPr="003044A5">
        <w:rPr>
          <w:rFonts w:ascii="Arial" w:hAnsi="Arial" w:cs="Arial"/>
          <w:sz w:val="22"/>
          <w:szCs w:val="22"/>
        </w:rPr>
        <w:t>.</w:t>
      </w:r>
      <w:r w:rsidRPr="003044A5">
        <w:rPr>
          <w:rFonts w:ascii="Arial" w:hAnsi="Arial" w:cs="Arial"/>
          <w:sz w:val="22"/>
          <w:szCs w:val="22"/>
        </w:rPr>
        <w:t xml:space="preserve"> </w:t>
      </w:r>
      <w:r w:rsidR="00FC5895" w:rsidRPr="003044A5">
        <w:rPr>
          <w:rFonts w:ascii="Arial" w:hAnsi="Arial" w:cs="Arial"/>
          <w:sz w:val="22"/>
          <w:szCs w:val="22"/>
        </w:rPr>
        <w:t xml:space="preserve">Hypokalaemia </w:t>
      </w:r>
      <w:r w:rsidR="00765C70" w:rsidRPr="003044A5">
        <w:rPr>
          <w:rFonts w:ascii="Arial" w:hAnsi="Arial" w:cs="Arial"/>
          <w:sz w:val="22"/>
          <w:szCs w:val="22"/>
        </w:rPr>
        <w:t>during treatment</w:t>
      </w:r>
      <w:r w:rsidR="00FC5895" w:rsidRPr="003044A5">
        <w:rPr>
          <w:rFonts w:ascii="Arial" w:hAnsi="Arial" w:cs="Arial"/>
          <w:sz w:val="22"/>
          <w:szCs w:val="22"/>
        </w:rPr>
        <w:t xml:space="preserve"> is not uncommon</w:t>
      </w:r>
      <w:r w:rsidRPr="003044A5">
        <w:rPr>
          <w:rFonts w:ascii="Arial" w:hAnsi="Arial" w:cs="Arial"/>
          <w:sz w:val="22"/>
          <w:szCs w:val="22"/>
        </w:rPr>
        <w:t>. We conducted an audit of protocol</w:t>
      </w:r>
      <w:r w:rsidR="00A92A05" w:rsidRPr="003044A5">
        <w:rPr>
          <w:rFonts w:ascii="Arial" w:hAnsi="Arial" w:cs="Arial"/>
          <w:sz w:val="22"/>
          <w:szCs w:val="22"/>
        </w:rPr>
        <w:t>ised DKA management</w:t>
      </w:r>
      <w:r w:rsidRPr="003044A5">
        <w:rPr>
          <w:rFonts w:ascii="Arial" w:hAnsi="Arial" w:cs="Arial"/>
          <w:sz w:val="22"/>
          <w:szCs w:val="22"/>
        </w:rPr>
        <w:t xml:space="preserve"> to identify areas </w:t>
      </w:r>
      <w:r w:rsidR="00B54C3E" w:rsidRPr="003044A5">
        <w:rPr>
          <w:rFonts w:ascii="Arial" w:hAnsi="Arial" w:cs="Arial"/>
          <w:sz w:val="22"/>
          <w:szCs w:val="22"/>
        </w:rPr>
        <w:t>for</w:t>
      </w:r>
      <w:r w:rsidRPr="003044A5">
        <w:rPr>
          <w:rFonts w:ascii="Arial" w:hAnsi="Arial" w:cs="Arial"/>
          <w:sz w:val="22"/>
          <w:szCs w:val="22"/>
        </w:rPr>
        <w:t xml:space="preserve"> improvement.</w:t>
      </w:r>
    </w:p>
    <w:p w14:paraId="30E3D841" w14:textId="3A49D3DF" w:rsidR="005F1007" w:rsidRPr="003044A5" w:rsidRDefault="005F1007" w:rsidP="005F1007">
      <w:pPr>
        <w:rPr>
          <w:rFonts w:ascii="Arial" w:hAnsi="Arial" w:cs="Arial"/>
          <w:sz w:val="22"/>
          <w:szCs w:val="22"/>
        </w:rPr>
      </w:pPr>
    </w:p>
    <w:p w14:paraId="245AE058" w14:textId="1025C4EB" w:rsidR="005F1007" w:rsidRPr="003044A5" w:rsidRDefault="005F1007" w:rsidP="005F1007">
      <w:pPr>
        <w:rPr>
          <w:rFonts w:ascii="Arial" w:hAnsi="Arial" w:cs="Arial"/>
          <w:sz w:val="22"/>
          <w:szCs w:val="22"/>
        </w:rPr>
      </w:pPr>
      <w:r w:rsidRPr="003044A5">
        <w:rPr>
          <w:rFonts w:ascii="Arial" w:hAnsi="Arial" w:cs="Arial"/>
          <w:sz w:val="22"/>
          <w:szCs w:val="22"/>
        </w:rPr>
        <w:t>Method:</w:t>
      </w:r>
      <w:r w:rsidR="003A1A42" w:rsidRPr="003044A5">
        <w:rPr>
          <w:rFonts w:ascii="Arial" w:hAnsi="Arial" w:cs="Arial"/>
          <w:sz w:val="22"/>
          <w:szCs w:val="22"/>
        </w:rPr>
        <w:t xml:space="preserve"> All DKA episodes</w:t>
      </w:r>
      <w:r w:rsidR="00AC5201" w:rsidRPr="003044A5">
        <w:rPr>
          <w:rFonts w:ascii="Arial" w:hAnsi="Arial" w:cs="Arial"/>
          <w:sz w:val="22"/>
          <w:szCs w:val="22"/>
        </w:rPr>
        <w:t xml:space="preserve"> (n</w:t>
      </w:r>
      <w:r w:rsidR="00765C70" w:rsidRPr="003044A5">
        <w:rPr>
          <w:rFonts w:ascii="Arial" w:hAnsi="Arial" w:cs="Arial"/>
          <w:sz w:val="22"/>
          <w:szCs w:val="22"/>
        </w:rPr>
        <w:t>= 30</w:t>
      </w:r>
      <w:r w:rsidR="00AC5201" w:rsidRPr="003044A5">
        <w:rPr>
          <w:rFonts w:ascii="Arial" w:hAnsi="Arial" w:cs="Arial"/>
          <w:sz w:val="22"/>
          <w:szCs w:val="22"/>
        </w:rPr>
        <w:t>)</w:t>
      </w:r>
      <w:r w:rsidR="003A1A42" w:rsidRPr="003044A5">
        <w:rPr>
          <w:rFonts w:ascii="Arial" w:hAnsi="Arial" w:cs="Arial"/>
          <w:sz w:val="22"/>
          <w:szCs w:val="22"/>
        </w:rPr>
        <w:t xml:space="preserve"> from November 2024 – April 2025 </w:t>
      </w:r>
      <w:proofErr w:type="gramStart"/>
      <w:r w:rsidR="003A1A42" w:rsidRPr="003044A5">
        <w:rPr>
          <w:rFonts w:ascii="Arial" w:hAnsi="Arial" w:cs="Arial"/>
          <w:sz w:val="22"/>
          <w:szCs w:val="22"/>
        </w:rPr>
        <w:t>were</w:t>
      </w:r>
      <w:proofErr w:type="gramEnd"/>
      <w:r w:rsidR="003A1A42" w:rsidRPr="003044A5">
        <w:rPr>
          <w:rFonts w:ascii="Arial" w:hAnsi="Arial" w:cs="Arial"/>
          <w:sz w:val="22"/>
          <w:szCs w:val="22"/>
        </w:rPr>
        <w:t xml:space="preserve"> audit</w:t>
      </w:r>
      <w:r w:rsidR="00103509" w:rsidRPr="003044A5">
        <w:rPr>
          <w:rFonts w:ascii="Arial" w:hAnsi="Arial" w:cs="Arial"/>
          <w:sz w:val="22"/>
          <w:szCs w:val="22"/>
        </w:rPr>
        <w:t xml:space="preserve">ed </w:t>
      </w:r>
      <w:r w:rsidR="003A1A42" w:rsidRPr="003044A5">
        <w:rPr>
          <w:rFonts w:ascii="Arial" w:hAnsi="Arial" w:cs="Arial"/>
          <w:sz w:val="22"/>
          <w:szCs w:val="22"/>
        </w:rPr>
        <w:t xml:space="preserve">via </w:t>
      </w:r>
      <w:r w:rsidR="00765C70" w:rsidRPr="003044A5">
        <w:rPr>
          <w:rFonts w:ascii="Arial" w:hAnsi="Arial" w:cs="Arial"/>
          <w:sz w:val="22"/>
          <w:szCs w:val="22"/>
        </w:rPr>
        <w:t>the electronic</w:t>
      </w:r>
      <w:r w:rsidRPr="003044A5">
        <w:rPr>
          <w:rFonts w:ascii="Arial" w:hAnsi="Arial" w:cs="Arial"/>
          <w:sz w:val="22"/>
          <w:szCs w:val="22"/>
        </w:rPr>
        <w:t xml:space="preserve"> medical record. </w:t>
      </w:r>
      <w:r w:rsidR="00CA3E89" w:rsidRPr="003044A5">
        <w:rPr>
          <w:rFonts w:ascii="Arial" w:hAnsi="Arial" w:cs="Arial"/>
          <w:sz w:val="22"/>
          <w:szCs w:val="22"/>
        </w:rPr>
        <w:t>DKA was designated based on conventional criteria (pH&lt;7.30, blood ketones&gt;1.5mmol/L)</w:t>
      </w:r>
      <w:r w:rsidR="00121BB5" w:rsidRPr="003044A5">
        <w:rPr>
          <w:rFonts w:ascii="Arial" w:hAnsi="Arial" w:cs="Arial"/>
          <w:sz w:val="22"/>
          <w:szCs w:val="22"/>
        </w:rPr>
        <w:t>.</w:t>
      </w:r>
      <w:r w:rsidRPr="003044A5">
        <w:rPr>
          <w:rFonts w:ascii="Arial" w:hAnsi="Arial" w:cs="Arial"/>
          <w:sz w:val="22"/>
          <w:szCs w:val="22"/>
        </w:rPr>
        <w:t xml:space="preserve"> Baseline characteristics, admission parameters</w:t>
      </w:r>
      <w:r w:rsidR="00121BB5" w:rsidRPr="003044A5">
        <w:rPr>
          <w:rFonts w:ascii="Arial" w:hAnsi="Arial" w:cs="Arial"/>
          <w:sz w:val="22"/>
          <w:szCs w:val="22"/>
        </w:rPr>
        <w:t xml:space="preserve">, </w:t>
      </w:r>
      <w:r w:rsidR="00BB0576" w:rsidRPr="003044A5">
        <w:rPr>
          <w:rFonts w:ascii="Arial" w:hAnsi="Arial" w:cs="Arial"/>
          <w:sz w:val="22"/>
          <w:szCs w:val="22"/>
        </w:rPr>
        <w:t>time-to-</w:t>
      </w:r>
      <w:r w:rsidR="00121BB5" w:rsidRPr="003044A5">
        <w:rPr>
          <w:rFonts w:ascii="Arial" w:hAnsi="Arial" w:cs="Arial"/>
          <w:sz w:val="22"/>
          <w:szCs w:val="22"/>
        </w:rPr>
        <w:t>resolution</w:t>
      </w:r>
      <w:r w:rsidRPr="003044A5">
        <w:rPr>
          <w:rFonts w:ascii="Arial" w:hAnsi="Arial" w:cs="Arial"/>
          <w:sz w:val="22"/>
          <w:szCs w:val="22"/>
        </w:rPr>
        <w:t xml:space="preserve"> and length of stay w</w:t>
      </w:r>
      <w:r w:rsidR="004157B4" w:rsidRPr="003044A5">
        <w:rPr>
          <w:rFonts w:ascii="Arial" w:hAnsi="Arial" w:cs="Arial"/>
          <w:sz w:val="22"/>
          <w:szCs w:val="22"/>
        </w:rPr>
        <w:t>ere</w:t>
      </w:r>
      <w:r w:rsidRPr="003044A5">
        <w:rPr>
          <w:rFonts w:ascii="Arial" w:hAnsi="Arial" w:cs="Arial"/>
          <w:sz w:val="22"/>
          <w:szCs w:val="22"/>
        </w:rPr>
        <w:t xml:space="preserve"> recorded. </w:t>
      </w:r>
      <w:r w:rsidR="00702667" w:rsidRPr="003044A5">
        <w:rPr>
          <w:rFonts w:ascii="Arial" w:hAnsi="Arial" w:cs="Arial"/>
          <w:sz w:val="22"/>
          <w:szCs w:val="22"/>
        </w:rPr>
        <w:t>Complication</w:t>
      </w:r>
      <w:r w:rsidR="00121BB5" w:rsidRPr="003044A5">
        <w:rPr>
          <w:rFonts w:ascii="Arial" w:hAnsi="Arial" w:cs="Arial"/>
          <w:sz w:val="22"/>
          <w:szCs w:val="22"/>
        </w:rPr>
        <w:t>s</w:t>
      </w:r>
      <w:r w:rsidR="00702667" w:rsidRPr="003044A5">
        <w:rPr>
          <w:rFonts w:ascii="Arial" w:hAnsi="Arial" w:cs="Arial"/>
          <w:sz w:val="22"/>
          <w:szCs w:val="22"/>
        </w:rPr>
        <w:t xml:space="preserve"> including h</w:t>
      </w:r>
      <w:r w:rsidRPr="003044A5">
        <w:rPr>
          <w:rFonts w:ascii="Arial" w:hAnsi="Arial" w:cs="Arial"/>
          <w:sz w:val="22"/>
          <w:szCs w:val="22"/>
        </w:rPr>
        <w:t xml:space="preserve">ypokalaemia </w:t>
      </w:r>
      <w:r w:rsidR="00702667" w:rsidRPr="003044A5">
        <w:rPr>
          <w:rFonts w:ascii="Arial" w:hAnsi="Arial" w:cs="Arial"/>
          <w:sz w:val="22"/>
          <w:szCs w:val="22"/>
        </w:rPr>
        <w:t>(</w:t>
      </w:r>
      <w:r w:rsidR="007A0AA3" w:rsidRPr="003044A5">
        <w:rPr>
          <w:rFonts w:ascii="Arial" w:hAnsi="Arial" w:cs="Arial"/>
          <w:sz w:val="22"/>
          <w:szCs w:val="22"/>
        </w:rPr>
        <w:t>potassium</w:t>
      </w:r>
      <w:r w:rsidR="00702667" w:rsidRPr="003044A5">
        <w:rPr>
          <w:rFonts w:ascii="Arial" w:hAnsi="Arial" w:cs="Arial"/>
          <w:sz w:val="22"/>
          <w:szCs w:val="22"/>
        </w:rPr>
        <w:t xml:space="preserve"> </w:t>
      </w:r>
      <w:r w:rsidRPr="003044A5">
        <w:rPr>
          <w:rFonts w:ascii="Arial" w:hAnsi="Arial" w:cs="Arial"/>
          <w:sz w:val="22"/>
          <w:szCs w:val="22"/>
        </w:rPr>
        <w:t>&lt;3.5</w:t>
      </w:r>
      <w:r w:rsidR="008D6A2F" w:rsidRPr="003044A5">
        <w:rPr>
          <w:rFonts w:ascii="Arial" w:hAnsi="Arial" w:cs="Arial"/>
          <w:sz w:val="22"/>
          <w:szCs w:val="22"/>
        </w:rPr>
        <w:t xml:space="preserve"> </w:t>
      </w:r>
      <w:r w:rsidRPr="003044A5">
        <w:rPr>
          <w:rFonts w:ascii="Arial" w:hAnsi="Arial" w:cs="Arial"/>
          <w:sz w:val="22"/>
          <w:szCs w:val="22"/>
        </w:rPr>
        <w:t>mmol/L</w:t>
      </w:r>
      <w:r w:rsidR="00702667" w:rsidRPr="003044A5">
        <w:rPr>
          <w:rFonts w:ascii="Arial" w:hAnsi="Arial" w:cs="Arial"/>
          <w:sz w:val="22"/>
          <w:szCs w:val="22"/>
        </w:rPr>
        <w:t xml:space="preserve">), </w:t>
      </w:r>
      <w:r w:rsidRPr="003044A5">
        <w:rPr>
          <w:rFonts w:ascii="Arial" w:hAnsi="Arial" w:cs="Arial"/>
          <w:sz w:val="22"/>
          <w:szCs w:val="22"/>
        </w:rPr>
        <w:t xml:space="preserve">severe hypokalaemia </w:t>
      </w:r>
      <w:r w:rsidR="00702667" w:rsidRPr="003044A5">
        <w:rPr>
          <w:rFonts w:ascii="Arial" w:hAnsi="Arial" w:cs="Arial"/>
          <w:sz w:val="22"/>
          <w:szCs w:val="22"/>
        </w:rPr>
        <w:t>(</w:t>
      </w:r>
      <w:r w:rsidR="007A0AA3" w:rsidRPr="003044A5">
        <w:rPr>
          <w:rFonts w:ascii="Arial" w:hAnsi="Arial" w:cs="Arial"/>
          <w:sz w:val="22"/>
          <w:szCs w:val="22"/>
        </w:rPr>
        <w:t>potassium</w:t>
      </w:r>
      <w:r w:rsidRPr="003044A5">
        <w:rPr>
          <w:rFonts w:ascii="Arial" w:hAnsi="Arial" w:cs="Arial"/>
          <w:sz w:val="22"/>
          <w:szCs w:val="22"/>
        </w:rPr>
        <w:t xml:space="preserve"> &lt;3.0</w:t>
      </w:r>
      <w:r w:rsidR="008D6A2F" w:rsidRPr="003044A5">
        <w:rPr>
          <w:rFonts w:ascii="Arial" w:hAnsi="Arial" w:cs="Arial"/>
          <w:sz w:val="22"/>
          <w:szCs w:val="22"/>
        </w:rPr>
        <w:t xml:space="preserve"> </w:t>
      </w:r>
      <w:r w:rsidRPr="003044A5">
        <w:rPr>
          <w:rFonts w:ascii="Arial" w:hAnsi="Arial" w:cs="Arial"/>
          <w:sz w:val="22"/>
          <w:szCs w:val="22"/>
        </w:rPr>
        <w:t>mmol/L</w:t>
      </w:r>
      <w:r w:rsidR="00346BD2" w:rsidRPr="003044A5">
        <w:rPr>
          <w:rFonts w:ascii="Arial" w:hAnsi="Arial" w:cs="Arial"/>
          <w:sz w:val="22"/>
          <w:szCs w:val="22"/>
        </w:rPr>
        <w:t>)</w:t>
      </w:r>
      <w:r w:rsidR="00702667" w:rsidRPr="003044A5">
        <w:rPr>
          <w:rFonts w:ascii="Arial" w:hAnsi="Arial" w:cs="Arial"/>
          <w:sz w:val="22"/>
          <w:szCs w:val="22"/>
        </w:rPr>
        <w:t>, h</w:t>
      </w:r>
      <w:r w:rsidRPr="003044A5">
        <w:rPr>
          <w:rFonts w:ascii="Arial" w:hAnsi="Arial" w:cs="Arial"/>
          <w:sz w:val="22"/>
          <w:szCs w:val="22"/>
        </w:rPr>
        <w:t xml:space="preserve">ypoglycaemia </w:t>
      </w:r>
      <w:r w:rsidR="00702667" w:rsidRPr="003044A5">
        <w:rPr>
          <w:rFonts w:ascii="Arial" w:hAnsi="Arial" w:cs="Arial"/>
          <w:sz w:val="22"/>
          <w:szCs w:val="22"/>
        </w:rPr>
        <w:t>(</w:t>
      </w:r>
      <w:r w:rsidR="007A0AA3" w:rsidRPr="003044A5">
        <w:rPr>
          <w:rFonts w:ascii="Arial" w:hAnsi="Arial" w:cs="Arial"/>
          <w:sz w:val="22"/>
          <w:szCs w:val="22"/>
        </w:rPr>
        <w:t>glucose</w:t>
      </w:r>
      <w:r w:rsidRPr="003044A5">
        <w:rPr>
          <w:rFonts w:ascii="Arial" w:hAnsi="Arial" w:cs="Arial"/>
          <w:sz w:val="22"/>
          <w:szCs w:val="22"/>
        </w:rPr>
        <w:t xml:space="preserve"> &lt;4.0</w:t>
      </w:r>
      <w:r w:rsidR="008D6A2F" w:rsidRPr="003044A5">
        <w:rPr>
          <w:rFonts w:ascii="Arial" w:hAnsi="Arial" w:cs="Arial"/>
          <w:sz w:val="22"/>
          <w:szCs w:val="22"/>
        </w:rPr>
        <w:t xml:space="preserve"> </w:t>
      </w:r>
      <w:r w:rsidRPr="003044A5">
        <w:rPr>
          <w:rFonts w:ascii="Arial" w:hAnsi="Arial" w:cs="Arial"/>
          <w:sz w:val="22"/>
          <w:szCs w:val="22"/>
        </w:rPr>
        <w:t>mmol/L</w:t>
      </w:r>
      <w:r w:rsidR="00702667" w:rsidRPr="003044A5">
        <w:rPr>
          <w:rFonts w:ascii="Arial" w:hAnsi="Arial" w:cs="Arial"/>
          <w:sz w:val="22"/>
          <w:szCs w:val="22"/>
        </w:rPr>
        <w:t xml:space="preserve">) and recurrent ketosis were </w:t>
      </w:r>
      <w:r w:rsidR="00BF63AB" w:rsidRPr="003044A5">
        <w:rPr>
          <w:rFonts w:ascii="Arial" w:hAnsi="Arial" w:cs="Arial"/>
          <w:sz w:val="22"/>
          <w:szCs w:val="22"/>
        </w:rPr>
        <w:t>documented</w:t>
      </w:r>
      <w:r w:rsidR="00121BB5" w:rsidRPr="003044A5">
        <w:rPr>
          <w:rFonts w:ascii="Arial" w:hAnsi="Arial" w:cs="Arial"/>
          <w:sz w:val="22"/>
          <w:szCs w:val="22"/>
        </w:rPr>
        <w:t>.</w:t>
      </w:r>
      <w:r w:rsidR="00346BD2" w:rsidRPr="003044A5">
        <w:rPr>
          <w:rFonts w:ascii="Arial" w:hAnsi="Arial" w:cs="Arial"/>
          <w:sz w:val="22"/>
          <w:szCs w:val="22"/>
        </w:rPr>
        <w:t xml:space="preserve"> </w:t>
      </w:r>
      <w:r w:rsidR="002365A9" w:rsidRPr="003044A5">
        <w:rPr>
          <w:rFonts w:ascii="Arial" w:hAnsi="Arial" w:cs="Arial"/>
          <w:sz w:val="22"/>
          <w:szCs w:val="22"/>
        </w:rPr>
        <w:t xml:space="preserve">We </w:t>
      </w:r>
      <w:r w:rsidR="00DA0A52" w:rsidRPr="003044A5">
        <w:rPr>
          <w:rFonts w:ascii="Arial" w:hAnsi="Arial" w:cs="Arial"/>
          <w:sz w:val="22"/>
          <w:szCs w:val="22"/>
        </w:rPr>
        <w:t>assessed the</w:t>
      </w:r>
      <w:r w:rsidR="002365A9" w:rsidRPr="003044A5">
        <w:rPr>
          <w:rFonts w:ascii="Arial" w:hAnsi="Arial" w:cs="Arial"/>
          <w:sz w:val="22"/>
          <w:szCs w:val="22"/>
        </w:rPr>
        <w:t xml:space="preserve"> </w:t>
      </w:r>
      <w:r w:rsidR="00DA0A52" w:rsidRPr="003044A5">
        <w:rPr>
          <w:rFonts w:ascii="Arial" w:hAnsi="Arial" w:cs="Arial"/>
          <w:sz w:val="22"/>
          <w:szCs w:val="22"/>
        </w:rPr>
        <w:t>total</w:t>
      </w:r>
      <w:r w:rsidRPr="003044A5">
        <w:rPr>
          <w:rFonts w:ascii="Arial" w:hAnsi="Arial" w:cs="Arial"/>
          <w:sz w:val="22"/>
          <w:szCs w:val="22"/>
        </w:rPr>
        <w:t xml:space="preserve"> </w:t>
      </w:r>
      <w:r w:rsidR="00C24091" w:rsidRPr="003044A5">
        <w:rPr>
          <w:rFonts w:ascii="Arial" w:hAnsi="Arial" w:cs="Arial"/>
          <w:sz w:val="22"/>
          <w:szCs w:val="22"/>
        </w:rPr>
        <w:t>intravenous</w:t>
      </w:r>
      <w:r w:rsidR="00E02422" w:rsidRPr="003044A5">
        <w:rPr>
          <w:rFonts w:ascii="Arial" w:hAnsi="Arial" w:cs="Arial"/>
          <w:sz w:val="22"/>
          <w:szCs w:val="22"/>
        </w:rPr>
        <w:t xml:space="preserve"> (</w:t>
      </w:r>
      <w:r w:rsidRPr="003044A5">
        <w:rPr>
          <w:rFonts w:ascii="Arial" w:hAnsi="Arial" w:cs="Arial"/>
          <w:sz w:val="22"/>
          <w:szCs w:val="22"/>
        </w:rPr>
        <w:t>IV</w:t>
      </w:r>
      <w:r w:rsidR="00E02422" w:rsidRPr="003044A5">
        <w:rPr>
          <w:rFonts w:ascii="Arial" w:hAnsi="Arial" w:cs="Arial"/>
          <w:sz w:val="22"/>
          <w:szCs w:val="22"/>
        </w:rPr>
        <w:t>)</w:t>
      </w:r>
      <w:r w:rsidRPr="003044A5">
        <w:rPr>
          <w:rFonts w:ascii="Arial" w:hAnsi="Arial" w:cs="Arial"/>
          <w:sz w:val="22"/>
          <w:szCs w:val="22"/>
        </w:rPr>
        <w:t xml:space="preserve"> potassium </w:t>
      </w:r>
      <w:r w:rsidR="00DA0A52" w:rsidRPr="003044A5">
        <w:rPr>
          <w:rFonts w:ascii="Arial" w:hAnsi="Arial" w:cs="Arial"/>
          <w:sz w:val="22"/>
          <w:szCs w:val="22"/>
        </w:rPr>
        <w:t>delivered</w:t>
      </w:r>
      <w:r w:rsidRPr="003044A5">
        <w:rPr>
          <w:rFonts w:ascii="Arial" w:hAnsi="Arial" w:cs="Arial"/>
          <w:sz w:val="22"/>
          <w:szCs w:val="22"/>
        </w:rPr>
        <w:t xml:space="preserve"> </w:t>
      </w:r>
      <w:r w:rsidR="00DA0A52" w:rsidRPr="003044A5">
        <w:rPr>
          <w:rFonts w:ascii="Arial" w:hAnsi="Arial" w:cs="Arial"/>
          <w:sz w:val="22"/>
          <w:szCs w:val="22"/>
        </w:rPr>
        <w:t>in relation to</w:t>
      </w:r>
      <w:r w:rsidRPr="003044A5">
        <w:rPr>
          <w:rFonts w:ascii="Arial" w:hAnsi="Arial" w:cs="Arial"/>
          <w:sz w:val="22"/>
          <w:szCs w:val="22"/>
        </w:rPr>
        <w:t xml:space="preserve"> the </w:t>
      </w:r>
      <w:r w:rsidR="00DA0A52" w:rsidRPr="003044A5">
        <w:rPr>
          <w:rFonts w:ascii="Arial" w:hAnsi="Arial" w:cs="Arial"/>
          <w:sz w:val="22"/>
          <w:szCs w:val="22"/>
        </w:rPr>
        <w:t>total</w:t>
      </w:r>
      <w:r w:rsidRPr="003044A5">
        <w:rPr>
          <w:rFonts w:ascii="Arial" w:hAnsi="Arial" w:cs="Arial"/>
          <w:sz w:val="22"/>
          <w:szCs w:val="22"/>
        </w:rPr>
        <w:t xml:space="preserve"> IV potassium</w:t>
      </w:r>
      <w:r w:rsidR="00DA0A52" w:rsidRPr="003044A5">
        <w:rPr>
          <w:rFonts w:ascii="Arial" w:hAnsi="Arial" w:cs="Arial"/>
          <w:sz w:val="22"/>
          <w:szCs w:val="22"/>
        </w:rPr>
        <w:t xml:space="preserve"> recommended according to the institutional protocol</w:t>
      </w:r>
      <w:r w:rsidR="00D812A2" w:rsidRPr="003044A5">
        <w:rPr>
          <w:rFonts w:ascii="Arial" w:hAnsi="Arial" w:cs="Arial"/>
          <w:sz w:val="22"/>
          <w:szCs w:val="22"/>
        </w:rPr>
        <w:t xml:space="preserve"> (rate and concentration)</w:t>
      </w:r>
      <w:r w:rsidR="002365A9" w:rsidRPr="003044A5">
        <w:rPr>
          <w:rFonts w:ascii="Arial" w:hAnsi="Arial" w:cs="Arial"/>
          <w:sz w:val="22"/>
          <w:szCs w:val="22"/>
        </w:rPr>
        <w:t xml:space="preserve"> during the </w:t>
      </w:r>
      <w:r w:rsidR="00103509" w:rsidRPr="003044A5">
        <w:rPr>
          <w:rFonts w:ascii="Arial" w:hAnsi="Arial" w:cs="Arial"/>
          <w:sz w:val="22"/>
          <w:szCs w:val="22"/>
        </w:rPr>
        <w:t xml:space="preserve">IV </w:t>
      </w:r>
      <w:r w:rsidR="002365A9" w:rsidRPr="003044A5">
        <w:rPr>
          <w:rFonts w:ascii="Arial" w:hAnsi="Arial" w:cs="Arial"/>
          <w:sz w:val="22"/>
          <w:szCs w:val="22"/>
        </w:rPr>
        <w:t>insulin infusion</w:t>
      </w:r>
      <w:r w:rsidRPr="003044A5">
        <w:rPr>
          <w:rFonts w:ascii="Arial" w:hAnsi="Arial" w:cs="Arial"/>
          <w:sz w:val="22"/>
          <w:szCs w:val="22"/>
        </w:rPr>
        <w:t>.</w:t>
      </w:r>
    </w:p>
    <w:p w14:paraId="0881B683" w14:textId="77777777" w:rsidR="005F1007" w:rsidRPr="003044A5" w:rsidRDefault="005F1007" w:rsidP="005F1007">
      <w:pPr>
        <w:rPr>
          <w:rFonts w:ascii="Arial" w:hAnsi="Arial" w:cs="Arial"/>
          <w:sz w:val="22"/>
          <w:szCs w:val="22"/>
        </w:rPr>
      </w:pPr>
    </w:p>
    <w:p w14:paraId="0B762535" w14:textId="4C855BF8" w:rsidR="005F1007" w:rsidRPr="003044A5" w:rsidRDefault="005F1007" w:rsidP="005F1007">
      <w:pPr>
        <w:rPr>
          <w:rFonts w:ascii="Arial" w:hAnsi="Arial" w:cs="Arial"/>
          <w:sz w:val="22"/>
          <w:szCs w:val="22"/>
        </w:rPr>
      </w:pPr>
      <w:r w:rsidRPr="003044A5">
        <w:rPr>
          <w:rFonts w:ascii="Arial" w:hAnsi="Arial" w:cs="Arial"/>
          <w:sz w:val="22"/>
          <w:szCs w:val="22"/>
        </w:rPr>
        <w:t>Results:</w:t>
      </w:r>
      <w:r w:rsidR="00B12301" w:rsidRPr="003044A5">
        <w:rPr>
          <w:rFonts w:ascii="Arial" w:hAnsi="Arial" w:cs="Arial"/>
          <w:sz w:val="22"/>
          <w:szCs w:val="22"/>
        </w:rPr>
        <w:t xml:space="preserve"> Thirty patients were audited</w:t>
      </w:r>
      <w:r w:rsidR="003F1F2E" w:rsidRPr="003044A5">
        <w:rPr>
          <w:rFonts w:ascii="Arial" w:hAnsi="Arial" w:cs="Arial"/>
          <w:sz w:val="22"/>
          <w:szCs w:val="22"/>
        </w:rPr>
        <w:t xml:space="preserve"> (mean age 35</w:t>
      </w:r>
      <w:r w:rsidR="003F1F2E" w:rsidRPr="003044A5">
        <w:rPr>
          <w:rFonts w:ascii="Arial" w:hAnsi="Arial" w:cs="Arial"/>
          <w:sz w:val="22"/>
          <w:szCs w:val="22"/>
        </w:rPr>
        <w:sym w:font="Symbol" w:char="F0B1"/>
      </w:r>
      <w:r w:rsidR="003F1F2E" w:rsidRPr="003044A5">
        <w:rPr>
          <w:rFonts w:ascii="Arial" w:hAnsi="Arial" w:cs="Arial"/>
          <w:sz w:val="22"/>
          <w:szCs w:val="22"/>
        </w:rPr>
        <w:t>16).</w:t>
      </w:r>
      <w:r w:rsidR="009A2757" w:rsidRPr="003044A5">
        <w:rPr>
          <w:rFonts w:ascii="Arial" w:hAnsi="Arial" w:cs="Arial"/>
          <w:sz w:val="22"/>
          <w:szCs w:val="22"/>
        </w:rPr>
        <w:t xml:space="preserve"> </w:t>
      </w:r>
      <w:r w:rsidR="00543DDA" w:rsidRPr="003044A5">
        <w:rPr>
          <w:rFonts w:ascii="Arial" w:hAnsi="Arial" w:cs="Arial"/>
          <w:sz w:val="22"/>
          <w:szCs w:val="22"/>
        </w:rPr>
        <w:t>Most</w:t>
      </w:r>
      <w:r w:rsidR="009A2757" w:rsidRPr="003044A5">
        <w:rPr>
          <w:rFonts w:ascii="Arial" w:hAnsi="Arial" w:cs="Arial"/>
          <w:sz w:val="22"/>
          <w:szCs w:val="22"/>
        </w:rPr>
        <w:t xml:space="preserve"> patients, 5</w:t>
      </w:r>
      <w:r w:rsidR="00D812A2" w:rsidRPr="003044A5">
        <w:rPr>
          <w:rFonts w:ascii="Arial" w:hAnsi="Arial" w:cs="Arial"/>
          <w:sz w:val="22"/>
          <w:szCs w:val="22"/>
        </w:rPr>
        <w:t>7</w:t>
      </w:r>
      <w:r w:rsidR="009A2757" w:rsidRPr="003044A5">
        <w:rPr>
          <w:rFonts w:ascii="Arial" w:hAnsi="Arial" w:cs="Arial"/>
          <w:sz w:val="22"/>
          <w:szCs w:val="22"/>
        </w:rPr>
        <w:t>%</w:t>
      </w:r>
      <w:r w:rsidR="003F1F2E" w:rsidRPr="003044A5">
        <w:rPr>
          <w:rFonts w:ascii="Arial" w:hAnsi="Arial" w:cs="Arial"/>
          <w:sz w:val="22"/>
          <w:szCs w:val="22"/>
        </w:rPr>
        <w:t xml:space="preserve"> (17/30)</w:t>
      </w:r>
      <w:r w:rsidR="009A2757" w:rsidRPr="003044A5">
        <w:rPr>
          <w:rFonts w:ascii="Arial" w:hAnsi="Arial" w:cs="Arial"/>
          <w:sz w:val="22"/>
          <w:szCs w:val="22"/>
        </w:rPr>
        <w:t>, experienced hypokalaemia</w:t>
      </w:r>
      <w:r w:rsidR="00D812A2" w:rsidRPr="003044A5">
        <w:rPr>
          <w:rFonts w:ascii="Arial" w:hAnsi="Arial" w:cs="Arial"/>
          <w:sz w:val="22"/>
          <w:szCs w:val="22"/>
        </w:rPr>
        <w:t xml:space="preserve"> and 17% severe hypokalaemia</w:t>
      </w:r>
      <w:r w:rsidR="009A2757" w:rsidRPr="003044A5">
        <w:rPr>
          <w:rFonts w:ascii="Arial" w:hAnsi="Arial" w:cs="Arial"/>
          <w:sz w:val="22"/>
          <w:szCs w:val="22"/>
        </w:rPr>
        <w:t xml:space="preserve">. </w:t>
      </w:r>
      <w:r w:rsidR="00D812A2" w:rsidRPr="003044A5">
        <w:rPr>
          <w:rFonts w:ascii="Arial" w:hAnsi="Arial" w:cs="Arial"/>
          <w:sz w:val="22"/>
          <w:szCs w:val="22"/>
        </w:rPr>
        <w:t xml:space="preserve">Patients with hypokalaemia were </w:t>
      </w:r>
      <w:proofErr w:type="spellStart"/>
      <w:r w:rsidR="00D812A2" w:rsidRPr="003044A5">
        <w:rPr>
          <w:rFonts w:ascii="Arial" w:hAnsi="Arial" w:cs="Arial"/>
          <w:sz w:val="22"/>
          <w:szCs w:val="22"/>
        </w:rPr>
        <w:t>hypokalaemic</w:t>
      </w:r>
      <w:proofErr w:type="spellEnd"/>
      <w:r w:rsidR="00D812A2" w:rsidRPr="003044A5">
        <w:rPr>
          <w:rFonts w:ascii="Arial" w:hAnsi="Arial" w:cs="Arial"/>
          <w:sz w:val="22"/>
          <w:szCs w:val="22"/>
        </w:rPr>
        <w:t xml:space="preserve"> for</w:t>
      </w:r>
      <w:r w:rsidR="009A2757" w:rsidRPr="003044A5">
        <w:rPr>
          <w:rFonts w:ascii="Arial" w:hAnsi="Arial" w:cs="Arial"/>
          <w:sz w:val="22"/>
          <w:szCs w:val="22"/>
        </w:rPr>
        <w:t xml:space="preserve"> 3</w:t>
      </w:r>
      <w:r w:rsidR="00D812A2" w:rsidRPr="003044A5">
        <w:rPr>
          <w:rFonts w:ascii="Arial" w:hAnsi="Arial" w:cs="Arial"/>
          <w:sz w:val="22"/>
          <w:szCs w:val="22"/>
        </w:rPr>
        <w:t>4</w:t>
      </w:r>
      <w:r w:rsidR="009A2757" w:rsidRPr="003044A5">
        <w:rPr>
          <w:rFonts w:ascii="Arial" w:hAnsi="Arial" w:cs="Arial"/>
          <w:sz w:val="22"/>
          <w:szCs w:val="22"/>
        </w:rPr>
        <w:t>% of the total time o</w:t>
      </w:r>
      <w:r w:rsidR="00D812A2" w:rsidRPr="003044A5">
        <w:rPr>
          <w:rFonts w:ascii="Arial" w:hAnsi="Arial" w:cs="Arial"/>
          <w:sz w:val="22"/>
          <w:szCs w:val="22"/>
        </w:rPr>
        <w:t>n</w:t>
      </w:r>
      <w:r w:rsidR="009A2757" w:rsidRPr="003044A5">
        <w:rPr>
          <w:rFonts w:ascii="Arial" w:hAnsi="Arial" w:cs="Arial"/>
          <w:sz w:val="22"/>
          <w:szCs w:val="22"/>
        </w:rPr>
        <w:t xml:space="preserve"> the insulin infusion. Only 1</w:t>
      </w:r>
      <w:r w:rsidR="00D812A2" w:rsidRPr="003044A5">
        <w:rPr>
          <w:rFonts w:ascii="Arial" w:hAnsi="Arial" w:cs="Arial"/>
          <w:sz w:val="22"/>
          <w:szCs w:val="22"/>
        </w:rPr>
        <w:t>2</w:t>
      </w:r>
      <w:r w:rsidR="009A2757" w:rsidRPr="003044A5">
        <w:rPr>
          <w:rFonts w:ascii="Arial" w:hAnsi="Arial" w:cs="Arial"/>
          <w:sz w:val="22"/>
          <w:szCs w:val="22"/>
        </w:rPr>
        <w:t xml:space="preserve">% (2/17) of patients were appropriately escalated to a potassium infusion rate </w:t>
      </w:r>
      <w:r w:rsidR="00346BD2" w:rsidRPr="003044A5">
        <w:rPr>
          <w:rFonts w:ascii="Arial" w:hAnsi="Arial" w:cs="Arial"/>
          <w:sz w:val="22"/>
          <w:szCs w:val="22"/>
        </w:rPr>
        <w:t>of</w:t>
      </w:r>
      <w:r w:rsidR="009A2757" w:rsidRPr="003044A5">
        <w:rPr>
          <w:rFonts w:ascii="Arial" w:hAnsi="Arial" w:cs="Arial"/>
          <w:sz w:val="22"/>
          <w:szCs w:val="22"/>
        </w:rPr>
        <w:t xml:space="preserve"> 20</w:t>
      </w:r>
      <w:r w:rsidR="00D5418F" w:rsidRPr="003044A5">
        <w:rPr>
          <w:rFonts w:ascii="Arial" w:hAnsi="Arial" w:cs="Arial"/>
          <w:sz w:val="22"/>
          <w:szCs w:val="22"/>
        </w:rPr>
        <w:t xml:space="preserve"> </w:t>
      </w:r>
      <w:r w:rsidR="009A2757" w:rsidRPr="003044A5">
        <w:rPr>
          <w:rFonts w:ascii="Arial" w:hAnsi="Arial" w:cs="Arial"/>
          <w:sz w:val="22"/>
          <w:szCs w:val="22"/>
        </w:rPr>
        <w:t xml:space="preserve">mmol/L/hr. Overall, patients were only administered </w:t>
      </w:r>
      <w:r w:rsidR="00D812A2" w:rsidRPr="003044A5">
        <w:rPr>
          <w:rFonts w:ascii="Arial" w:hAnsi="Arial" w:cs="Arial"/>
          <w:sz w:val="22"/>
          <w:szCs w:val="22"/>
        </w:rPr>
        <w:t>32</w:t>
      </w:r>
      <w:r w:rsidR="009A2757" w:rsidRPr="003044A5">
        <w:rPr>
          <w:rFonts w:ascii="Arial" w:hAnsi="Arial" w:cs="Arial"/>
          <w:sz w:val="22"/>
          <w:szCs w:val="22"/>
        </w:rPr>
        <w:t xml:space="preserve">% of the total </w:t>
      </w:r>
      <w:r w:rsidR="00150D3E" w:rsidRPr="003044A5">
        <w:rPr>
          <w:rFonts w:ascii="Arial" w:hAnsi="Arial" w:cs="Arial"/>
          <w:sz w:val="22"/>
          <w:szCs w:val="22"/>
        </w:rPr>
        <w:t>protocol</w:t>
      </w:r>
      <w:r w:rsidR="00D812A2" w:rsidRPr="003044A5">
        <w:rPr>
          <w:rFonts w:ascii="Arial" w:hAnsi="Arial" w:cs="Arial"/>
          <w:sz w:val="22"/>
          <w:szCs w:val="22"/>
        </w:rPr>
        <w:t xml:space="preserve"> recommended</w:t>
      </w:r>
      <w:r w:rsidR="00765C70" w:rsidRPr="003044A5">
        <w:rPr>
          <w:rFonts w:ascii="Arial" w:hAnsi="Arial" w:cs="Arial"/>
          <w:sz w:val="22"/>
          <w:szCs w:val="22"/>
        </w:rPr>
        <w:t xml:space="preserve"> </w:t>
      </w:r>
      <w:r w:rsidR="009A2757" w:rsidRPr="003044A5">
        <w:rPr>
          <w:rFonts w:ascii="Arial" w:hAnsi="Arial" w:cs="Arial"/>
          <w:sz w:val="22"/>
          <w:szCs w:val="22"/>
        </w:rPr>
        <w:t>amount of IV potassium</w:t>
      </w:r>
      <w:r w:rsidR="00BF63AB" w:rsidRPr="003044A5">
        <w:rPr>
          <w:rFonts w:ascii="Arial" w:hAnsi="Arial" w:cs="Arial"/>
          <w:sz w:val="22"/>
          <w:szCs w:val="22"/>
        </w:rPr>
        <w:t xml:space="preserve">. On medical wards, </w:t>
      </w:r>
      <w:r w:rsidR="00727BAA" w:rsidRPr="003044A5">
        <w:rPr>
          <w:rFonts w:ascii="Arial" w:hAnsi="Arial" w:cs="Arial"/>
          <w:sz w:val="22"/>
          <w:szCs w:val="22"/>
        </w:rPr>
        <w:t xml:space="preserve">following </w:t>
      </w:r>
      <w:r w:rsidR="00BF63AB" w:rsidRPr="003044A5">
        <w:rPr>
          <w:rFonts w:ascii="Arial" w:hAnsi="Arial" w:cs="Arial"/>
          <w:sz w:val="22"/>
          <w:szCs w:val="22"/>
        </w:rPr>
        <w:t xml:space="preserve">severe hypokalaemia the average time to next </w:t>
      </w:r>
      <w:r w:rsidR="00D812A2" w:rsidRPr="003044A5">
        <w:rPr>
          <w:rFonts w:ascii="Arial" w:hAnsi="Arial" w:cs="Arial"/>
          <w:sz w:val="22"/>
          <w:szCs w:val="22"/>
        </w:rPr>
        <w:t xml:space="preserve">electrolyte measure </w:t>
      </w:r>
      <w:r w:rsidR="00BF63AB" w:rsidRPr="003044A5">
        <w:rPr>
          <w:rFonts w:ascii="Arial" w:hAnsi="Arial" w:cs="Arial"/>
          <w:sz w:val="22"/>
          <w:szCs w:val="22"/>
        </w:rPr>
        <w:t>was 4.0</w:t>
      </w:r>
      <w:r w:rsidR="00284E94" w:rsidRPr="003044A5">
        <w:rPr>
          <w:rFonts w:ascii="Arial" w:hAnsi="Arial" w:cs="Arial"/>
          <w:sz w:val="22"/>
          <w:szCs w:val="22"/>
        </w:rPr>
        <w:t xml:space="preserve"> </w:t>
      </w:r>
      <w:r w:rsidR="00BF63AB" w:rsidRPr="003044A5">
        <w:rPr>
          <w:rFonts w:ascii="Arial" w:hAnsi="Arial" w:cs="Arial"/>
          <w:sz w:val="22"/>
          <w:szCs w:val="22"/>
        </w:rPr>
        <w:t>h</w:t>
      </w:r>
      <w:r w:rsidR="00284E94" w:rsidRPr="003044A5">
        <w:rPr>
          <w:rFonts w:ascii="Arial" w:hAnsi="Arial" w:cs="Arial"/>
          <w:sz w:val="22"/>
          <w:szCs w:val="22"/>
        </w:rPr>
        <w:t>ou</w:t>
      </w:r>
      <w:r w:rsidR="00BF63AB" w:rsidRPr="003044A5">
        <w:rPr>
          <w:rFonts w:ascii="Arial" w:hAnsi="Arial" w:cs="Arial"/>
          <w:sz w:val="22"/>
          <w:szCs w:val="22"/>
        </w:rPr>
        <w:t xml:space="preserve">rs. </w:t>
      </w:r>
    </w:p>
    <w:p w14:paraId="7E4E9D16" w14:textId="77777777" w:rsidR="005F1007" w:rsidRPr="003044A5" w:rsidRDefault="005F1007" w:rsidP="005F1007">
      <w:pPr>
        <w:rPr>
          <w:rFonts w:ascii="Arial" w:hAnsi="Arial" w:cs="Arial"/>
          <w:sz w:val="22"/>
          <w:szCs w:val="22"/>
        </w:rPr>
      </w:pPr>
    </w:p>
    <w:p w14:paraId="76A6BFD0" w14:textId="1F866FCB" w:rsidR="005F1007" w:rsidRPr="003044A5" w:rsidRDefault="005F1007" w:rsidP="005F1007">
      <w:pPr>
        <w:rPr>
          <w:rFonts w:ascii="Arial" w:hAnsi="Arial" w:cs="Arial"/>
          <w:sz w:val="22"/>
          <w:szCs w:val="22"/>
        </w:rPr>
      </w:pPr>
      <w:r w:rsidRPr="003044A5">
        <w:rPr>
          <w:rFonts w:ascii="Arial" w:hAnsi="Arial" w:cs="Arial"/>
          <w:sz w:val="22"/>
          <w:szCs w:val="22"/>
        </w:rPr>
        <w:t xml:space="preserve">Conclusion: </w:t>
      </w:r>
      <w:r w:rsidR="00346BD2" w:rsidRPr="003044A5">
        <w:rPr>
          <w:rFonts w:ascii="Arial" w:hAnsi="Arial" w:cs="Arial"/>
          <w:sz w:val="22"/>
          <w:szCs w:val="22"/>
        </w:rPr>
        <w:t>Ina</w:t>
      </w:r>
      <w:r w:rsidR="003F1F2E" w:rsidRPr="003044A5">
        <w:rPr>
          <w:rFonts w:ascii="Arial" w:hAnsi="Arial" w:cs="Arial"/>
          <w:sz w:val="22"/>
          <w:szCs w:val="22"/>
        </w:rPr>
        <w:t xml:space="preserve">dequate administration of IV potassium </w:t>
      </w:r>
      <w:r w:rsidR="00346BD2" w:rsidRPr="003044A5">
        <w:rPr>
          <w:rFonts w:ascii="Arial" w:hAnsi="Arial" w:cs="Arial"/>
          <w:sz w:val="22"/>
          <w:szCs w:val="22"/>
        </w:rPr>
        <w:t xml:space="preserve">is a driving factor in </w:t>
      </w:r>
      <w:r w:rsidR="008F1ACD">
        <w:rPr>
          <w:rFonts w:ascii="Arial" w:hAnsi="Arial" w:cs="Arial"/>
          <w:sz w:val="22"/>
          <w:szCs w:val="22"/>
        </w:rPr>
        <w:t xml:space="preserve">the </w:t>
      </w:r>
      <w:r w:rsidR="00346BD2" w:rsidRPr="003044A5">
        <w:rPr>
          <w:rFonts w:ascii="Arial" w:hAnsi="Arial" w:cs="Arial"/>
          <w:sz w:val="22"/>
          <w:szCs w:val="22"/>
        </w:rPr>
        <w:t xml:space="preserve">high </w:t>
      </w:r>
      <w:r w:rsidR="00CC6F3B" w:rsidRPr="003044A5">
        <w:rPr>
          <w:rFonts w:ascii="Arial" w:hAnsi="Arial" w:cs="Arial"/>
          <w:sz w:val="22"/>
          <w:szCs w:val="22"/>
        </w:rPr>
        <w:t xml:space="preserve">institutional </w:t>
      </w:r>
      <w:r w:rsidR="00DE5A81" w:rsidRPr="003044A5">
        <w:rPr>
          <w:rFonts w:ascii="Arial" w:hAnsi="Arial" w:cs="Arial"/>
          <w:sz w:val="22"/>
          <w:szCs w:val="22"/>
        </w:rPr>
        <w:t xml:space="preserve">rate of </w:t>
      </w:r>
      <w:r w:rsidR="00346BD2" w:rsidRPr="003044A5">
        <w:rPr>
          <w:rFonts w:ascii="Arial" w:hAnsi="Arial" w:cs="Arial"/>
          <w:sz w:val="22"/>
          <w:szCs w:val="22"/>
        </w:rPr>
        <w:t>hypokalaemia</w:t>
      </w:r>
      <w:r w:rsidR="00765C70" w:rsidRPr="003044A5">
        <w:rPr>
          <w:rFonts w:ascii="Arial" w:hAnsi="Arial" w:cs="Arial"/>
          <w:sz w:val="22"/>
          <w:szCs w:val="22"/>
        </w:rPr>
        <w:t xml:space="preserve"> </w:t>
      </w:r>
      <w:r w:rsidR="00CC6F3B" w:rsidRPr="003044A5">
        <w:rPr>
          <w:rFonts w:ascii="Arial" w:hAnsi="Arial" w:cs="Arial"/>
          <w:sz w:val="22"/>
          <w:szCs w:val="22"/>
        </w:rPr>
        <w:t>during DKA management</w:t>
      </w:r>
      <w:r w:rsidR="00346BD2" w:rsidRPr="003044A5">
        <w:rPr>
          <w:rFonts w:ascii="Arial" w:hAnsi="Arial" w:cs="Arial"/>
          <w:sz w:val="22"/>
          <w:szCs w:val="22"/>
        </w:rPr>
        <w:t xml:space="preserve">. </w:t>
      </w:r>
      <w:r w:rsidR="00915BAC" w:rsidRPr="003044A5">
        <w:rPr>
          <w:rFonts w:ascii="Arial" w:hAnsi="Arial" w:cs="Arial"/>
          <w:sz w:val="22"/>
          <w:szCs w:val="22"/>
        </w:rPr>
        <w:t>Complications are further</w:t>
      </w:r>
      <w:r w:rsidR="00346BD2" w:rsidRPr="003044A5">
        <w:rPr>
          <w:rFonts w:ascii="Arial" w:hAnsi="Arial" w:cs="Arial"/>
          <w:sz w:val="22"/>
          <w:szCs w:val="22"/>
        </w:rPr>
        <w:t xml:space="preserve"> </w:t>
      </w:r>
      <w:r w:rsidR="00337CCB" w:rsidRPr="003044A5">
        <w:rPr>
          <w:rFonts w:ascii="Arial" w:hAnsi="Arial" w:cs="Arial"/>
          <w:sz w:val="22"/>
          <w:szCs w:val="22"/>
        </w:rPr>
        <w:t xml:space="preserve">contributed to </w:t>
      </w:r>
      <w:r w:rsidR="00346BD2" w:rsidRPr="003044A5">
        <w:rPr>
          <w:rFonts w:ascii="Arial" w:hAnsi="Arial" w:cs="Arial"/>
          <w:sz w:val="22"/>
          <w:szCs w:val="22"/>
        </w:rPr>
        <w:t>by therapeutic inertia when treatment should be escalated</w:t>
      </w:r>
      <w:r w:rsidR="00915BAC" w:rsidRPr="003044A5">
        <w:rPr>
          <w:rFonts w:ascii="Arial" w:hAnsi="Arial" w:cs="Arial"/>
          <w:sz w:val="22"/>
          <w:szCs w:val="22"/>
        </w:rPr>
        <w:t xml:space="preserve"> or initiated</w:t>
      </w:r>
      <w:r w:rsidR="00346BD2" w:rsidRPr="003044A5">
        <w:rPr>
          <w:rFonts w:ascii="Arial" w:hAnsi="Arial" w:cs="Arial"/>
          <w:sz w:val="22"/>
          <w:szCs w:val="22"/>
        </w:rPr>
        <w:t xml:space="preserve">. We propose that digitisation of the DKA protocol </w:t>
      </w:r>
      <w:r w:rsidR="00DE5A81" w:rsidRPr="003044A5">
        <w:rPr>
          <w:rFonts w:ascii="Arial" w:hAnsi="Arial" w:cs="Arial"/>
          <w:sz w:val="22"/>
          <w:szCs w:val="22"/>
        </w:rPr>
        <w:t xml:space="preserve">with real-time prompts </w:t>
      </w:r>
      <w:r w:rsidR="00346BD2" w:rsidRPr="003044A5">
        <w:rPr>
          <w:rFonts w:ascii="Arial" w:hAnsi="Arial" w:cs="Arial"/>
          <w:sz w:val="22"/>
          <w:szCs w:val="22"/>
        </w:rPr>
        <w:t xml:space="preserve">may </w:t>
      </w:r>
      <w:r w:rsidR="005500B3" w:rsidRPr="003044A5">
        <w:rPr>
          <w:rFonts w:ascii="Arial" w:hAnsi="Arial" w:cs="Arial"/>
          <w:sz w:val="22"/>
          <w:szCs w:val="22"/>
        </w:rPr>
        <w:t>reduce variation from</w:t>
      </w:r>
      <w:r w:rsidR="00DE5A81" w:rsidRPr="003044A5">
        <w:rPr>
          <w:rFonts w:ascii="Arial" w:hAnsi="Arial" w:cs="Arial"/>
          <w:sz w:val="22"/>
          <w:szCs w:val="22"/>
        </w:rPr>
        <w:t xml:space="preserve"> recommended </w:t>
      </w:r>
      <w:r w:rsidR="005500B3" w:rsidRPr="003044A5">
        <w:rPr>
          <w:rFonts w:ascii="Arial" w:hAnsi="Arial" w:cs="Arial"/>
          <w:sz w:val="22"/>
          <w:szCs w:val="22"/>
        </w:rPr>
        <w:t xml:space="preserve">best </w:t>
      </w:r>
      <w:r w:rsidR="00DE5A81" w:rsidRPr="003044A5">
        <w:rPr>
          <w:rFonts w:ascii="Arial" w:hAnsi="Arial" w:cs="Arial"/>
          <w:sz w:val="22"/>
          <w:szCs w:val="22"/>
        </w:rPr>
        <w:t>practice</w:t>
      </w:r>
      <w:r w:rsidR="00346BD2" w:rsidRPr="003044A5">
        <w:rPr>
          <w:rFonts w:ascii="Arial" w:hAnsi="Arial" w:cs="Arial"/>
          <w:sz w:val="22"/>
          <w:szCs w:val="22"/>
        </w:rPr>
        <w:t>.</w:t>
      </w:r>
    </w:p>
    <w:p w14:paraId="42485F52" w14:textId="40DE2DBE" w:rsidR="00CC0078" w:rsidRPr="003044A5" w:rsidRDefault="00CC0078">
      <w:pPr>
        <w:rPr>
          <w:rFonts w:ascii="Arial" w:hAnsi="Arial" w:cs="Arial"/>
          <w:b/>
          <w:bCs/>
          <w:sz w:val="22"/>
          <w:szCs w:val="22"/>
        </w:rPr>
      </w:pPr>
    </w:p>
    <w:sectPr w:rsidR="00CC0078" w:rsidRPr="00304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422"/>
    <w:multiLevelType w:val="hybridMultilevel"/>
    <w:tmpl w:val="90523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2015A2"/>
    <w:multiLevelType w:val="hybridMultilevel"/>
    <w:tmpl w:val="54605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931740">
    <w:abstractNumId w:val="0"/>
  </w:num>
  <w:num w:numId="2" w16cid:durableId="35049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pradss9bwv0spewe2a5z2v5f9vfpwsseppx&quot;&gt;My EndNote Library&lt;record-ids&gt;&lt;item&gt;57&lt;/item&gt;&lt;item&gt;58&lt;/item&gt;&lt;/record-ids&gt;&lt;/item&gt;&lt;/Libraries&gt;"/>
  </w:docVars>
  <w:rsids>
    <w:rsidRoot w:val="00D653D3"/>
    <w:rsid w:val="00002FA2"/>
    <w:rsid w:val="00035EAB"/>
    <w:rsid w:val="000718BA"/>
    <w:rsid w:val="0008145E"/>
    <w:rsid w:val="0008755D"/>
    <w:rsid w:val="000F0553"/>
    <w:rsid w:val="000F2573"/>
    <w:rsid w:val="00103509"/>
    <w:rsid w:val="00107C70"/>
    <w:rsid w:val="00121BB5"/>
    <w:rsid w:val="00150D3E"/>
    <w:rsid w:val="00152C30"/>
    <w:rsid w:val="00166AF1"/>
    <w:rsid w:val="001A3A45"/>
    <w:rsid w:val="002365A9"/>
    <w:rsid w:val="0028220D"/>
    <w:rsid w:val="00284E94"/>
    <w:rsid w:val="003012E1"/>
    <w:rsid w:val="003044A5"/>
    <w:rsid w:val="0031040A"/>
    <w:rsid w:val="00311763"/>
    <w:rsid w:val="00337CCB"/>
    <w:rsid w:val="00346BD2"/>
    <w:rsid w:val="003479FE"/>
    <w:rsid w:val="0036090E"/>
    <w:rsid w:val="003A1A42"/>
    <w:rsid w:val="003C168B"/>
    <w:rsid w:val="003F1F2E"/>
    <w:rsid w:val="003F731E"/>
    <w:rsid w:val="004049B4"/>
    <w:rsid w:val="004157B4"/>
    <w:rsid w:val="004164A1"/>
    <w:rsid w:val="00463580"/>
    <w:rsid w:val="004C4CA9"/>
    <w:rsid w:val="004D514C"/>
    <w:rsid w:val="00542B29"/>
    <w:rsid w:val="00543314"/>
    <w:rsid w:val="00543DDA"/>
    <w:rsid w:val="00544760"/>
    <w:rsid w:val="005500B3"/>
    <w:rsid w:val="0057258D"/>
    <w:rsid w:val="00575BF9"/>
    <w:rsid w:val="005808A8"/>
    <w:rsid w:val="005E31A7"/>
    <w:rsid w:val="005E3B71"/>
    <w:rsid w:val="005F1007"/>
    <w:rsid w:val="005F7C9D"/>
    <w:rsid w:val="006003A7"/>
    <w:rsid w:val="006C211C"/>
    <w:rsid w:val="006C4622"/>
    <w:rsid w:val="00702667"/>
    <w:rsid w:val="00727BAA"/>
    <w:rsid w:val="007551B9"/>
    <w:rsid w:val="00765C70"/>
    <w:rsid w:val="0077310A"/>
    <w:rsid w:val="007A0AA3"/>
    <w:rsid w:val="007A5559"/>
    <w:rsid w:val="007C2D53"/>
    <w:rsid w:val="00807B94"/>
    <w:rsid w:val="0081144D"/>
    <w:rsid w:val="00827E24"/>
    <w:rsid w:val="00851FE2"/>
    <w:rsid w:val="008D2D57"/>
    <w:rsid w:val="008D6A2F"/>
    <w:rsid w:val="008F1ACD"/>
    <w:rsid w:val="00910103"/>
    <w:rsid w:val="00915BAC"/>
    <w:rsid w:val="0092170B"/>
    <w:rsid w:val="009A2757"/>
    <w:rsid w:val="00A26738"/>
    <w:rsid w:val="00A41F12"/>
    <w:rsid w:val="00A52982"/>
    <w:rsid w:val="00A6688A"/>
    <w:rsid w:val="00A92A05"/>
    <w:rsid w:val="00AA75A2"/>
    <w:rsid w:val="00AC5201"/>
    <w:rsid w:val="00AC6687"/>
    <w:rsid w:val="00B12301"/>
    <w:rsid w:val="00B460C0"/>
    <w:rsid w:val="00B5182A"/>
    <w:rsid w:val="00B54C3E"/>
    <w:rsid w:val="00B838C0"/>
    <w:rsid w:val="00BB0576"/>
    <w:rsid w:val="00BF326C"/>
    <w:rsid w:val="00BF63AB"/>
    <w:rsid w:val="00C06EDF"/>
    <w:rsid w:val="00C24091"/>
    <w:rsid w:val="00C44065"/>
    <w:rsid w:val="00C72DE5"/>
    <w:rsid w:val="00C91CC4"/>
    <w:rsid w:val="00CA3E89"/>
    <w:rsid w:val="00CC0078"/>
    <w:rsid w:val="00CC3740"/>
    <w:rsid w:val="00CC6F3B"/>
    <w:rsid w:val="00D5418F"/>
    <w:rsid w:val="00D60DC3"/>
    <w:rsid w:val="00D653D3"/>
    <w:rsid w:val="00D812A2"/>
    <w:rsid w:val="00D83850"/>
    <w:rsid w:val="00DA0A52"/>
    <w:rsid w:val="00DE08AB"/>
    <w:rsid w:val="00DE5A81"/>
    <w:rsid w:val="00E01003"/>
    <w:rsid w:val="00E02422"/>
    <w:rsid w:val="00E20F4B"/>
    <w:rsid w:val="00E31900"/>
    <w:rsid w:val="00E629F1"/>
    <w:rsid w:val="00E938CA"/>
    <w:rsid w:val="00ED5BFD"/>
    <w:rsid w:val="00F04ABF"/>
    <w:rsid w:val="00F20956"/>
    <w:rsid w:val="00F4761A"/>
    <w:rsid w:val="00F626CC"/>
    <w:rsid w:val="00F80E5F"/>
    <w:rsid w:val="00F828BE"/>
    <w:rsid w:val="00FC5895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D0C5"/>
  <w15:chartTrackingRefBased/>
  <w15:docId w15:val="{8572A016-3F0F-8947-B4E7-DB6EB622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3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3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3D3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346BD2"/>
    <w:pPr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46BD2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46BD2"/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46BD2"/>
    <w:rPr>
      <w:rFonts w:ascii="Aptos" w:hAnsi="Aptos"/>
      <w:lang w:val="en-US"/>
    </w:rPr>
  </w:style>
  <w:style w:type="table" w:styleId="TableGrid">
    <w:name w:val="Table Grid"/>
    <w:basedOn w:val="TableNormal"/>
    <w:uiPriority w:val="39"/>
    <w:rsid w:val="0008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26CC"/>
  </w:style>
  <w:style w:type="character" w:styleId="CommentReference">
    <w:name w:val="annotation reference"/>
    <w:basedOn w:val="DefaultParagraphFont"/>
    <w:uiPriority w:val="99"/>
    <w:semiHidden/>
    <w:unhideWhenUsed/>
    <w:rsid w:val="00E31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Dharma</dc:creator>
  <cp:keywords/>
  <dc:description/>
  <cp:lastModifiedBy>Megan Dharma</cp:lastModifiedBy>
  <cp:revision>5</cp:revision>
  <dcterms:created xsi:type="dcterms:W3CDTF">2025-05-18T22:36:00Z</dcterms:created>
  <dcterms:modified xsi:type="dcterms:W3CDTF">2025-05-18T23:25:00Z</dcterms:modified>
</cp:coreProperties>
</file>