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7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60"/>
      </w:tblGrid>
      <w:tr w:rsidR="009A0AA9" w:rsidRPr="0050053A" w14:paraId="2FB2F73E" w14:textId="77777777" w:rsidTr="00F32545">
        <w:trPr>
          <w:trHeight w:val="813"/>
          <w:jc w:val="center"/>
        </w:trPr>
        <w:tc>
          <w:tcPr>
            <w:tcW w:w="8760" w:type="dxa"/>
            <w:shd w:val="clear" w:color="auto" w:fill="auto"/>
          </w:tcPr>
          <w:p w14:paraId="1AF4782C" w14:textId="77777777" w:rsidR="009A0AA9" w:rsidRPr="00FA5250" w:rsidRDefault="009A0AA9" w:rsidP="009A0AA9">
            <w:pPr>
              <w:pStyle w:val="Body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A5250">
              <w:rPr>
                <w:rFonts w:ascii="Arial" w:hAnsi="Arial" w:cs="Arial"/>
                <w:b/>
                <w:bCs/>
                <w:sz w:val="22"/>
                <w:szCs w:val="22"/>
              </w:rPr>
              <w:t>The Value of VQ SPECT CT lobar quantitation for pre-treatment assessment of Lung malignancy</w:t>
            </w:r>
          </w:p>
        </w:tc>
      </w:tr>
      <w:tr w:rsidR="009A0AA9" w:rsidRPr="0050053A" w14:paraId="6F549282" w14:textId="77777777" w:rsidTr="00F32545">
        <w:trPr>
          <w:trHeight w:val="834"/>
          <w:jc w:val="center"/>
        </w:trPr>
        <w:tc>
          <w:tcPr>
            <w:tcW w:w="8760" w:type="dxa"/>
            <w:shd w:val="clear" w:color="auto" w:fill="auto"/>
          </w:tcPr>
          <w:p w14:paraId="7FC3D565" w14:textId="0FF3FA0F" w:rsidR="009A0AA9" w:rsidRPr="00FA5250" w:rsidRDefault="009A0AA9" w:rsidP="009A0AA9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  <w:r w:rsidRPr="00FA5250">
              <w:rPr>
                <w:rFonts w:ascii="Arial" w:hAnsi="Arial" w:cs="Arial"/>
                <w:sz w:val="22"/>
                <w:szCs w:val="22"/>
              </w:rPr>
              <w:t>Michael Brown</w:t>
            </w:r>
            <w:r w:rsidRPr="00FA5250">
              <w:rPr>
                <w:rFonts w:ascii="Arial" w:hAnsi="Arial" w:cs="Arial"/>
                <w:sz w:val="22"/>
                <w:szCs w:val="22"/>
                <w:vertAlign w:val="superscript"/>
              </w:rPr>
              <w:t>1,2</w:t>
            </w:r>
            <w:r w:rsidRPr="00FA5250">
              <w:rPr>
                <w:rFonts w:ascii="Arial" w:hAnsi="Arial" w:cs="Arial"/>
                <w:sz w:val="22"/>
                <w:szCs w:val="22"/>
              </w:rPr>
              <w:t>, Phan Nguyen</w:t>
            </w:r>
            <w:r w:rsidRPr="00FA5250">
              <w:rPr>
                <w:rFonts w:ascii="Arial" w:hAnsi="Arial" w:cs="Arial"/>
                <w:sz w:val="22"/>
                <w:szCs w:val="22"/>
                <w:vertAlign w:val="superscript"/>
              </w:rPr>
              <w:t>1,2</w:t>
            </w:r>
            <w:r w:rsidRPr="00FA5250">
              <w:rPr>
                <w:rFonts w:ascii="Arial" w:hAnsi="Arial" w:cs="Arial"/>
                <w:sz w:val="22"/>
                <w:szCs w:val="22"/>
              </w:rPr>
              <w:t xml:space="preserve">, Hien </w:t>
            </w:r>
            <w:r w:rsidR="001A6482" w:rsidRPr="00FA5250">
              <w:rPr>
                <w:rFonts w:ascii="Arial" w:hAnsi="Arial" w:cs="Arial"/>
                <w:sz w:val="22"/>
                <w:szCs w:val="22"/>
              </w:rPr>
              <w:t>Le</w:t>
            </w:r>
            <w:r w:rsidR="001A6482" w:rsidRPr="00FA5250">
              <w:rPr>
                <w:rFonts w:ascii="Arial" w:hAnsi="Arial" w:cs="Arial"/>
                <w:sz w:val="22"/>
                <w:szCs w:val="22"/>
                <w:vertAlign w:val="superscript"/>
              </w:rPr>
              <w:t>4</w:t>
            </w:r>
            <w:r w:rsidRPr="00FA5250">
              <w:rPr>
                <w:rFonts w:ascii="Arial" w:hAnsi="Arial" w:cs="Arial"/>
                <w:sz w:val="22"/>
                <w:szCs w:val="22"/>
              </w:rPr>
              <w:t>, Aeneas Yeo</w:t>
            </w:r>
            <w:r w:rsidRPr="00FA5250">
              <w:rPr>
                <w:rFonts w:ascii="Arial" w:hAnsi="Arial" w:cs="Arial"/>
                <w:sz w:val="22"/>
                <w:szCs w:val="22"/>
                <w:vertAlign w:val="superscript"/>
              </w:rPr>
              <w:t>1,2</w:t>
            </w:r>
            <w:r w:rsidRPr="00FA5250">
              <w:rPr>
                <w:rFonts w:ascii="Arial" w:hAnsi="Arial" w:cs="Arial"/>
                <w:sz w:val="22"/>
                <w:szCs w:val="22"/>
              </w:rPr>
              <w:t>, Benjamin Crouch</w:t>
            </w:r>
            <w:r w:rsidRPr="00FA5250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Pr="00FA5250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A109F9" w:rsidRPr="00FA5250">
              <w:rPr>
                <w:rFonts w:ascii="Arial" w:hAnsi="Arial" w:cs="Arial"/>
                <w:sz w:val="22"/>
                <w:szCs w:val="22"/>
              </w:rPr>
              <w:t xml:space="preserve">Chong </w:t>
            </w:r>
            <w:r w:rsidRPr="00FA5250">
              <w:rPr>
                <w:rFonts w:ascii="Arial" w:hAnsi="Arial" w:cs="Arial"/>
                <w:sz w:val="22"/>
                <w:szCs w:val="22"/>
              </w:rPr>
              <w:t>Ghee Chew</w:t>
            </w:r>
            <w:r w:rsidRPr="00FA5250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</w:p>
          <w:p w14:paraId="16DE75A9" w14:textId="77777777" w:rsidR="009A0AA9" w:rsidRPr="00FA5250" w:rsidRDefault="009A0AA9" w:rsidP="00F32545">
            <w:pPr>
              <w:spacing w:before="120" w:after="120"/>
              <w:rPr>
                <w:rFonts w:ascii="Arial" w:hAnsi="Arial" w:cs="Arial"/>
                <w:sz w:val="22"/>
                <w:szCs w:val="22"/>
                <w:u w:val="single"/>
                <w:lang w:eastAsia="zh-CN"/>
              </w:rPr>
            </w:pPr>
          </w:p>
        </w:tc>
      </w:tr>
      <w:tr w:rsidR="009A0AA9" w:rsidRPr="0050053A" w14:paraId="05E6D6F7" w14:textId="77777777" w:rsidTr="00F32545">
        <w:trPr>
          <w:trHeight w:val="171"/>
          <w:jc w:val="center"/>
        </w:trPr>
        <w:tc>
          <w:tcPr>
            <w:tcW w:w="8760" w:type="dxa"/>
            <w:shd w:val="clear" w:color="auto" w:fill="auto"/>
          </w:tcPr>
          <w:p w14:paraId="1A857552" w14:textId="77777777" w:rsidR="009A0AA9" w:rsidRPr="00FA5250" w:rsidRDefault="009A0AA9" w:rsidP="00F32545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</w:pPr>
            <w:r w:rsidRPr="00FA5250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1</w:t>
            </w:r>
            <w:r w:rsidRPr="00FA5250">
              <w:rPr>
                <w:rFonts w:ascii="Arial" w:hAnsi="Arial" w:cs="Arial"/>
                <w:sz w:val="22"/>
                <w:szCs w:val="22"/>
              </w:rPr>
              <w:t xml:space="preserve"> Department of Thoracic Medicine, Royal Adelaide Hospital, Adelaide, Australia</w:t>
            </w:r>
            <w:r w:rsidRPr="00FA5250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 xml:space="preserve"> </w:t>
            </w:r>
          </w:p>
          <w:p w14:paraId="0CF29A71" w14:textId="77777777" w:rsidR="009A0AA9" w:rsidRPr="00FA5250" w:rsidRDefault="009A0AA9" w:rsidP="00F32545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</w:pPr>
            <w:r w:rsidRPr="00FA5250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2</w:t>
            </w:r>
            <w:r w:rsidRPr="00FA5250">
              <w:rPr>
                <w:rFonts w:ascii="Arial" w:hAnsi="Arial" w:cs="Arial"/>
                <w:sz w:val="22"/>
                <w:szCs w:val="22"/>
              </w:rPr>
              <w:t xml:space="preserve"> Faculty of Health and Medical Sciences, Adelaide Medical School, University of Adelaide, Adelaide, Australia</w:t>
            </w:r>
            <w:r w:rsidRPr="00FA5250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 xml:space="preserve"> </w:t>
            </w:r>
          </w:p>
          <w:p w14:paraId="521B97BF" w14:textId="77777777" w:rsidR="009A0AA9" w:rsidRPr="00FA5250" w:rsidRDefault="009A0AA9" w:rsidP="00F32545">
            <w:pPr>
              <w:pStyle w:val="NoSpacing"/>
              <w:rPr>
                <w:rFonts w:ascii="Arial" w:hAnsi="Arial" w:cs="Arial"/>
              </w:rPr>
            </w:pPr>
            <w:r w:rsidRPr="00FA5250">
              <w:rPr>
                <w:rFonts w:ascii="Arial" w:hAnsi="Arial" w:cs="Arial"/>
                <w:i/>
                <w:vertAlign w:val="superscript"/>
                <w:lang w:val="en-US" w:eastAsia="en-GB"/>
              </w:rPr>
              <w:t>3</w:t>
            </w:r>
            <w:r w:rsidRPr="00FA5250">
              <w:rPr>
                <w:rFonts w:ascii="Arial" w:hAnsi="Arial" w:cs="Arial"/>
              </w:rPr>
              <w:t xml:space="preserve"> Department of Nuclear Medicine, PET and Bone Mineral Densitometry, Royal Adelaide Hospital, Adelaide, Australia</w:t>
            </w:r>
          </w:p>
          <w:p w14:paraId="49D712F5" w14:textId="78DEF6BC" w:rsidR="009A0AA9" w:rsidRPr="00FA5250" w:rsidRDefault="001A6482" w:rsidP="00F32545">
            <w:pPr>
              <w:textAlignment w:val="baseline"/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FA5250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4</w:t>
            </w:r>
            <w:r w:rsidR="009A0AA9" w:rsidRPr="00FA5250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  <w:lang w:eastAsia="en-GB"/>
              </w:rPr>
              <w:t xml:space="preserve"> </w:t>
            </w:r>
            <w:r w:rsidR="009A0AA9" w:rsidRPr="00FA5250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Department of radiation Oncology, Royal Adelaide Hospital, Adelaide, Australia</w:t>
            </w:r>
          </w:p>
          <w:p w14:paraId="5AFF0EC7" w14:textId="77777777" w:rsidR="009A0AA9" w:rsidRPr="00FA5250" w:rsidRDefault="009A0AA9" w:rsidP="00F32545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</w:p>
        </w:tc>
      </w:tr>
      <w:tr w:rsidR="009A0AA9" w:rsidRPr="0050053A" w14:paraId="2E9D7A32" w14:textId="77777777" w:rsidTr="00F32545">
        <w:trPr>
          <w:trHeight w:hRule="exact" w:val="9311"/>
          <w:jc w:val="center"/>
        </w:trPr>
        <w:tc>
          <w:tcPr>
            <w:tcW w:w="8760" w:type="dxa"/>
            <w:shd w:val="clear" w:color="auto" w:fill="auto"/>
          </w:tcPr>
          <w:p w14:paraId="03D18013" w14:textId="77777777" w:rsidR="009A0AA9" w:rsidRPr="00FA5250" w:rsidRDefault="009A0AA9" w:rsidP="00F32545">
            <w:pPr>
              <w:pStyle w:val="Pa12"/>
              <w:rPr>
                <w:rStyle w:val="A4"/>
                <w:b/>
                <w:bCs/>
              </w:rPr>
            </w:pPr>
            <w:r w:rsidRPr="00FA5250">
              <w:rPr>
                <w:rStyle w:val="A4"/>
                <w:b/>
                <w:bCs/>
              </w:rPr>
              <w:t xml:space="preserve">Introduction/Aim: </w:t>
            </w:r>
          </w:p>
          <w:p w14:paraId="1CD07FF3" w14:textId="542128E5" w:rsidR="00C85384" w:rsidRPr="00FA5250" w:rsidRDefault="000C78B4" w:rsidP="00C85384">
            <w:pPr>
              <w:rPr>
                <w:rFonts w:ascii="Arial" w:hAnsi="Arial" w:cs="Arial"/>
                <w:sz w:val="22"/>
                <w:szCs w:val="22"/>
              </w:rPr>
            </w:pPr>
            <w:r w:rsidRPr="00FA5250">
              <w:rPr>
                <w:rFonts w:ascii="Arial" w:hAnsi="Arial" w:cs="Arial"/>
                <w:sz w:val="22"/>
                <w:szCs w:val="22"/>
              </w:rPr>
              <w:t>Curative surgery for stage 1 and</w:t>
            </w:r>
            <w:r w:rsidR="00B7092F" w:rsidRPr="00FA5250">
              <w:rPr>
                <w:rFonts w:ascii="Arial" w:hAnsi="Arial" w:cs="Arial"/>
                <w:sz w:val="22"/>
                <w:szCs w:val="22"/>
              </w:rPr>
              <w:t xml:space="preserve"> 2</w:t>
            </w:r>
            <w:r w:rsidRPr="00FA525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A5250">
              <w:rPr>
                <w:rFonts w:ascii="Arial" w:hAnsi="Arial" w:cs="Arial"/>
                <w:sz w:val="22"/>
                <w:szCs w:val="22"/>
              </w:rPr>
              <w:t>non small</w:t>
            </w:r>
            <w:proofErr w:type="spellEnd"/>
            <w:r w:rsidRPr="00FA5250">
              <w:rPr>
                <w:rFonts w:ascii="Arial" w:hAnsi="Arial" w:cs="Arial"/>
                <w:sz w:val="22"/>
                <w:szCs w:val="22"/>
              </w:rPr>
              <w:t xml:space="preserve"> cell lung cancer </w:t>
            </w:r>
            <w:r w:rsidR="00261C76" w:rsidRPr="00FA5250">
              <w:rPr>
                <w:rFonts w:ascii="Arial" w:hAnsi="Arial" w:cs="Arial"/>
                <w:sz w:val="22"/>
                <w:szCs w:val="22"/>
              </w:rPr>
              <w:t xml:space="preserve">could be hampered by </w:t>
            </w:r>
            <w:r w:rsidR="00DC0D09" w:rsidRPr="00FA5250">
              <w:rPr>
                <w:rFonts w:ascii="Arial" w:hAnsi="Arial" w:cs="Arial"/>
                <w:sz w:val="22"/>
                <w:szCs w:val="22"/>
              </w:rPr>
              <w:t xml:space="preserve">reduced </w:t>
            </w:r>
            <w:r w:rsidR="00347A8E" w:rsidRPr="00FA5250">
              <w:rPr>
                <w:rFonts w:ascii="Arial" w:hAnsi="Arial" w:cs="Arial"/>
                <w:sz w:val="22"/>
                <w:szCs w:val="22"/>
              </w:rPr>
              <w:t>respiratory</w:t>
            </w:r>
            <w:r w:rsidR="00DC0D09" w:rsidRPr="00FA5250">
              <w:rPr>
                <w:rFonts w:ascii="Arial" w:hAnsi="Arial" w:cs="Arial"/>
                <w:sz w:val="22"/>
                <w:szCs w:val="22"/>
              </w:rPr>
              <w:t xml:space="preserve"> fitness from </w:t>
            </w:r>
            <w:r w:rsidR="008B4726" w:rsidRPr="00FA5250">
              <w:rPr>
                <w:rFonts w:ascii="Arial" w:hAnsi="Arial" w:cs="Arial"/>
                <w:sz w:val="22"/>
                <w:szCs w:val="22"/>
              </w:rPr>
              <w:t>underlying airways disease.</w:t>
            </w:r>
            <w:r w:rsidR="00DC0D09" w:rsidRPr="00FA525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708D1" w:rsidRPr="00FA5250">
              <w:rPr>
                <w:rFonts w:ascii="Arial" w:hAnsi="Arial" w:cs="Arial"/>
                <w:sz w:val="22"/>
                <w:szCs w:val="22"/>
              </w:rPr>
              <w:t>Stereotactic body radiation therapy (SBRT</w:t>
            </w:r>
            <w:r w:rsidR="003C346E" w:rsidRPr="00FA5250">
              <w:rPr>
                <w:rFonts w:ascii="Arial" w:hAnsi="Arial" w:cs="Arial"/>
                <w:sz w:val="22"/>
                <w:szCs w:val="22"/>
              </w:rPr>
              <w:t>) is an</w:t>
            </w:r>
            <w:r w:rsidR="00FB7A51" w:rsidRPr="00FA525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708D1" w:rsidRPr="00FA5250">
              <w:rPr>
                <w:rFonts w:ascii="Arial" w:hAnsi="Arial" w:cs="Arial"/>
                <w:sz w:val="22"/>
                <w:szCs w:val="22"/>
              </w:rPr>
              <w:t>alternative</w:t>
            </w:r>
            <w:r w:rsidR="00FB7A51" w:rsidRPr="00FA5250">
              <w:rPr>
                <w:rFonts w:ascii="Arial" w:hAnsi="Arial" w:cs="Arial"/>
                <w:sz w:val="22"/>
                <w:szCs w:val="22"/>
              </w:rPr>
              <w:t xml:space="preserve">. Current guidelines </w:t>
            </w:r>
            <w:r w:rsidR="004F058B" w:rsidRPr="00FA5250">
              <w:rPr>
                <w:rFonts w:ascii="Arial" w:hAnsi="Arial" w:cs="Arial"/>
                <w:sz w:val="22"/>
                <w:szCs w:val="22"/>
              </w:rPr>
              <w:t xml:space="preserve">rely on </w:t>
            </w:r>
            <w:r w:rsidR="00C316D5" w:rsidRPr="00FA5250">
              <w:rPr>
                <w:rFonts w:ascii="Arial" w:hAnsi="Arial" w:cs="Arial"/>
                <w:sz w:val="22"/>
                <w:szCs w:val="22"/>
              </w:rPr>
              <w:t xml:space="preserve">CT anatomy to estimate </w:t>
            </w:r>
            <w:r w:rsidR="0034473F" w:rsidRPr="00FA5250">
              <w:rPr>
                <w:rFonts w:ascii="Arial" w:hAnsi="Arial" w:cs="Arial"/>
                <w:sz w:val="22"/>
                <w:szCs w:val="22"/>
              </w:rPr>
              <w:t>the</w:t>
            </w:r>
            <w:r w:rsidR="00FA1E34" w:rsidRPr="00FA525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37FD7" w:rsidRPr="00FA5250">
              <w:rPr>
                <w:rFonts w:ascii="Arial" w:hAnsi="Arial" w:cs="Arial"/>
                <w:sz w:val="22"/>
                <w:szCs w:val="22"/>
              </w:rPr>
              <w:t>“</w:t>
            </w:r>
            <w:r w:rsidR="00DC12D1" w:rsidRPr="00FA5250">
              <w:rPr>
                <w:rFonts w:ascii="Arial" w:hAnsi="Arial" w:cs="Arial"/>
                <w:sz w:val="22"/>
                <w:szCs w:val="22"/>
              </w:rPr>
              <w:t>P</w:t>
            </w:r>
            <w:r w:rsidR="00716EC7" w:rsidRPr="00FA5250">
              <w:rPr>
                <w:rFonts w:ascii="Arial" w:hAnsi="Arial" w:cs="Arial"/>
                <w:sz w:val="22"/>
                <w:szCs w:val="22"/>
              </w:rPr>
              <w:t xml:space="preserve">redicted </w:t>
            </w:r>
            <w:r w:rsidR="00DC12D1" w:rsidRPr="00FA5250">
              <w:rPr>
                <w:rFonts w:ascii="Arial" w:hAnsi="Arial" w:cs="Arial"/>
                <w:sz w:val="22"/>
                <w:szCs w:val="22"/>
              </w:rPr>
              <w:t>P</w:t>
            </w:r>
            <w:r w:rsidR="00716EC7" w:rsidRPr="00FA5250">
              <w:rPr>
                <w:rFonts w:ascii="Arial" w:hAnsi="Arial" w:cs="Arial"/>
                <w:sz w:val="22"/>
                <w:szCs w:val="22"/>
              </w:rPr>
              <w:t xml:space="preserve">ostoperative </w:t>
            </w:r>
            <w:r w:rsidR="00DC12D1" w:rsidRPr="00FA5250">
              <w:rPr>
                <w:rFonts w:ascii="Arial" w:hAnsi="Arial" w:cs="Arial"/>
                <w:sz w:val="22"/>
                <w:szCs w:val="22"/>
              </w:rPr>
              <w:t>F</w:t>
            </w:r>
            <w:r w:rsidR="00716EC7" w:rsidRPr="00FA5250">
              <w:rPr>
                <w:rFonts w:ascii="Arial" w:hAnsi="Arial" w:cs="Arial"/>
                <w:sz w:val="22"/>
                <w:szCs w:val="22"/>
              </w:rPr>
              <w:t xml:space="preserve">orced </w:t>
            </w:r>
            <w:r w:rsidR="00DC12D1" w:rsidRPr="00FA5250">
              <w:rPr>
                <w:rFonts w:ascii="Arial" w:hAnsi="Arial" w:cs="Arial"/>
                <w:sz w:val="22"/>
                <w:szCs w:val="22"/>
              </w:rPr>
              <w:t>E</w:t>
            </w:r>
            <w:r w:rsidR="00716EC7" w:rsidRPr="00FA5250">
              <w:rPr>
                <w:rFonts w:ascii="Arial" w:hAnsi="Arial" w:cs="Arial"/>
                <w:sz w:val="22"/>
                <w:szCs w:val="22"/>
              </w:rPr>
              <w:t xml:space="preserve">xpiratory </w:t>
            </w:r>
            <w:r w:rsidR="00DC12D1" w:rsidRPr="00FA5250">
              <w:rPr>
                <w:rFonts w:ascii="Arial" w:hAnsi="Arial" w:cs="Arial"/>
                <w:sz w:val="22"/>
                <w:szCs w:val="22"/>
              </w:rPr>
              <w:t>V</w:t>
            </w:r>
            <w:r w:rsidR="00716EC7" w:rsidRPr="00FA5250">
              <w:rPr>
                <w:rFonts w:ascii="Arial" w:hAnsi="Arial" w:cs="Arial"/>
                <w:sz w:val="22"/>
                <w:szCs w:val="22"/>
              </w:rPr>
              <w:t>olume in 1 second (PPO FEV1</w:t>
            </w:r>
            <w:r w:rsidR="00DC12D1" w:rsidRPr="00FA5250">
              <w:rPr>
                <w:rFonts w:ascii="Arial" w:hAnsi="Arial" w:cs="Arial"/>
                <w:sz w:val="22"/>
                <w:szCs w:val="22"/>
              </w:rPr>
              <w:t>)</w:t>
            </w:r>
            <w:r w:rsidR="00237FD7" w:rsidRPr="00FA5250">
              <w:rPr>
                <w:rFonts w:ascii="Arial" w:hAnsi="Arial" w:cs="Arial"/>
                <w:sz w:val="22"/>
                <w:szCs w:val="22"/>
              </w:rPr>
              <w:t>”</w:t>
            </w:r>
            <w:r w:rsidR="00DC12D1" w:rsidRPr="00FA525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52568" w:rsidRPr="00FA5250">
              <w:rPr>
                <w:rFonts w:ascii="Arial" w:hAnsi="Arial" w:cs="Arial"/>
                <w:sz w:val="22"/>
                <w:szCs w:val="22"/>
              </w:rPr>
              <w:t>to prognosticate the post treatment</w:t>
            </w:r>
            <w:r w:rsidR="00C316D5" w:rsidRPr="00FA5250">
              <w:rPr>
                <w:rFonts w:ascii="Arial" w:hAnsi="Arial" w:cs="Arial"/>
                <w:sz w:val="22"/>
                <w:szCs w:val="22"/>
              </w:rPr>
              <w:t xml:space="preserve"> lung reserve. </w:t>
            </w:r>
            <w:r w:rsidR="00A717D7" w:rsidRPr="00FA5250">
              <w:rPr>
                <w:rFonts w:ascii="Arial" w:hAnsi="Arial" w:cs="Arial"/>
                <w:sz w:val="22"/>
                <w:szCs w:val="22"/>
              </w:rPr>
              <w:t xml:space="preserve">This </w:t>
            </w:r>
            <w:r w:rsidR="007E5A32" w:rsidRPr="00FA5250">
              <w:rPr>
                <w:rFonts w:ascii="Arial" w:hAnsi="Arial" w:cs="Arial"/>
                <w:sz w:val="22"/>
                <w:szCs w:val="22"/>
              </w:rPr>
              <w:t xml:space="preserve">qualitative </w:t>
            </w:r>
            <w:r w:rsidR="00A717D7" w:rsidRPr="00FA5250">
              <w:rPr>
                <w:rFonts w:ascii="Arial" w:hAnsi="Arial" w:cs="Arial"/>
                <w:sz w:val="22"/>
                <w:szCs w:val="22"/>
              </w:rPr>
              <w:t xml:space="preserve">method </w:t>
            </w:r>
            <w:r w:rsidR="00913220" w:rsidRPr="00FA5250">
              <w:rPr>
                <w:rFonts w:ascii="Arial" w:hAnsi="Arial" w:cs="Arial"/>
                <w:sz w:val="22"/>
                <w:szCs w:val="22"/>
              </w:rPr>
              <w:t xml:space="preserve">is </w:t>
            </w:r>
            <w:r w:rsidR="0069740D" w:rsidRPr="00FA5250">
              <w:rPr>
                <w:rFonts w:ascii="Arial" w:hAnsi="Arial" w:cs="Arial"/>
                <w:sz w:val="22"/>
                <w:szCs w:val="22"/>
              </w:rPr>
              <w:t>suboptimal</w:t>
            </w:r>
            <w:r w:rsidR="00C85384" w:rsidRPr="00FA525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E3BD6" w:rsidRPr="00FA5250">
              <w:rPr>
                <w:rFonts w:ascii="Arial" w:hAnsi="Arial" w:cs="Arial"/>
                <w:sz w:val="22"/>
                <w:szCs w:val="22"/>
              </w:rPr>
              <w:t>for assessing</w:t>
            </w:r>
            <w:r w:rsidR="00C85384" w:rsidRPr="00FA5250">
              <w:rPr>
                <w:rFonts w:ascii="Arial" w:hAnsi="Arial" w:cs="Arial"/>
                <w:sz w:val="22"/>
                <w:szCs w:val="22"/>
              </w:rPr>
              <w:t xml:space="preserve"> size and functionality of the </w:t>
            </w:r>
            <w:r w:rsidR="00822B1D" w:rsidRPr="00FA5250">
              <w:rPr>
                <w:rFonts w:ascii="Arial" w:hAnsi="Arial" w:cs="Arial"/>
                <w:sz w:val="22"/>
                <w:szCs w:val="22"/>
              </w:rPr>
              <w:t>diseased</w:t>
            </w:r>
            <w:r w:rsidR="00E97944" w:rsidRPr="00FA525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85384" w:rsidRPr="00FA5250">
              <w:rPr>
                <w:rFonts w:ascii="Arial" w:hAnsi="Arial" w:cs="Arial"/>
                <w:sz w:val="22"/>
                <w:szCs w:val="22"/>
              </w:rPr>
              <w:t xml:space="preserve">segments. </w:t>
            </w:r>
          </w:p>
          <w:p w14:paraId="1A60723E" w14:textId="36A8C0DE" w:rsidR="00D30A2E" w:rsidRPr="00FA5250" w:rsidRDefault="00D30A2E" w:rsidP="009A0AA9">
            <w:pPr>
              <w:rPr>
                <w:rFonts w:ascii="Arial" w:hAnsi="Arial" w:cs="Arial"/>
                <w:sz w:val="22"/>
                <w:szCs w:val="22"/>
              </w:rPr>
            </w:pPr>
          </w:p>
          <w:p w14:paraId="6F82A4A6" w14:textId="01305FD2" w:rsidR="00E54123" w:rsidRPr="00FA5250" w:rsidRDefault="009A0AA9" w:rsidP="009A0AA9">
            <w:pPr>
              <w:rPr>
                <w:rFonts w:ascii="Arial" w:hAnsi="Arial" w:cs="Arial"/>
                <w:sz w:val="22"/>
                <w:szCs w:val="22"/>
              </w:rPr>
            </w:pPr>
            <w:r w:rsidRPr="00FA5250">
              <w:rPr>
                <w:rFonts w:ascii="Arial" w:hAnsi="Arial" w:cs="Arial"/>
                <w:sz w:val="22"/>
                <w:szCs w:val="22"/>
              </w:rPr>
              <w:t xml:space="preserve">We aim to use VQ </w:t>
            </w:r>
            <w:r w:rsidR="00572AF6" w:rsidRPr="00FA5250">
              <w:rPr>
                <w:rFonts w:ascii="Arial" w:hAnsi="Arial" w:cs="Arial"/>
                <w:sz w:val="22"/>
                <w:szCs w:val="22"/>
              </w:rPr>
              <w:t xml:space="preserve">SPECT </w:t>
            </w:r>
            <w:r w:rsidRPr="00FA5250">
              <w:rPr>
                <w:rFonts w:ascii="Arial" w:hAnsi="Arial" w:cs="Arial"/>
                <w:sz w:val="22"/>
                <w:szCs w:val="22"/>
              </w:rPr>
              <w:t xml:space="preserve">CT </w:t>
            </w:r>
            <w:r w:rsidR="008A07D6" w:rsidRPr="00FA5250">
              <w:rPr>
                <w:rFonts w:ascii="Arial" w:hAnsi="Arial" w:cs="Arial"/>
                <w:sz w:val="22"/>
                <w:szCs w:val="22"/>
              </w:rPr>
              <w:t xml:space="preserve">lobar quantification </w:t>
            </w:r>
            <w:r w:rsidRPr="00FA5250">
              <w:rPr>
                <w:rFonts w:ascii="Arial" w:hAnsi="Arial" w:cs="Arial"/>
                <w:sz w:val="22"/>
                <w:szCs w:val="22"/>
              </w:rPr>
              <w:t>to</w:t>
            </w:r>
            <w:r w:rsidR="00A3575A" w:rsidRPr="00FA5250">
              <w:rPr>
                <w:rFonts w:ascii="Arial" w:hAnsi="Arial" w:cs="Arial"/>
                <w:sz w:val="22"/>
                <w:szCs w:val="22"/>
              </w:rPr>
              <w:t xml:space="preserve"> predict </w:t>
            </w:r>
            <w:r w:rsidR="002B4E77" w:rsidRPr="00FA5250">
              <w:rPr>
                <w:rFonts w:ascii="Arial" w:hAnsi="Arial" w:cs="Arial"/>
                <w:sz w:val="22"/>
                <w:szCs w:val="22"/>
              </w:rPr>
              <w:t>post curative intervention (</w:t>
            </w:r>
            <w:r w:rsidR="00A96CE3" w:rsidRPr="00FA5250">
              <w:rPr>
                <w:rFonts w:ascii="Arial" w:hAnsi="Arial" w:cs="Arial"/>
                <w:sz w:val="22"/>
                <w:szCs w:val="22"/>
              </w:rPr>
              <w:t>surgery and SBR</w:t>
            </w:r>
            <w:r w:rsidR="00384A8E" w:rsidRPr="00FA5250">
              <w:rPr>
                <w:rFonts w:ascii="Arial" w:hAnsi="Arial" w:cs="Arial"/>
                <w:sz w:val="22"/>
                <w:szCs w:val="22"/>
              </w:rPr>
              <w:t>T</w:t>
            </w:r>
            <w:r w:rsidR="002B4E77" w:rsidRPr="00FA5250">
              <w:rPr>
                <w:rFonts w:ascii="Arial" w:hAnsi="Arial" w:cs="Arial"/>
                <w:sz w:val="22"/>
                <w:szCs w:val="22"/>
              </w:rPr>
              <w:t xml:space="preserve">) </w:t>
            </w:r>
            <w:r w:rsidR="00A3575A" w:rsidRPr="00FA5250">
              <w:rPr>
                <w:rFonts w:ascii="Arial" w:hAnsi="Arial" w:cs="Arial"/>
                <w:sz w:val="22"/>
                <w:szCs w:val="22"/>
              </w:rPr>
              <w:t>FEV1 and DLCO (Diffusing capacity of carbon monoxide</w:t>
            </w:r>
            <w:r w:rsidR="00EA50C5" w:rsidRPr="00FA5250">
              <w:rPr>
                <w:rFonts w:ascii="Arial" w:hAnsi="Arial" w:cs="Arial"/>
                <w:sz w:val="22"/>
                <w:szCs w:val="22"/>
              </w:rPr>
              <w:t>)</w:t>
            </w:r>
            <w:r w:rsidR="002B4E77" w:rsidRPr="00FA5250">
              <w:rPr>
                <w:rFonts w:ascii="Arial" w:hAnsi="Arial" w:cs="Arial"/>
                <w:sz w:val="22"/>
                <w:szCs w:val="22"/>
              </w:rPr>
              <w:t>.</w:t>
            </w:r>
            <w:r w:rsidR="007E2C2D" w:rsidRPr="00FA5250">
              <w:rPr>
                <w:rFonts w:ascii="Arial" w:hAnsi="Arial" w:cs="Arial"/>
                <w:sz w:val="22"/>
                <w:szCs w:val="22"/>
              </w:rPr>
              <w:t xml:space="preserve"> We </w:t>
            </w:r>
            <w:r w:rsidR="005E18B8" w:rsidRPr="00FA5250">
              <w:rPr>
                <w:rFonts w:ascii="Arial" w:hAnsi="Arial" w:cs="Arial"/>
                <w:sz w:val="22"/>
                <w:szCs w:val="22"/>
              </w:rPr>
              <w:t>present our preliminary results.</w:t>
            </w:r>
          </w:p>
          <w:p w14:paraId="35DEB26E" w14:textId="77777777" w:rsidR="00E54123" w:rsidRPr="00FA5250" w:rsidRDefault="00E54123" w:rsidP="009A0AA9">
            <w:pPr>
              <w:rPr>
                <w:rFonts w:ascii="Arial" w:hAnsi="Arial" w:cs="Arial"/>
                <w:sz w:val="22"/>
                <w:szCs w:val="22"/>
              </w:rPr>
            </w:pPr>
          </w:p>
          <w:p w14:paraId="01BE5B0A" w14:textId="77777777" w:rsidR="009A0AA9" w:rsidRPr="00FA5250" w:rsidRDefault="009A0AA9" w:rsidP="00F32545">
            <w:pPr>
              <w:pStyle w:val="Pa12"/>
              <w:rPr>
                <w:rStyle w:val="A4"/>
                <w:b/>
                <w:bCs/>
              </w:rPr>
            </w:pPr>
            <w:r w:rsidRPr="00FA5250">
              <w:rPr>
                <w:rStyle w:val="A4"/>
                <w:b/>
                <w:bCs/>
              </w:rPr>
              <w:t xml:space="preserve">Methods: </w:t>
            </w:r>
          </w:p>
          <w:p w14:paraId="6F6A405F" w14:textId="3AAE8D66" w:rsidR="00A52089" w:rsidRPr="00FA5250" w:rsidRDefault="003012F0" w:rsidP="00A52089">
            <w:pPr>
              <w:pStyle w:val="Default"/>
              <w:rPr>
                <w:sz w:val="22"/>
                <w:szCs w:val="22"/>
              </w:rPr>
            </w:pPr>
            <w:r w:rsidRPr="00FA5250">
              <w:rPr>
                <w:sz w:val="22"/>
                <w:szCs w:val="22"/>
              </w:rPr>
              <w:t>P</w:t>
            </w:r>
            <w:r w:rsidR="009A0AA9" w:rsidRPr="00FA5250">
              <w:rPr>
                <w:sz w:val="22"/>
                <w:szCs w:val="22"/>
              </w:rPr>
              <w:t xml:space="preserve">atients referred </w:t>
            </w:r>
            <w:r w:rsidR="007341E9" w:rsidRPr="00FA5250">
              <w:rPr>
                <w:sz w:val="22"/>
                <w:szCs w:val="22"/>
              </w:rPr>
              <w:t xml:space="preserve">to </w:t>
            </w:r>
            <w:r w:rsidR="00FC3B85" w:rsidRPr="00FA5250">
              <w:rPr>
                <w:sz w:val="22"/>
                <w:szCs w:val="22"/>
              </w:rPr>
              <w:t>our institution</w:t>
            </w:r>
            <w:r w:rsidR="007341E9" w:rsidRPr="00FA5250">
              <w:rPr>
                <w:sz w:val="22"/>
                <w:szCs w:val="22"/>
              </w:rPr>
              <w:t xml:space="preserve"> between 2022 to 2023 for curative treatment of lung cancer</w:t>
            </w:r>
            <w:r w:rsidRPr="00FA5250">
              <w:rPr>
                <w:sz w:val="22"/>
                <w:szCs w:val="22"/>
              </w:rPr>
              <w:t xml:space="preserve"> were recruited</w:t>
            </w:r>
            <w:r w:rsidR="007341E9" w:rsidRPr="00FA5250">
              <w:rPr>
                <w:sz w:val="22"/>
                <w:szCs w:val="22"/>
              </w:rPr>
              <w:t>.</w:t>
            </w:r>
            <w:r w:rsidR="009A0AA9" w:rsidRPr="00FA5250">
              <w:rPr>
                <w:sz w:val="22"/>
                <w:szCs w:val="22"/>
              </w:rPr>
              <w:t xml:space="preserve">  Pre-treatment</w:t>
            </w:r>
            <w:r w:rsidR="008B504E" w:rsidRPr="00FA5250">
              <w:rPr>
                <w:sz w:val="22"/>
                <w:szCs w:val="22"/>
              </w:rPr>
              <w:t xml:space="preserve"> FEV1 and DLCO</w:t>
            </w:r>
            <w:r w:rsidR="004230A2" w:rsidRPr="00FA5250">
              <w:rPr>
                <w:sz w:val="22"/>
                <w:szCs w:val="22"/>
              </w:rPr>
              <w:t xml:space="preserve"> were measured</w:t>
            </w:r>
            <w:r w:rsidR="001A455B" w:rsidRPr="00FA5250">
              <w:rPr>
                <w:sz w:val="22"/>
                <w:szCs w:val="22"/>
              </w:rPr>
              <w:t xml:space="preserve">. </w:t>
            </w:r>
            <w:r w:rsidR="005D6D36" w:rsidRPr="00FA5250">
              <w:rPr>
                <w:sz w:val="22"/>
                <w:szCs w:val="22"/>
              </w:rPr>
              <w:t xml:space="preserve">VQ SPECT CT </w:t>
            </w:r>
            <w:r w:rsidR="00103E55" w:rsidRPr="00FA5250">
              <w:rPr>
                <w:sz w:val="22"/>
                <w:szCs w:val="22"/>
              </w:rPr>
              <w:t xml:space="preserve">was acquired and </w:t>
            </w:r>
            <w:r w:rsidR="00372A1A" w:rsidRPr="00FA5250">
              <w:rPr>
                <w:sz w:val="22"/>
                <w:szCs w:val="22"/>
              </w:rPr>
              <w:t>quantified</w:t>
            </w:r>
            <w:r w:rsidR="00103E55" w:rsidRPr="00FA5250">
              <w:rPr>
                <w:sz w:val="22"/>
                <w:szCs w:val="22"/>
              </w:rPr>
              <w:t xml:space="preserve"> for </w:t>
            </w:r>
            <w:r w:rsidR="0037532B" w:rsidRPr="00FA5250">
              <w:rPr>
                <w:sz w:val="22"/>
                <w:szCs w:val="22"/>
              </w:rPr>
              <w:t xml:space="preserve">differential lobar ventilation, perfusion and volume. </w:t>
            </w:r>
            <w:r w:rsidR="002D1A4A" w:rsidRPr="00FA5250">
              <w:rPr>
                <w:sz w:val="22"/>
                <w:szCs w:val="22"/>
              </w:rPr>
              <w:t>Incorporating the 3 parameters we derived a novel index</w:t>
            </w:r>
            <w:r w:rsidR="00372A1A" w:rsidRPr="00FA5250">
              <w:rPr>
                <w:sz w:val="22"/>
                <w:szCs w:val="22"/>
              </w:rPr>
              <w:t xml:space="preserve"> </w:t>
            </w:r>
            <w:r w:rsidR="009555D5" w:rsidRPr="00FA5250">
              <w:rPr>
                <w:sz w:val="22"/>
                <w:szCs w:val="22"/>
              </w:rPr>
              <w:t xml:space="preserve">called Ventilation Perfusion Capacity Differential Index (VQCDI) </w:t>
            </w:r>
            <w:r w:rsidR="00A06FB9" w:rsidRPr="00FA5250">
              <w:rPr>
                <w:sz w:val="22"/>
                <w:szCs w:val="22"/>
              </w:rPr>
              <w:t xml:space="preserve">that we </w:t>
            </w:r>
            <w:r w:rsidR="005F5E9D" w:rsidRPr="00FA5250">
              <w:rPr>
                <w:sz w:val="22"/>
                <w:szCs w:val="22"/>
              </w:rPr>
              <w:t xml:space="preserve">contend </w:t>
            </w:r>
            <w:r w:rsidR="00DF6F01" w:rsidRPr="00FA5250">
              <w:rPr>
                <w:sz w:val="22"/>
                <w:szCs w:val="22"/>
              </w:rPr>
              <w:t>would</w:t>
            </w:r>
            <w:r w:rsidR="00A06FB9" w:rsidRPr="00FA5250">
              <w:rPr>
                <w:sz w:val="22"/>
                <w:szCs w:val="22"/>
              </w:rPr>
              <w:t xml:space="preserve"> </w:t>
            </w:r>
            <w:r w:rsidR="007A4124" w:rsidRPr="00FA5250">
              <w:rPr>
                <w:sz w:val="22"/>
                <w:szCs w:val="22"/>
              </w:rPr>
              <w:t>reflect differential lobar function</w:t>
            </w:r>
            <w:r w:rsidR="00D94C5E" w:rsidRPr="00FA5250">
              <w:rPr>
                <w:sz w:val="22"/>
                <w:szCs w:val="22"/>
              </w:rPr>
              <w:t>.</w:t>
            </w:r>
            <w:r w:rsidR="00A52089" w:rsidRPr="00FA5250">
              <w:rPr>
                <w:sz w:val="22"/>
                <w:szCs w:val="22"/>
              </w:rPr>
              <w:t xml:space="preserve"> 6 months after treatment</w:t>
            </w:r>
            <w:r w:rsidR="00232080" w:rsidRPr="00FA5250">
              <w:rPr>
                <w:sz w:val="22"/>
                <w:szCs w:val="22"/>
              </w:rPr>
              <w:t>, a</w:t>
            </w:r>
            <w:r w:rsidR="00A52089" w:rsidRPr="00FA5250">
              <w:rPr>
                <w:sz w:val="22"/>
                <w:szCs w:val="22"/>
              </w:rPr>
              <w:t xml:space="preserve"> repeat </w:t>
            </w:r>
            <w:r w:rsidR="00C40382" w:rsidRPr="00FA5250">
              <w:rPr>
                <w:sz w:val="22"/>
                <w:szCs w:val="22"/>
              </w:rPr>
              <w:t>PFT</w:t>
            </w:r>
            <w:r w:rsidR="00A52089" w:rsidRPr="00FA5250">
              <w:rPr>
                <w:sz w:val="22"/>
                <w:szCs w:val="22"/>
              </w:rPr>
              <w:t xml:space="preserve"> </w:t>
            </w:r>
            <w:r w:rsidR="00232080" w:rsidRPr="00FA5250">
              <w:rPr>
                <w:sz w:val="22"/>
                <w:szCs w:val="22"/>
              </w:rPr>
              <w:t>wa</w:t>
            </w:r>
            <w:r w:rsidR="00A52089" w:rsidRPr="00FA5250">
              <w:rPr>
                <w:sz w:val="22"/>
                <w:szCs w:val="22"/>
              </w:rPr>
              <w:t xml:space="preserve">s performed. Correlation statistical analysis for </w:t>
            </w:r>
            <w:r w:rsidR="00232080" w:rsidRPr="00FA5250">
              <w:rPr>
                <w:sz w:val="22"/>
                <w:szCs w:val="22"/>
              </w:rPr>
              <w:t xml:space="preserve">the </w:t>
            </w:r>
            <w:r w:rsidR="00E80861" w:rsidRPr="00FA5250">
              <w:rPr>
                <w:sz w:val="22"/>
                <w:szCs w:val="22"/>
              </w:rPr>
              <w:t xml:space="preserve">VQCDI </w:t>
            </w:r>
            <w:r w:rsidR="00A52089" w:rsidRPr="00FA5250">
              <w:rPr>
                <w:sz w:val="22"/>
                <w:szCs w:val="22"/>
              </w:rPr>
              <w:t xml:space="preserve">predicted </w:t>
            </w:r>
            <w:r w:rsidR="009E1259" w:rsidRPr="00FA5250">
              <w:rPr>
                <w:sz w:val="22"/>
                <w:szCs w:val="22"/>
              </w:rPr>
              <w:t>p</w:t>
            </w:r>
            <w:r w:rsidR="00F053FE" w:rsidRPr="00FA5250">
              <w:rPr>
                <w:sz w:val="22"/>
                <w:szCs w:val="22"/>
              </w:rPr>
              <w:t>ost</w:t>
            </w:r>
            <w:r w:rsidR="009E1259" w:rsidRPr="00FA5250">
              <w:rPr>
                <w:sz w:val="22"/>
                <w:szCs w:val="22"/>
              </w:rPr>
              <w:t xml:space="preserve"> treatment </w:t>
            </w:r>
            <w:r w:rsidR="00A52089" w:rsidRPr="00FA5250">
              <w:rPr>
                <w:sz w:val="22"/>
                <w:szCs w:val="22"/>
              </w:rPr>
              <w:t xml:space="preserve">versus </w:t>
            </w:r>
            <w:r w:rsidR="00232080" w:rsidRPr="00FA5250">
              <w:rPr>
                <w:sz w:val="22"/>
                <w:szCs w:val="22"/>
              </w:rPr>
              <w:t xml:space="preserve">the </w:t>
            </w:r>
            <w:r w:rsidR="00A52089" w:rsidRPr="00FA5250">
              <w:rPr>
                <w:sz w:val="22"/>
                <w:szCs w:val="22"/>
              </w:rPr>
              <w:t xml:space="preserve">measured post </w:t>
            </w:r>
            <w:r w:rsidR="00226919" w:rsidRPr="00FA5250">
              <w:rPr>
                <w:sz w:val="22"/>
                <w:szCs w:val="22"/>
              </w:rPr>
              <w:t>treatment</w:t>
            </w:r>
            <w:r w:rsidR="00A52089" w:rsidRPr="00FA5250">
              <w:rPr>
                <w:sz w:val="22"/>
                <w:szCs w:val="22"/>
              </w:rPr>
              <w:t xml:space="preserve"> FEV1 and DLCO </w:t>
            </w:r>
            <w:r w:rsidR="009E1259" w:rsidRPr="00FA5250">
              <w:rPr>
                <w:sz w:val="22"/>
                <w:szCs w:val="22"/>
              </w:rPr>
              <w:t>was</w:t>
            </w:r>
            <w:r w:rsidR="00A52089" w:rsidRPr="00FA5250">
              <w:rPr>
                <w:sz w:val="22"/>
                <w:szCs w:val="22"/>
              </w:rPr>
              <w:t xml:space="preserve"> conducted. </w:t>
            </w:r>
          </w:p>
          <w:p w14:paraId="7EB74E78" w14:textId="12FCBF6E" w:rsidR="009A0AA9" w:rsidRPr="00FA5250" w:rsidRDefault="009A0AA9" w:rsidP="009A0AA9">
            <w:pPr>
              <w:pStyle w:val="Default"/>
              <w:rPr>
                <w:sz w:val="22"/>
                <w:szCs w:val="22"/>
              </w:rPr>
            </w:pPr>
          </w:p>
          <w:p w14:paraId="11CC77D3" w14:textId="77777777" w:rsidR="009A0AA9" w:rsidRPr="00FA5250" w:rsidRDefault="009A0AA9" w:rsidP="00F32545">
            <w:pPr>
              <w:pStyle w:val="Pa12"/>
              <w:rPr>
                <w:rStyle w:val="A4"/>
                <w:b/>
                <w:bCs/>
              </w:rPr>
            </w:pPr>
            <w:r w:rsidRPr="00FA5250">
              <w:rPr>
                <w:rStyle w:val="A4"/>
                <w:b/>
                <w:bCs/>
              </w:rPr>
              <w:t xml:space="preserve">Results: </w:t>
            </w:r>
          </w:p>
          <w:p w14:paraId="6C1D8FE6" w14:textId="1D161E06" w:rsidR="009A0AA9" w:rsidRPr="00FA5250" w:rsidRDefault="00B46A55" w:rsidP="009A0AA9">
            <w:pPr>
              <w:pStyle w:val="Default"/>
              <w:rPr>
                <w:sz w:val="22"/>
                <w:szCs w:val="22"/>
              </w:rPr>
            </w:pPr>
            <w:r w:rsidRPr="00FA5250">
              <w:rPr>
                <w:sz w:val="22"/>
                <w:szCs w:val="22"/>
                <w:shd w:val="clear" w:color="auto" w:fill="FFFFFF"/>
              </w:rPr>
              <w:t>44</w:t>
            </w:r>
            <w:r w:rsidR="00740B98" w:rsidRPr="00FA5250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="009E1259" w:rsidRPr="00FA5250">
              <w:rPr>
                <w:sz w:val="22"/>
                <w:szCs w:val="22"/>
                <w:shd w:val="clear" w:color="auto" w:fill="FFFFFF"/>
              </w:rPr>
              <w:t>participants were</w:t>
            </w:r>
            <w:r w:rsidR="00740B98" w:rsidRPr="00FA5250">
              <w:rPr>
                <w:sz w:val="22"/>
                <w:szCs w:val="22"/>
                <w:shd w:val="clear" w:color="auto" w:fill="FFFFFF"/>
              </w:rPr>
              <w:t xml:space="preserve"> enrolled</w:t>
            </w:r>
            <w:r w:rsidR="004865F8" w:rsidRPr="00FA5250">
              <w:rPr>
                <w:sz w:val="22"/>
                <w:szCs w:val="22"/>
                <w:shd w:val="clear" w:color="auto" w:fill="FFFFFF"/>
              </w:rPr>
              <w:t xml:space="preserve"> thus far</w:t>
            </w:r>
            <w:r w:rsidR="004106CA" w:rsidRPr="00FA5250">
              <w:rPr>
                <w:sz w:val="22"/>
                <w:szCs w:val="22"/>
                <w:shd w:val="clear" w:color="auto" w:fill="FFFFFF"/>
              </w:rPr>
              <w:t xml:space="preserve"> (aim = 60)</w:t>
            </w:r>
            <w:r w:rsidR="004A1526" w:rsidRPr="00FA5250">
              <w:rPr>
                <w:sz w:val="22"/>
                <w:szCs w:val="22"/>
                <w:shd w:val="clear" w:color="auto" w:fill="FFFFFF"/>
              </w:rPr>
              <w:t xml:space="preserve">. To date </w:t>
            </w:r>
            <w:r w:rsidR="00A750AB" w:rsidRPr="00FA5250">
              <w:rPr>
                <w:sz w:val="22"/>
                <w:szCs w:val="22"/>
                <w:shd w:val="clear" w:color="auto" w:fill="FFFFFF"/>
              </w:rPr>
              <w:t>16</w:t>
            </w:r>
            <w:r w:rsidR="0086171B" w:rsidRPr="00FA5250">
              <w:rPr>
                <w:sz w:val="22"/>
                <w:szCs w:val="22"/>
                <w:shd w:val="clear" w:color="auto" w:fill="FFFFFF"/>
              </w:rPr>
              <w:t xml:space="preserve"> (11 lobectomies</w:t>
            </w:r>
            <w:r w:rsidR="00FA7B68" w:rsidRPr="00FA5250">
              <w:rPr>
                <w:sz w:val="22"/>
                <w:szCs w:val="22"/>
                <w:shd w:val="clear" w:color="auto" w:fill="FFFFFF"/>
              </w:rPr>
              <w:t>,</w:t>
            </w:r>
            <w:r w:rsidR="0086171B" w:rsidRPr="00FA5250">
              <w:rPr>
                <w:sz w:val="22"/>
                <w:szCs w:val="22"/>
                <w:shd w:val="clear" w:color="auto" w:fill="FFFFFF"/>
              </w:rPr>
              <w:t xml:space="preserve"> 5  SBRTs)</w:t>
            </w:r>
            <w:r w:rsidR="00A750AB" w:rsidRPr="00FA5250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="009A0AA9" w:rsidRPr="00FA5250">
              <w:rPr>
                <w:sz w:val="22"/>
                <w:szCs w:val="22"/>
                <w:shd w:val="clear" w:color="auto" w:fill="FFFFFF"/>
              </w:rPr>
              <w:t xml:space="preserve">have completed </w:t>
            </w:r>
            <w:r w:rsidR="00830AE0" w:rsidRPr="00FA5250">
              <w:rPr>
                <w:sz w:val="22"/>
                <w:szCs w:val="22"/>
                <w:shd w:val="clear" w:color="auto" w:fill="FFFFFF"/>
              </w:rPr>
              <w:t>the</w:t>
            </w:r>
            <w:r w:rsidR="009A0AA9" w:rsidRPr="00FA5250">
              <w:rPr>
                <w:sz w:val="22"/>
                <w:szCs w:val="22"/>
                <w:shd w:val="clear" w:color="auto" w:fill="FFFFFF"/>
              </w:rPr>
              <w:t xml:space="preserve"> post treatment </w:t>
            </w:r>
            <w:r w:rsidR="00A750AB" w:rsidRPr="00FA5250">
              <w:rPr>
                <w:sz w:val="22"/>
                <w:szCs w:val="22"/>
                <w:shd w:val="clear" w:color="auto" w:fill="FFFFFF"/>
              </w:rPr>
              <w:t>PFTs</w:t>
            </w:r>
            <w:r w:rsidR="009A0AA9" w:rsidRPr="00FA5250">
              <w:rPr>
                <w:sz w:val="22"/>
                <w:szCs w:val="22"/>
                <w:shd w:val="clear" w:color="auto" w:fill="FFFFFF"/>
              </w:rPr>
              <w:t xml:space="preserve">. </w:t>
            </w:r>
            <w:r w:rsidR="0017101E" w:rsidRPr="00FA5250">
              <w:rPr>
                <w:sz w:val="22"/>
                <w:szCs w:val="22"/>
                <w:shd w:val="clear" w:color="auto" w:fill="FFFFFF"/>
              </w:rPr>
              <w:t>50% are male</w:t>
            </w:r>
            <w:r w:rsidR="00AE6BD1" w:rsidRPr="00FA5250">
              <w:rPr>
                <w:sz w:val="22"/>
                <w:szCs w:val="22"/>
                <w:shd w:val="clear" w:color="auto" w:fill="FFFFFF"/>
              </w:rPr>
              <w:t>.</w:t>
            </w:r>
            <w:r w:rsidR="0017101E" w:rsidRPr="00FA5250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="00AE6BD1" w:rsidRPr="00FA5250">
              <w:rPr>
                <w:sz w:val="22"/>
                <w:szCs w:val="22"/>
                <w:shd w:val="clear" w:color="auto" w:fill="FFFFFF"/>
              </w:rPr>
              <w:t>M</w:t>
            </w:r>
            <w:r w:rsidR="009A0AA9" w:rsidRPr="00FA5250">
              <w:rPr>
                <w:sz w:val="22"/>
                <w:szCs w:val="22"/>
                <w:shd w:val="clear" w:color="auto" w:fill="FFFFFF"/>
              </w:rPr>
              <w:t xml:space="preserve">ean age </w:t>
            </w:r>
            <w:r w:rsidR="0017101E" w:rsidRPr="00FA5250">
              <w:rPr>
                <w:sz w:val="22"/>
                <w:szCs w:val="22"/>
                <w:shd w:val="clear" w:color="auto" w:fill="FFFFFF"/>
              </w:rPr>
              <w:t xml:space="preserve">is </w:t>
            </w:r>
            <w:r w:rsidR="009A0AA9" w:rsidRPr="00FA5250">
              <w:rPr>
                <w:sz w:val="22"/>
                <w:szCs w:val="22"/>
                <w:shd w:val="clear" w:color="auto" w:fill="FFFFFF"/>
              </w:rPr>
              <w:t xml:space="preserve">69 years. The Pearson Correlation coefficient for predicted versus </w:t>
            </w:r>
            <w:r w:rsidR="00FC797C" w:rsidRPr="00FA5250">
              <w:rPr>
                <w:sz w:val="22"/>
                <w:szCs w:val="22"/>
                <w:shd w:val="clear" w:color="auto" w:fill="FFFFFF"/>
              </w:rPr>
              <w:t xml:space="preserve">measured </w:t>
            </w:r>
            <w:r w:rsidR="009A0AA9" w:rsidRPr="00FA5250">
              <w:rPr>
                <w:sz w:val="22"/>
                <w:szCs w:val="22"/>
                <w:shd w:val="clear" w:color="auto" w:fill="FFFFFF"/>
              </w:rPr>
              <w:t xml:space="preserve">post </w:t>
            </w:r>
            <w:r w:rsidR="006213CF" w:rsidRPr="00FA5250">
              <w:rPr>
                <w:sz w:val="22"/>
                <w:szCs w:val="22"/>
                <w:shd w:val="clear" w:color="auto" w:fill="FFFFFF"/>
              </w:rPr>
              <w:t xml:space="preserve">treatment </w:t>
            </w:r>
            <w:r w:rsidR="009A0AA9" w:rsidRPr="00FA5250">
              <w:rPr>
                <w:sz w:val="22"/>
                <w:szCs w:val="22"/>
                <w:shd w:val="clear" w:color="auto" w:fill="FFFFFF"/>
              </w:rPr>
              <w:t xml:space="preserve">FEV1 </w:t>
            </w:r>
            <w:r w:rsidR="00740B98" w:rsidRPr="00FA5250">
              <w:rPr>
                <w:sz w:val="22"/>
                <w:szCs w:val="22"/>
                <w:shd w:val="clear" w:color="auto" w:fill="FFFFFF"/>
              </w:rPr>
              <w:t>is</w:t>
            </w:r>
            <w:r w:rsidR="009A0AA9" w:rsidRPr="00FA5250">
              <w:rPr>
                <w:sz w:val="22"/>
                <w:szCs w:val="22"/>
                <w:shd w:val="clear" w:color="auto" w:fill="FFFFFF"/>
              </w:rPr>
              <w:t xml:space="preserve"> 0.95 (95% CI</w:t>
            </w:r>
            <w:r w:rsidR="00112ABA" w:rsidRPr="00FA5250">
              <w:rPr>
                <w:sz w:val="22"/>
                <w:szCs w:val="22"/>
                <w:shd w:val="clear" w:color="auto" w:fill="FFFFFF"/>
              </w:rPr>
              <w:t>:</w:t>
            </w:r>
            <w:r w:rsidR="009A0AA9" w:rsidRPr="00FA5250">
              <w:rPr>
                <w:sz w:val="22"/>
                <w:szCs w:val="22"/>
                <w:shd w:val="clear" w:color="auto" w:fill="FFFFFF"/>
              </w:rPr>
              <w:t xml:space="preserve"> 0.86 </w:t>
            </w:r>
            <w:r w:rsidR="00112ABA" w:rsidRPr="00FA5250">
              <w:rPr>
                <w:sz w:val="22"/>
                <w:szCs w:val="22"/>
                <w:shd w:val="clear" w:color="auto" w:fill="FFFFFF"/>
              </w:rPr>
              <w:t>-</w:t>
            </w:r>
            <w:r w:rsidR="009A0AA9" w:rsidRPr="00FA5250">
              <w:rPr>
                <w:sz w:val="22"/>
                <w:szCs w:val="22"/>
                <w:shd w:val="clear" w:color="auto" w:fill="FFFFFF"/>
              </w:rPr>
              <w:t xml:space="preserve"> 0.98, p&lt;0.0001) and DLCO </w:t>
            </w:r>
            <w:r w:rsidR="00740B98" w:rsidRPr="00FA5250">
              <w:rPr>
                <w:sz w:val="22"/>
                <w:szCs w:val="22"/>
                <w:shd w:val="clear" w:color="auto" w:fill="FFFFFF"/>
              </w:rPr>
              <w:t>is</w:t>
            </w:r>
            <w:r w:rsidR="009A0AA9" w:rsidRPr="00FA5250">
              <w:rPr>
                <w:sz w:val="22"/>
                <w:szCs w:val="22"/>
                <w:shd w:val="clear" w:color="auto" w:fill="FFFFFF"/>
              </w:rPr>
              <w:t xml:space="preserve"> 0.89 (95% CI</w:t>
            </w:r>
            <w:r w:rsidR="00112ABA" w:rsidRPr="00FA5250">
              <w:rPr>
                <w:sz w:val="22"/>
                <w:szCs w:val="22"/>
                <w:shd w:val="clear" w:color="auto" w:fill="FFFFFF"/>
              </w:rPr>
              <w:t>:</w:t>
            </w:r>
            <w:r w:rsidR="009A0AA9" w:rsidRPr="00FA5250">
              <w:rPr>
                <w:sz w:val="22"/>
                <w:szCs w:val="22"/>
                <w:shd w:val="clear" w:color="auto" w:fill="FFFFFF"/>
              </w:rPr>
              <w:t xml:space="preserve"> 0.71 </w:t>
            </w:r>
            <w:r w:rsidR="00112ABA" w:rsidRPr="00FA5250">
              <w:rPr>
                <w:sz w:val="22"/>
                <w:szCs w:val="22"/>
                <w:shd w:val="clear" w:color="auto" w:fill="FFFFFF"/>
              </w:rPr>
              <w:t>-</w:t>
            </w:r>
            <w:r w:rsidR="009A0AA9" w:rsidRPr="00FA5250">
              <w:rPr>
                <w:sz w:val="22"/>
                <w:szCs w:val="22"/>
                <w:shd w:val="clear" w:color="auto" w:fill="FFFFFF"/>
              </w:rPr>
              <w:t xml:space="preserve"> 0.96, p&lt; 0.0001). </w:t>
            </w:r>
          </w:p>
          <w:p w14:paraId="452657E0" w14:textId="77777777" w:rsidR="009A0AA9" w:rsidRPr="00FA5250" w:rsidRDefault="009A0AA9" w:rsidP="00F32545">
            <w:pPr>
              <w:pStyle w:val="Pa12"/>
              <w:rPr>
                <w:sz w:val="22"/>
                <w:szCs w:val="22"/>
              </w:rPr>
            </w:pPr>
          </w:p>
          <w:p w14:paraId="6B0606D0" w14:textId="77777777" w:rsidR="009A0AA9" w:rsidRPr="00FA5250" w:rsidRDefault="009A0AA9" w:rsidP="00F32545">
            <w:pPr>
              <w:pStyle w:val="Pa12"/>
              <w:rPr>
                <w:rStyle w:val="A4"/>
                <w:b/>
                <w:bCs/>
              </w:rPr>
            </w:pPr>
            <w:r w:rsidRPr="00FA5250">
              <w:rPr>
                <w:rStyle w:val="A4"/>
                <w:b/>
                <w:bCs/>
              </w:rPr>
              <w:t xml:space="preserve">Conclusion: </w:t>
            </w:r>
          </w:p>
          <w:p w14:paraId="2C7ACD03" w14:textId="0ADEBC1B" w:rsidR="00986F42" w:rsidRPr="00FA5250" w:rsidRDefault="00FA5250" w:rsidP="00F32545">
            <w:pPr>
              <w:pStyle w:val="Pa12"/>
              <w:rPr>
                <w:sz w:val="22"/>
                <w:szCs w:val="22"/>
                <w:shd w:val="clear" w:color="auto" w:fill="FFFFFF"/>
              </w:rPr>
            </w:pPr>
            <w:r w:rsidRPr="00FA5250">
              <w:rPr>
                <w:sz w:val="22"/>
                <w:szCs w:val="22"/>
                <w:shd w:val="clear" w:color="auto" w:fill="FFFFFF"/>
              </w:rPr>
              <w:t xml:space="preserve">Our preliminary results suggest that our novel index of </w:t>
            </w:r>
            <w:r w:rsidR="009A0AA9" w:rsidRPr="00FA5250">
              <w:rPr>
                <w:sz w:val="22"/>
                <w:szCs w:val="22"/>
                <w:shd w:val="clear" w:color="auto" w:fill="FFFFFF"/>
              </w:rPr>
              <w:t xml:space="preserve">VQCDI </w:t>
            </w:r>
            <w:r w:rsidRPr="00FA5250">
              <w:rPr>
                <w:sz w:val="22"/>
                <w:szCs w:val="22"/>
                <w:shd w:val="clear" w:color="auto" w:fill="FFFFFF"/>
              </w:rPr>
              <w:t>can</w:t>
            </w:r>
            <w:r w:rsidR="009A0AA9" w:rsidRPr="00FA5250">
              <w:rPr>
                <w:sz w:val="22"/>
                <w:szCs w:val="22"/>
                <w:shd w:val="clear" w:color="auto" w:fill="FFFFFF"/>
              </w:rPr>
              <w:t xml:space="preserve"> predict post </w:t>
            </w:r>
            <w:r w:rsidR="005D061D" w:rsidRPr="00FA5250">
              <w:rPr>
                <w:sz w:val="22"/>
                <w:szCs w:val="22"/>
                <w:shd w:val="clear" w:color="auto" w:fill="FFFFFF"/>
              </w:rPr>
              <w:t xml:space="preserve">curative intervention </w:t>
            </w:r>
            <w:r w:rsidR="009A0AA9" w:rsidRPr="00FA5250">
              <w:rPr>
                <w:sz w:val="22"/>
                <w:szCs w:val="22"/>
                <w:shd w:val="clear" w:color="auto" w:fill="FFFFFF"/>
              </w:rPr>
              <w:t xml:space="preserve">FEV1 and DLCO in early stage lung malignancy. </w:t>
            </w:r>
            <w:r w:rsidR="00F73A66" w:rsidRPr="00FA5250">
              <w:rPr>
                <w:sz w:val="22"/>
                <w:szCs w:val="22"/>
                <w:shd w:val="clear" w:color="auto" w:fill="FFFFFF"/>
              </w:rPr>
              <w:t>T</w:t>
            </w:r>
            <w:r w:rsidR="00740B98" w:rsidRPr="00FA5250">
              <w:rPr>
                <w:sz w:val="22"/>
                <w:szCs w:val="22"/>
                <w:shd w:val="clear" w:color="auto" w:fill="FFFFFF"/>
              </w:rPr>
              <w:t xml:space="preserve">he </w:t>
            </w:r>
            <w:r w:rsidR="00CF522B" w:rsidRPr="00FA5250">
              <w:rPr>
                <w:sz w:val="22"/>
                <w:szCs w:val="22"/>
                <w:shd w:val="clear" w:color="auto" w:fill="FFFFFF"/>
              </w:rPr>
              <w:t xml:space="preserve">potential </w:t>
            </w:r>
            <w:r w:rsidR="008E1A01" w:rsidRPr="00FA5250">
              <w:rPr>
                <w:sz w:val="22"/>
                <w:szCs w:val="22"/>
                <w:shd w:val="clear" w:color="auto" w:fill="FFFFFF"/>
              </w:rPr>
              <w:t xml:space="preserve">benefit is that </w:t>
            </w:r>
            <w:r w:rsidR="00740B98" w:rsidRPr="00FA5250">
              <w:rPr>
                <w:sz w:val="22"/>
                <w:szCs w:val="22"/>
                <w:shd w:val="clear" w:color="auto" w:fill="FFFFFF"/>
              </w:rPr>
              <w:t xml:space="preserve">patients with </w:t>
            </w:r>
            <w:r w:rsidR="008C4399" w:rsidRPr="00FA5250">
              <w:rPr>
                <w:sz w:val="22"/>
                <w:szCs w:val="22"/>
                <w:shd w:val="clear" w:color="auto" w:fill="FFFFFF"/>
              </w:rPr>
              <w:t>borderline lung function</w:t>
            </w:r>
            <w:r w:rsidR="00740B98" w:rsidRPr="00FA5250">
              <w:rPr>
                <w:sz w:val="22"/>
                <w:szCs w:val="22"/>
                <w:shd w:val="clear" w:color="auto" w:fill="FFFFFF"/>
              </w:rPr>
              <w:t xml:space="preserve"> are not deprived of curative therapies. </w:t>
            </w:r>
          </w:p>
          <w:p w14:paraId="6DEC3157" w14:textId="77777777" w:rsidR="00986F42" w:rsidRPr="00FA5250" w:rsidRDefault="00986F42" w:rsidP="00F32545">
            <w:pPr>
              <w:pStyle w:val="Pa12"/>
              <w:rPr>
                <w:sz w:val="22"/>
                <w:szCs w:val="22"/>
                <w:shd w:val="clear" w:color="auto" w:fill="FFFFFF"/>
              </w:rPr>
            </w:pPr>
          </w:p>
          <w:p w14:paraId="61403C9E" w14:textId="3B292797" w:rsidR="009A0AA9" w:rsidRPr="00FA5250" w:rsidRDefault="00A37B14" w:rsidP="00F32545">
            <w:pPr>
              <w:pStyle w:val="Pa12"/>
              <w:rPr>
                <w:bCs/>
                <w:color w:val="000000"/>
                <w:sz w:val="22"/>
                <w:szCs w:val="22"/>
              </w:rPr>
            </w:pPr>
            <w:r w:rsidRPr="00FA5250">
              <w:rPr>
                <w:sz w:val="22"/>
                <w:szCs w:val="22"/>
                <w:shd w:val="clear" w:color="auto" w:fill="FFFFFF"/>
              </w:rPr>
              <w:t xml:space="preserve">Word count: </w:t>
            </w:r>
            <w:r w:rsidR="00DC252C" w:rsidRPr="00FA5250">
              <w:rPr>
                <w:sz w:val="22"/>
                <w:szCs w:val="22"/>
                <w:shd w:val="clear" w:color="auto" w:fill="FFFFFF"/>
              </w:rPr>
              <w:t>29</w:t>
            </w:r>
            <w:r w:rsidR="00FA5250" w:rsidRPr="00FA5250">
              <w:rPr>
                <w:sz w:val="22"/>
                <w:szCs w:val="22"/>
                <w:shd w:val="clear" w:color="auto" w:fill="FFFFFF"/>
              </w:rPr>
              <w:t>3</w:t>
            </w:r>
            <w:r w:rsidR="009A0AA9" w:rsidRPr="00FA5250">
              <w:rPr>
                <w:sz w:val="22"/>
                <w:szCs w:val="22"/>
              </w:rPr>
              <w:br/>
            </w:r>
            <w:r w:rsidR="009A0AA9" w:rsidRPr="00FA5250">
              <w:rPr>
                <w:sz w:val="22"/>
                <w:szCs w:val="22"/>
              </w:rPr>
              <w:br/>
            </w:r>
            <w:r w:rsidR="009A0AA9" w:rsidRPr="00FA5250">
              <w:rPr>
                <w:sz w:val="22"/>
                <w:szCs w:val="22"/>
              </w:rPr>
              <w:br/>
            </w:r>
            <w:r w:rsidR="009A0AA9" w:rsidRPr="00FA5250">
              <w:rPr>
                <w:sz w:val="22"/>
                <w:szCs w:val="22"/>
              </w:rPr>
              <w:br/>
            </w:r>
            <w:r w:rsidR="009A0AA9" w:rsidRPr="00FA5250">
              <w:rPr>
                <w:sz w:val="22"/>
                <w:szCs w:val="22"/>
              </w:rPr>
              <w:br/>
            </w:r>
            <w:r w:rsidR="009A0AA9" w:rsidRPr="00FA5250">
              <w:rPr>
                <w:sz w:val="22"/>
                <w:szCs w:val="22"/>
              </w:rPr>
              <w:br/>
            </w:r>
            <w:r w:rsidR="009A0AA9" w:rsidRPr="00FA5250">
              <w:rPr>
                <w:sz w:val="22"/>
                <w:szCs w:val="22"/>
              </w:rPr>
              <w:br/>
            </w:r>
            <w:r w:rsidR="009A0AA9" w:rsidRPr="00FA5250">
              <w:rPr>
                <w:sz w:val="22"/>
                <w:szCs w:val="22"/>
              </w:rPr>
              <w:br/>
            </w:r>
          </w:p>
          <w:p w14:paraId="7862582E" w14:textId="77777777" w:rsidR="009A0AA9" w:rsidRPr="00FA5250" w:rsidRDefault="009A0AA9" w:rsidP="00F32545">
            <w:pPr>
              <w:pStyle w:val="Default"/>
              <w:rPr>
                <w:sz w:val="22"/>
                <w:szCs w:val="22"/>
              </w:rPr>
            </w:pPr>
          </w:p>
          <w:p w14:paraId="6FDDD44B" w14:textId="77777777" w:rsidR="009A0AA9" w:rsidRPr="00FA5250" w:rsidRDefault="009A0AA9" w:rsidP="00F32545">
            <w:pPr>
              <w:pStyle w:val="Default"/>
              <w:rPr>
                <w:sz w:val="22"/>
                <w:szCs w:val="22"/>
              </w:rPr>
            </w:pPr>
          </w:p>
          <w:p w14:paraId="2C263D8E" w14:textId="77777777" w:rsidR="009A0AA9" w:rsidRPr="00FA5250" w:rsidRDefault="009A0AA9" w:rsidP="00F32545">
            <w:pPr>
              <w:pStyle w:val="Pa12"/>
              <w:rPr>
                <w:rStyle w:val="A4"/>
                <w:bCs/>
              </w:rPr>
            </w:pPr>
            <w:r w:rsidRPr="00FA5250">
              <w:rPr>
                <w:rStyle w:val="A4"/>
                <w:bCs/>
              </w:rPr>
              <w:br/>
            </w:r>
            <w:r w:rsidRPr="00FA5250">
              <w:rPr>
                <w:rStyle w:val="A4"/>
                <w:bCs/>
              </w:rPr>
              <w:br/>
            </w:r>
            <w:r w:rsidRPr="00FA5250">
              <w:rPr>
                <w:rStyle w:val="A4"/>
                <w:bCs/>
              </w:rPr>
              <w:br/>
            </w:r>
            <w:r w:rsidRPr="00FA5250">
              <w:rPr>
                <w:rStyle w:val="A4"/>
                <w:bCs/>
              </w:rPr>
              <w:br/>
            </w:r>
            <w:r w:rsidRPr="00FA5250">
              <w:rPr>
                <w:rStyle w:val="A4"/>
                <w:bCs/>
              </w:rPr>
              <w:br/>
            </w:r>
            <w:r w:rsidRPr="00FA5250">
              <w:rPr>
                <w:rStyle w:val="A4"/>
                <w:bCs/>
              </w:rPr>
              <w:br/>
            </w:r>
            <w:r w:rsidRPr="00FA5250">
              <w:rPr>
                <w:rStyle w:val="A4"/>
                <w:bCs/>
              </w:rPr>
              <w:br/>
            </w:r>
            <w:r w:rsidRPr="00FA5250">
              <w:rPr>
                <w:rStyle w:val="A4"/>
                <w:bCs/>
              </w:rPr>
              <w:br/>
            </w:r>
            <w:r w:rsidRPr="00FA5250">
              <w:rPr>
                <w:rStyle w:val="A4"/>
                <w:bCs/>
              </w:rPr>
              <w:br/>
            </w:r>
            <w:r w:rsidRPr="00FA5250">
              <w:rPr>
                <w:rStyle w:val="A4"/>
                <w:bCs/>
              </w:rPr>
              <w:br/>
            </w:r>
            <w:r w:rsidRPr="00FA5250">
              <w:rPr>
                <w:rStyle w:val="A4"/>
                <w:bCs/>
              </w:rPr>
              <w:br/>
            </w:r>
          </w:p>
          <w:p w14:paraId="52143140" w14:textId="77777777" w:rsidR="009A0AA9" w:rsidRPr="00FA5250" w:rsidRDefault="009A0AA9" w:rsidP="00F32545">
            <w:pPr>
              <w:pStyle w:val="Default"/>
              <w:rPr>
                <w:rStyle w:val="A4"/>
                <w:bCs/>
              </w:rPr>
            </w:pPr>
          </w:p>
          <w:p w14:paraId="6BB234B8" w14:textId="77777777" w:rsidR="009A0AA9" w:rsidRPr="00FA5250" w:rsidRDefault="009A0AA9" w:rsidP="00F32545">
            <w:pPr>
              <w:pStyle w:val="Default"/>
              <w:rPr>
                <w:sz w:val="22"/>
                <w:szCs w:val="22"/>
                <w:lang w:val="en-US" w:eastAsia="en-GB"/>
              </w:rPr>
            </w:pPr>
            <w:r w:rsidRPr="00FA5250">
              <w:rPr>
                <w:sz w:val="22"/>
                <w:szCs w:val="22"/>
                <w:lang w:val="en-US" w:eastAsia="en-GB"/>
              </w:rPr>
              <w:br/>
            </w:r>
            <w:r w:rsidRPr="00FA5250">
              <w:rPr>
                <w:sz w:val="22"/>
                <w:szCs w:val="22"/>
                <w:lang w:val="en-US" w:eastAsia="en-GB"/>
              </w:rPr>
              <w:br/>
            </w:r>
            <w:r w:rsidRPr="00FA5250">
              <w:rPr>
                <w:sz w:val="22"/>
                <w:szCs w:val="22"/>
                <w:lang w:val="en-US" w:eastAsia="en-GB"/>
              </w:rPr>
              <w:br/>
            </w:r>
            <w:r w:rsidRPr="00FA5250">
              <w:rPr>
                <w:sz w:val="22"/>
                <w:szCs w:val="22"/>
                <w:lang w:val="en-US" w:eastAsia="en-GB"/>
              </w:rPr>
              <w:br/>
            </w:r>
            <w:r w:rsidRPr="00FA5250">
              <w:rPr>
                <w:sz w:val="22"/>
                <w:szCs w:val="22"/>
                <w:lang w:val="en-US" w:eastAsia="en-GB"/>
              </w:rPr>
              <w:br/>
            </w:r>
            <w:r w:rsidRPr="00FA5250">
              <w:rPr>
                <w:sz w:val="22"/>
                <w:szCs w:val="22"/>
                <w:lang w:val="en-US" w:eastAsia="en-GB"/>
              </w:rPr>
              <w:br/>
            </w:r>
            <w:r w:rsidRPr="00FA5250">
              <w:rPr>
                <w:sz w:val="22"/>
                <w:szCs w:val="22"/>
                <w:lang w:val="en-US" w:eastAsia="en-GB"/>
              </w:rPr>
              <w:br/>
            </w:r>
            <w:r w:rsidRPr="00FA5250">
              <w:rPr>
                <w:sz w:val="22"/>
                <w:szCs w:val="22"/>
                <w:lang w:val="en-US" w:eastAsia="en-GB"/>
              </w:rPr>
              <w:br/>
            </w:r>
            <w:r w:rsidRPr="00FA5250">
              <w:rPr>
                <w:sz w:val="22"/>
                <w:szCs w:val="22"/>
                <w:lang w:val="en-US" w:eastAsia="en-GB"/>
              </w:rPr>
              <w:br/>
            </w:r>
            <w:r w:rsidRPr="00FA5250">
              <w:rPr>
                <w:sz w:val="22"/>
                <w:szCs w:val="22"/>
                <w:lang w:val="en-US" w:eastAsia="en-GB"/>
              </w:rPr>
              <w:br/>
            </w:r>
            <w:r w:rsidRPr="00FA5250">
              <w:rPr>
                <w:sz w:val="22"/>
                <w:szCs w:val="22"/>
                <w:lang w:val="en-US" w:eastAsia="en-GB"/>
              </w:rPr>
              <w:br/>
            </w:r>
            <w:r w:rsidRPr="00FA5250">
              <w:rPr>
                <w:sz w:val="22"/>
                <w:szCs w:val="22"/>
                <w:lang w:val="en-US" w:eastAsia="en-GB"/>
              </w:rPr>
              <w:br/>
            </w:r>
            <w:r w:rsidRPr="00FA5250">
              <w:rPr>
                <w:sz w:val="22"/>
                <w:szCs w:val="22"/>
                <w:lang w:val="en-US" w:eastAsia="en-GB"/>
              </w:rPr>
              <w:br/>
            </w:r>
            <w:r w:rsidRPr="00FA5250">
              <w:rPr>
                <w:sz w:val="22"/>
                <w:szCs w:val="22"/>
                <w:lang w:val="en-US" w:eastAsia="en-GB"/>
              </w:rPr>
              <w:br/>
            </w:r>
            <w:r w:rsidRPr="00FA5250">
              <w:rPr>
                <w:sz w:val="22"/>
                <w:szCs w:val="22"/>
                <w:lang w:val="en-US" w:eastAsia="en-GB"/>
              </w:rPr>
              <w:br/>
            </w:r>
            <w:r w:rsidRPr="00FA5250">
              <w:rPr>
                <w:sz w:val="22"/>
                <w:szCs w:val="22"/>
                <w:lang w:val="en-US" w:eastAsia="en-GB"/>
              </w:rPr>
              <w:br/>
            </w:r>
            <w:r w:rsidRPr="00FA5250">
              <w:rPr>
                <w:sz w:val="22"/>
                <w:szCs w:val="22"/>
                <w:lang w:val="en-US" w:eastAsia="en-GB"/>
              </w:rPr>
              <w:br/>
            </w:r>
            <w:r w:rsidRPr="00FA5250">
              <w:rPr>
                <w:sz w:val="22"/>
                <w:szCs w:val="22"/>
                <w:lang w:val="en-US" w:eastAsia="en-GB"/>
              </w:rPr>
              <w:br/>
            </w:r>
            <w:r w:rsidRPr="00FA5250">
              <w:rPr>
                <w:sz w:val="22"/>
                <w:szCs w:val="22"/>
                <w:lang w:val="en-US" w:eastAsia="en-GB"/>
              </w:rPr>
              <w:br/>
            </w:r>
            <w:r w:rsidRPr="00FA5250">
              <w:rPr>
                <w:sz w:val="22"/>
                <w:szCs w:val="22"/>
                <w:lang w:val="en-US" w:eastAsia="en-GB"/>
              </w:rPr>
              <w:br/>
            </w:r>
            <w:r w:rsidRPr="00FA5250">
              <w:rPr>
                <w:sz w:val="22"/>
                <w:szCs w:val="22"/>
                <w:lang w:val="en-US" w:eastAsia="en-GB"/>
              </w:rPr>
              <w:br/>
            </w:r>
            <w:r w:rsidRPr="00FA5250">
              <w:rPr>
                <w:sz w:val="22"/>
                <w:szCs w:val="22"/>
                <w:lang w:val="en-US" w:eastAsia="en-GB"/>
              </w:rPr>
              <w:br/>
            </w:r>
            <w:r w:rsidRPr="00FA5250">
              <w:rPr>
                <w:sz w:val="22"/>
                <w:szCs w:val="22"/>
                <w:lang w:val="en-US" w:eastAsia="en-GB"/>
              </w:rPr>
              <w:br/>
            </w:r>
            <w:r w:rsidRPr="00FA5250">
              <w:rPr>
                <w:sz w:val="22"/>
                <w:szCs w:val="22"/>
                <w:lang w:val="en-US" w:eastAsia="en-GB"/>
              </w:rPr>
              <w:br/>
            </w:r>
            <w:r w:rsidRPr="00FA5250">
              <w:rPr>
                <w:sz w:val="22"/>
                <w:szCs w:val="22"/>
                <w:lang w:val="en-US" w:eastAsia="en-GB"/>
              </w:rPr>
              <w:br/>
            </w:r>
            <w:r w:rsidRPr="00FA5250">
              <w:rPr>
                <w:sz w:val="22"/>
                <w:szCs w:val="22"/>
                <w:lang w:val="en-US" w:eastAsia="en-GB"/>
              </w:rPr>
              <w:br/>
            </w:r>
            <w:r w:rsidRPr="00FA5250">
              <w:rPr>
                <w:sz w:val="22"/>
                <w:szCs w:val="22"/>
                <w:lang w:val="en-US" w:eastAsia="en-GB"/>
              </w:rPr>
              <w:br/>
            </w:r>
            <w:r w:rsidRPr="00FA5250">
              <w:rPr>
                <w:sz w:val="22"/>
                <w:szCs w:val="22"/>
                <w:lang w:val="en-US" w:eastAsia="en-GB"/>
              </w:rPr>
              <w:br/>
            </w:r>
            <w:r w:rsidRPr="00FA5250">
              <w:rPr>
                <w:sz w:val="22"/>
                <w:szCs w:val="22"/>
                <w:lang w:val="en-US" w:eastAsia="en-GB"/>
              </w:rPr>
              <w:br/>
            </w:r>
            <w:r w:rsidRPr="00FA5250">
              <w:rPr>
                <w:sz w:val="22"/>
                <w:szCs w:val="22"/>
                <w:lang w:val="en-US" w:eastAsia="en-GB"/>
              </w:rPr>
              <w:br/>
            </w:r>
            <w:r w:rsidRPr="00FA5250">
              <w:rPr>
                <w:sz w:val="22"/>
                <w:szCs w:val="22"/>
                <w:lang w:val="en-US" w:eastAsia="en-GB"/>
              </w:rPr>
              <w:br/>
            </w:r>
            <w:r w:rsidRPr="00FA5250">
              <w:rPr>
                <w:sz w:val="22"/>
                <w:szCs w:val="22"/>
                <w:lang w:val="en-US" w:eastAsia="en-GB"/>
              </w:rPr>
              <w:br/>
            </w:r>
            <w:r w:rsidRPr="00FA5250">
              <w:rPr>
                <w:sz w:val="22"/>
                <w:szCs w:val="22"/>
                <w:lang w:val="en-US" w:eastAsia="en-GB"/>
              </w:rPr>
              <w:br/>
            </w:r>
            <w:r w:rsidRPr="00FA5250">
              <w:rPr>
                <w:sz w:val="22"/>
                <w:szCs w:val="22"/>
                <w:lang w:val="en-US" w:eastAsia="en-GB"/>
              </w:rPr>
              <w:br/>
            </w:r>
            <w:r w:rsidRPr="00FA5250">
              <w:rPr>
                <w:sz w:val="22"/>
                <w:szCs w:val="22"/>
                <w:lang w:val="en-US" w:eastAsia="en-GB"/>
              </w:rPr>
              <w:br/>
            </w:r>
            <w:r w:rsidRPr="00FA5250">
              <w:rPr>
                <w:sz w:val="22"/>
                <w:szCs w:val="22"/>
                <w:lang w:val="en-US" w:eastAsia="en-GB"/>
              </w:rPr>
              <w:br/>
            </w:r>
            <w:r w:rsidRPr="00FA5250">
              <w:rPr>
                <w:sz w:val="22"/>
                <w:szCs w:val="22"/>
                <w:lang w:val="en-US" w:eastAsia="en-GB"/>
              </w:rPr>
              <w:br/>
            </w:r>
            <w:r w:rsidRPr="00FA5250">
              <w:rPr>
                <w:sz w:val="22"/>
                <w:szCs w:val="22"/>
                <w:lang w:val="en-US" w:eastAsia="en-GB"/>
              </w:rPr>
              <w:br/>
            </w:r>
            <w:r w:rsidRPr="00FA5250">
              <w:rPr>
                <w:sz w:val="22"/>
                <w:szCs w:val="22"/>
                <w:lang w:val="en-US" w:eastAsia="en-GB"/>
              </w:rPr>
              <w:br/>
            </w:r>
            <w:r w:rsidRPr="00FA5250">
              <w:rPr>
                <w:sz w:val="22"/>
                <w:szCs w:val="22"/>
                <w:lang w:val="en-US" w:eastAsia="en-GB"/>
              </w:rPr>
              <w:br/>
            </w:r>
            <w:r w:rsidRPr="00FA5250">
              <w:rPr>
                <w:sz w:val="22"/>
                <w:szCs w:val="22"/>
                <w:lang w:val="en-US" w:eastAsia="en-GB"/>
              </w:rPr>
              <w:br/>
            </w:r>
            <w:r w:rsidRPr="00FA5250">
              <w:rPr>
                <w:sz w:val="22"/>
                <w:szCs w:val="22"/>
                <w:lang w:val="en-US" w:eastAsia="en-GB"/>
              </w:rPr>
              <w:br/>
            </w:r>
            <w:r w:rsidRPr="00FA5250">
              <w:rPr>
                <w:sz w:val="22"/>
                <w:szCs w:val="22"/>
                <w:lang w:val="en-US" w:eastAsia="en-GB"/>
              </w:rPr>
              <w:br/>
            </w:r>
            <w:r w:rsidRPr="00FA5250">
              <w:rPr>
                <w:sz w:val="22"/>
                <w:szCs w:val="22"/>
                <w:lang w:val="en-US" w:eastAsia="en-GB"/>
              </w:rPr>
              <w:br/>
            </w:r>
          </w:p>
        </w:tc>
      </w:tr>
    </w:tbl>
    <w:p w14:paraId="6A6593AC" w14:textId="77777777" w:rsidR="00020635" w:rsidRDefault="00020635" w:rsidP="00097AEE"/>
    <w:sectPr w:rsidR="000206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 Light">
    <w:altName w:val="HELVETICA NEUE LIGHT"/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AA9"/>
    <w:rsid w:val="00020635"/>
    <w:rsid w:val="000403D6"/>
    <w:rsid w:val="000421CC"/>
    <w:rsid w:val="000635B7"/>
    <w:rsid w:val="0006789A"/>
    <w:rsid w:val="0007197B"/>
    <w:rsid w:val="00097AEE"/>
    <w:rsid w:val="000B4607"/>
    <w:rsid w:val="000C78B4"/>
    <w:rsid w:val="00103E55"/>
    <w:rsid w:val="00112ABA"/>
    <w:rsid w:val="00112B09"/>
    <w:rsid w:val="0017101E"/>
    <w:rsid w:val="001A455B"/>
    <w:rsid w:val="001A6482"/>
    <w:rsid w:val="00226919"/>
    <w:rsid w:val="00232080"/>
    <w:rsid w:val="00237FD7"/>
    <w:rsid w:val="00261C76"/>
    <w:rsid w:val="00266CDA"/>
    <w:rsid w:val="002B4E77"/>
    <w:rsid w:val="002C5F05"/>
    <w:rsid w:val="002D1A4A"/>
    <w:rsid w:val="002D6189"/>
    <w:rsid w:val="002F5385"/>
    <w:rsid w:val="003012F0"/>
    <w:rsid w:val="003128B8"/>
    <w:rsid w:val="0034473F"/>
    <w:rsid w:val="00347A8E"/>
    <w:rsid w:val="00372A1A"/>
    <w:rsid w:val="0037532B"/>
    <w:rsid w:val="00384A8E"/>
    <w:rsid w:val="003C301F"/>
    <w:rsid w:val="003C346E"/>
    <w:rsid w:val="003C5E0A"/>
    <w:rsid w:val="004106CA"/>
    <w:rsid w:val="004230A2"/>
    <w:rsid w:val="004865F8"/>
    <w:rsid w:val="004A1526"/>
    <w:rsid w:val="004A764F"/>
    <w:rsid w:val="004E3BD6"/>
    <w:rsid w:val="004F058B"/>
    <w:rsid w:val="00572AF6"/>
    <w:rsid w:val="00583613"/>
    <w:rsid w:val="00586E9B"/>
    <w:rsid w:val="00592516"/>
    <w:rsid w:val="005D061D"/>
    <w:rsid w:val="005D6D36"/>
    <w:rsid w:val="005E18B8"/>
    <w:rsid w:val="005E52A4"/>
    <w:rsid w:val="005F5E9D"/>
    <w:rsid w:val="006213CF"/>
    <w:rsid w:val="006713ED"/>
    <w:rsid w:val="0069165F"/>
    <w:rsid w:val="00693A1F"/>
    <w:rsid w:val="0069740D"/>
    <w:rsid w:val="006F48A7"/>
    <w:rsid w:val="00716EC7"/>
    <w:rsid w:val="007341E9"/>
    <w:rsid w:val="00740B98"/>
    <w:rsid w:val="00794315"/>
    <w:rsid w:val="007A4124"/>
    <w:rsid w:val="007E2978"/>
    <w:rsid w:val="007E2C2D"/>
    <w:rsid w:val="007E5A32"/>
    <w:rsid w:val="00822B1D"/>
    <w:rsid w:val="008270B6"/>
    <w:rsid w:val="00830AE0"/>
    <w:rsid w:val="0086171B"/>
    <w:rsid w:val="008A07D6"/>
    <w:rsid w:val="008B4726"/>
    <w:rsid w:val="008B4C2C"/>
    <w:rsid w:val="008B504E"/>
    <w:rsid w:val="008C4399"/>
    <w:rsid w:val="008D56E8"/>
    <w:rsid w:val="008E1A01"/>
    <w:rsid w:val="008E513A"/>
    <w:rsid w:val="00904DC9"/>
    <w:rsid w:val="00907D88"/>
    <w:rsid w:val="00913220"/>
    <w:rsid w:val="0093067D"/>
    <w:rsid w:val="00952568"/>
    <w:rsid w:val="009555D5"/>
    <w:rsid w:val="00986F42"/>
    <w:rsid w:val="009A0AA9"/>
    <w:rsid w:val="009E1259"/>
    <w:rsid w:val="00A06FB9"/>
    <w:rsid w:val="00A109F9"/>
    <w:rsid w:val="00A149C2"/>
    <w:rsid w:val="00A3575A"/>
    <w:rsid w:val="00A37B14"/>
    <w:rsid w:val="00A52089"/>
    <w:rsid w:val="00A717D7"/>
    <w:rsid w:val="00A750AB"/>
    <w:rsid w:val="00A96CE3"/>
    <w:rsid w:val="00AE6BD1"/>
    <w:rsid w:val="00B1645E"/>
    <w:rsid w:val="00B46A55"/>
    <w:rsid w:val="00B708D1"/>
    <w:rsid w:val="00B7092F"/>
    <w:rsid w:val="00BF3839"/>
    <w:rsid w:val="00C27E71"/>
    <w:rsid w:val="00C316D5"/>
    <w:rsid w:val="00C40382"/>
    <w:rsid w:val="00C7544E"/>
    <w:rsid w:val="00C85384"/>
    <w:rsid w:val="00CF522B"/>
    <w:rsid w:val="00D30A2E"/>
    <w:rsid w:val="00D94C5E"/>
    <w:rsid w:val="00DC0D09"/>
    <w:rsid w:val="00DC0FAA"/>
    <w:rsid w:val="00DC12D1"/>
    <w:rsid w:val="00DC252C"/>
    <w:rsid w:val="00DF6F01"/>
    <w:rsid w:val="00E54123"/>
    <w:rsid w:val="00E80861"/>
    <w:rsid w:val="00E90C94"/>
    <w:rsid w:val="00E97944"/>
    <w:rsid w:val="00EA50C5"/>
    <w:rsid w:val="00EA57C3"/>
    <w:rsid w:val="00ED7C12"/>
    <w:rsid w:val="00F00364"/>
    <w:rsid w:val="00F053FE"/>
    <w:rsid w:val="00F629D2"/>
    <w:rsid w:val="00F73A66"/>
    <w:rsid w:val="00F84A18"/>
    <w:rsid w:val="00FA1E34"/>
    <w:rsid w:val="00FA5250"/>
    <w:rsid w:val="00FA7B68"/>
    <w:rsid w:val="00FB7A51"/>
    <w:rsid w:val="00FC3B85"/>
    <w:rsid w:val="00FC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BF1813D"/>
  <w15:chartTrackingRefBased/>
  <w15:docId w15:val="{B2212D7B-1C1D-DD4C-B186-D45C8F7E0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AA9"/>
    <w:rPr>
      <w:rFonts w:ascii="Times New Roman" w:eastAsia="Times New Roman" w:hAnsi="Times New Roman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A0AA9"/>
    <w:pPr>
      <w:autoSpaceDE w:val="0"/>
      <w:autoSpaceDN w:val="0"/>
      <w:adjustRightInd w:val="0"/>
    </w:pPr>
    <w:rPr>
      <w:rFonts w:ascii="Arial" w:eastAsia="Times New Roman" w:hAnsi="Arial" w:cs="Arial"/>
      <w:color w:val="000000"/>
      <w:lang w:val="en-NZ" w:eastAsia="en-NZ"/>
    </w:rPr>
  </w:style>
  <w:style w:type="character" w:customStyle="1" w:styleId="A4">
    <w:name w:val="A4"/>
    <w:uiPriority w:val="99"/>
    <w:rsid w:val="009A0AA9"/>
    <w:rPr>
      <w:color w:val="000000"/>
      <w:sz w:val="22"/>
      <w:szCs w:val="22"/>
    </w:rPr>
  </w:style>
  <w:style w:type="paragraph" w:customStyle="1" w:styleId="Pa12">
    <w:name w:val="Pa12"/>
    <w:basedOn w:val="Default"/>
    <w:next w:val="Default"/>
    <w:uiPriority w:val="99"/>
    <w:rsid w:val="009A0AA9"/>
    <w:pPr>
      <w:spacing w:line="241" w:lineRule="atLeast"/>
    </w:pPr>
    <w:rPr>
      <w:color w:val="auto"/>
    </w:rPr>
  </w:style>
  <w:style w:type="paragraph" w:styleId="NoSpacing">
    <w:name w:val="No Spacing"/>
    <w:uiPriority w:val="1"/>
    <w:qFormat/>
    <w:rsid w:val="009A0AA9"/>
    <w:rPr>
      <w:sz w:val="22"/>
      <w:szCs w:val="22"/>
    </w:rPr>
  </w:style>
  <w:style w:type="paragraph" w:styleId="NormalWeb">
    <w:name w:val="Normal (Web)"/>
    <w:basedOn w:val="Normal"/>
    <w:uiPriority w:val="99"/>
    <w:unhideWhenUsed/>
    <w:rsid w:val="009A0AA9"/>
    <w:pPr>
      <w:spacing w:before="100" w:beforeAutospacing="1" w:after="100" w:afterAutospacing="1"/>
    </w:pPr>
    <w:rPr>
      <w:lang w:val="en-AU" w:eastAsia="en-GB"/>
    </w:rPr>
  </w:style>
  <w:style w:type="paragraph" w:customStyle="1" w:styleId="Body2">
    <w:name w:val="Body 2"/>
    <w:rsid w:val="009A0AA9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180" w:line="288" w:lineRule="auto"/>
    </w:pPr>
    <w:rPr>
      <w:rFonts w:ascii="Helvetica Neue Light" w:eastAsia="Arial Unicode MS" w:hAnsi="Helvetica Neue Light" w:cs="Arial Unicode MS"/>
      <w:color w:val="000000"/>
      <w:sz w:val="20"/>
      <w:szCs w:val="20"/>
      <w:bdr w:val="nil"/>
      <w:lang w:val="en-US" w:eastAsia="en-AU"/>
    </w:rPr>
  </w:style>
  <w:style w:type="paragraph" w:customStyle="1" w:styleId="Body">
    <w:name w:val="Body"/>
    <w:rsid w:val="009A0AA9"/>
    <w:pPr>
      <w:pBdr>
        <w:top w:val="nil"/>
        <w:left w:val="nil"/>
        <w:bottom w:val="nil"/>
        <w:right w:val="nil"/>
        <w:between w:val="nil"/>
        <w:bar w:val="nil"/>
      </w:pBdr>
      <w:spacing w:line="312" w:lineRule="auto"/>
    </w:pPr>
    <w:rPr>
      <w:rFonts w:ascii="Helvetica Neue Light" w:eastAsia="Arial Unicode MS" w:hAnsi="Helvetica Neue Light" w:cs="Arial Unicode MS"/>
      <w:color w:val="000000"/>
      <w:sz w:val="20"/>
      <w:szCs w:val="20"/>
      <w:bdr w:val="nil"/>
      <w:lang w:val="en-US" w:eastAsia="en-AU"/>
    </w:rPr>
  </w:style>
  <w:style w:type="paragraph" w:styleId="Revision">
    <w:name w:val="Revision"/>
    <w:hidden/>
    <w:uiPriority w:val="99"/>
    <w:semiHidden/>
    <w:rsid w:val="00A109F9"/>
    <w:rPr>
      <w:rFonts w:ascii="Times New Roman" w:eastAsia="Times New Roman" w:hAnsi="Times New Roman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392</Words>
  <Characters>2236</Characters>
  <Application>Microsoft Office Word</Application>
  <DocSecurity>0</DocSecurity>
  <Lines>18</Lines>
  <Paragraphs>5</Paragraphs>
  <ScaleCrop>false</ScaleCrop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Brown</dc:creator>
  <cp:keywords/>
  <dc:description/>
  <cp:lastModifiedBy>Michael Brown</cp:lastModifiedBy>
  <cp:revision>5</cp:revision>
  <dcterms:created xsi:type="dcterms:W3CDTF">2023-10-18T03:24:00Z</dcterms:created>
  <dcterms:modified xsi:type="dcterms:W3CDTF">2023-10-18T10:58:00Z</dcterms:modified>
</cp:coreProperties>
</file>