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3525D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4FED29D5" w14:textId="72394FCC" w:rsidR="00C8423A" w:rsidRPr="00B96A9E" w:rsidRDefault="00B96A9E" w:rsidP="00706DED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96A9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6B07BB21" w14:textId="77777777" w:rsidR="00C8423A" w:rsidRDefault="00B96A9E" w:rsidP="00524513">
            <w:pPr>
              <w:tabs>
                <w:tab w:val="left" w:pos="338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524513">
              <w:rPr>
                <w:rFonts w:ascii="Arial" w:hAnsi="Arial" w:cs="Arial"/>
                <w:b/>
                <w:bCs/>
                <w:sz w:val="22"/>
                <w:szCs w:val="22"/>
              </w:rPr>
              <w:t>Adaptat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524513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proofErr w:type="spellEnd"/>
            <w:r w:rsidRPr="0052451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 Sea-Level Rise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In</w:t>
            </w:r>
            <w:proofErr w:type="gramEnd"/>
            <w:r w:rsidRPr="0052451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Coastal Communities: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Disaster Risk Reduction Lead Success Story</w:t>
            </w:r>
          </w:p>
          <w:p w14:paraId="3F7D1534" w14:textId="4689D091" w:rsidR="00B96A9E" w:rsidRPr="009C75AE" w:rsidRDefault="00B96A9E" w:rsidP="00524513">
            <w:pPr>
              <w:tabs>
                <w:tab w:val="left" w:pos="338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423A" w:rsidRPr="0003525D" w14:paraId="1A1C8C63" w14:textId="77777777" w:rsidTr="009F4EA0">
        <w:trPr>
          <w:trHeight w:val="3124"/>
        </w:trPr>
        <w:tc>
          <w:tcPr>
            <w:tcW w:w="8640" w:type="dxa"/>
          </w:tcPr>
          <w:p w14:paraId="65A278DB" w14:textId="77777777" w:rsidR="00C8423A" w:rsidRDefault="00C8423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1A5F05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012F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4806BFDB" w14:textId="595A6767" w:rsidR="0065012F" w:rsidRPr="00C83874" w:rsidRDefault="00C83874" w:rsidP="00CB55A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83874">
              <w:rPr>
                <w:rFonts w:ascii="Arial" w:hAnsi="Arial" w:cs="Arial"/>
                <w:bCs/>
                <w:sz w:val="22"/>
                <w:szCs w:val="22"/>
              </w:rPr>
              <w:t>The inevitability of sea-level rise has sparked extensive scientific discourse on climate-induced migration and displacement of coastal settlements. While adaptation is essential to mitigate the impact of rising seas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</w:t>
            </w:r>
            <w:r w:rsidR="00CB55AE">
              <w:rPr>
                <w:rFonts w:ascii="Arial" w:hAnsi="Arial" w:cs="Arial"/>
                <w:bCs/>
                <w:sz w:val="22"/>
                <w:szCs w:val="22"/>
              </w:rPr>
              <w:t xml:space="preserve">compounding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disasters, </w:t>
            </w:r>
            <w:r w:rsidRPr="00C83874">
              <w:rPr>
                <w:rFonts w:ascii="Arial" w:hAnsi="Arial" w:cs="Arial"/>
                <w:bCs/>
                <w:sz w:val="22"/>
                <w:szCs w:val="22"/>
              </w:rPr>
              <w:t>there remains evidence of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preference for in-situ adaptation over</w:t>
            </w:r>
            <w:r w:rsidRPr="00C83874">
              <w:rPr>
                <w:rFonts w:ascii="Arial" w:hAnsi="Arial" w:cs="Arial"/>
                <w:bCs/>
                <w:sz w:val="22"/>
                <w:szCs w:val="22"/>
              </w:rPr>
              <w:t xml:space="preserve"> relocation.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Except for Melanesian countries in the Pacific, m</w:t>
            </w:r>
            <w:r w:rsidRPr="00C83874">
              <w:rPr>
                <w:rFonts w:ascii="Arial" w:hAnsi="Arial" w:cs="Arial"/>
                <w:bCs/>
                <w:sz w:val="22"/>
                <w:szCs w:val="22"/>
              </w:rPr>
              <w:t xml:space="preserve">any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Polynesian and Micronesian islands, including </w:t>
            </w:r>
            <w:r w:rsidRPr="00C83874">
              <w:rPr>
                <w:rFonts w:ascii="Arial" w:hAnsi="Arial" w:cs="Arial"/>
                <w:bCs/>
                <w:sz w:val="22"/>
                <w:szCs w:val="22"/>
              </w:rPr>
              <w:t>low-lying island communities, such as those in Kiribati and Tuvalu, continue to resist migration despite</w:t>
            </w:r>
            <w:r w:rsidR="00CB55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83874">
              <w:rPr>
                <w:rFonts w:ascii="Arial" w:hAnsi="Arial" w:cs="Arial"/>
                <w:bCs/>
                <w:sz w:val="22"/>
                <w:szCs w:val="22"/>
              </w:rPr>
              <w:t xml:space="preserve">experiencing recurrent tidal flooding.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Pr="00C83874">
              <w:rPr>
                <w:rFonts w:ascii="Arial" w:hAnsi="Arial" w:cs="Arial"/>
                <w:bCs/>
                <w:sz w:val="22"/>
                <w:szCs w:val="22"/>
              </w:rPr>
              <w:t xml:space="preserve">esearch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from highly populated </w:t>
            </w:r>
            <w:r w:rsidR="00CB55AE">
              <w:rPr>
                <w:rFonts w:ascii="Arial" w:hAnsi="Arial" w:cs="Arial"/>
                <w:bCs/>
                <w:sz w:val="22"/>
                <w:szCs w:val="22"/>
              </w:rPr>
              <w:t xml:space="preserve">coastal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settlements </w:t>
            </w:r>
            <w:r w:rsidR="00CB55AE">
              <w:rPr>
                <w:rFonts w:ascii="Arial" w:hAnsi="Arial" w:cs="Arial"/>
                <w:bCs/>
                <w:sz w:val="22"/>
                <w:szCs w:val="22"/>
              </w:rPr>
              <w:t xml:space="preserve">such as Tokyo and Jakarta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including Small Island Development States, </w:t>
            </w:r>
            <w:r w:rsidRPr="00C83874">
              <w:rPr>
                <w:rFonts w:ascii="Arial" w:hAnsi="Arial" w:cs="Arial"/>
                <w:bCs/>
                <w:sz w:val="22"/>
                <w:szCs w:val="22"/>
              </w:rPr>
              <w:t xml:space="preserve">such as Samoa, remains </w:t>
            </w:r>
            <w:r w:rsidR="00CB55AE">
              <w:rPr>
                <w:rFonts w:ascii="Arial" w:hAnsi="Arial" w:cs="Arial"/>
                <w:bCs/>
                <w:sz w:val="22"/>
                <w:szCs w:val="22"/>
              </w:rPr>
              <w:t xml:space="preserve">defiant in addressing the issue of sea-level rise without resorting to relocation. Disaster experiences have fostered a new adaptation mechanism that is </w:t>
            </w:r>
            <w:r w:rsidRPr="00C83874">
              <w:rPr>
                <w:rFonts w:ascii="Arial" w:hAnsi="Arial" w:cs="Arial"/>
                <w:bCs/>
                <w:sz w:val="22"/>
                <w:szCs w:val="22"/>
              </w:rPr>
              <w:t xml:space="preserve">deep-rooted </w:t>
            </w:r>
            <w:r w:rsidR="00CB55AE">
              <w:rPr>
                <w:rFonts w:ascii="Arial" w:hAnsi="Arial" w:cs="Arial"/>
                <w:bCs/>
                <w:sz w:val="22"/>
                <w:szCs w:val="22"/>
              </w:rPr>
              <w:t xml:space="preserve">in </w:t>
            </w:r>
            <w:r w:rsidRPr="00C83874">
              <w:rPr>
                <w:rFonts w:ascii="Arial" w:hAnsi="Arial" w:cs="Arial"/>
                <w:bCs/>
                <w:sz w:val="22"/>
                <w:szCs w:val="22"/>
              </w:rPr>
              <w:t>traditional systems, indigenous governance structures, and localized understandings of climate risk</w:t>
            </w:r>
            <w:r w:rsidR="00CB55A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906FBD0" w14:textId="77777777" w:rsidR="00C83874" w:rsidRDefault="00C83874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E13B32" w14:textId="0C9C737B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bjectives</w:t>
            </w:r>
          </w:p>
          <w:p w14:paraId="5B0DE60C" w14:textId="12E590E2" w:rsidR="00C83874" w:rsidRPr="00C83874" w:rsidRDefault="00C83874" w:rsidP="00C83874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C83874">
              <w:rPr>
                <w:rFonts w:ascii="Arial" w:hAnsi="Arial" w:cs="Arial"/>
                <w:bCs/>
                <w:sz w:val="22"/>
                <w:szCs w:val="22"/>
                <w:lang w:val="en-US"/>
              </w:rPr>
              <w:t>This study aims to address critical gaps in understanding climate change adaptation strategies in</w:t>
            </w:r>
            <w:r w:rsidR="00CB55A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 w:rsidR="00CB55AE">
              <w:rPr>
                <w:rFonts w:ascii="Arial" w:hAnsi="Arial" w:cs="Arial"/>
                <w:bCs/>
                <w:sz w:val="22"/>
                <w:szCs w:val="22"/>
                <w:lang w:val="en-US"/>
              </w:rPr>
              <w:t>Pacific</w:t>
            </w:r>
            <w:r w:rsidRPr="00C8387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island</w:t>
            </w:r>
            <w:proofErr w:type="gramEnd"/>
            <w:r w:rsidRPr="00C8387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communities. Specifically, it seeks to:</w:t>
            </w:r>
          </w:p>
          <w:p w14:paraId="3F3F4DE6" w14:textId="77777777" w:rsidR="00C83874" w:rsidRPr="00C83874" w:rsidRDefault="00C83874" w:rsidP="00C83874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7A9C4DD6" w14:textId="39728606" w:rsidR="00C83874" w:rsidRPr="00C83874" w:rsidRDefault="00C83874" w:rsidP="00C83874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C83874">
              <w:rPr>
                <w:rFonts w:ascii="Arial" w:hAnsi="Arial" w:cs="Arial"/>
                <w:bCs/>
                <w:sz w:val="22"/>
                <w:szCs w:val="22"/>
                <w:lang w:val="en-US"/>
              </w:rPr>
              <w:t>Examine how coastal communities in Samoa perceive and respond to slow-onset climate threats such as sea-level rise.</w:t>
            </w:r>
          </w:p>
          <w:p w14:paraId="5963106A" w14:textId="77777777" w:rsidR="00C83874" w:rsidRPr="00C83874" w:rsidRDefault="00C83874" w:rsidP="00C83874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C83874">
              <w:rPr>
                <w:rFonts w:ascii="Arial" w:hAnsi="Arial" w:cs="Arial"/>
                <w:bCs/>
                <w:sz w:val="22"/>
                <w:szCs w:val="22"/>
                <w:lang w:val="en-US"/>
              </w:rPr>
              <w:t>Investigate how traditional communities plan for the long-term future when presented with scientific data on climate risks.</w:t>
            </w:r>
          </w:p>
          <w:p w14:paraId="7DF7D437" w14:textId="48798E25" w:rsidR="0065012F" w:rsidRDefault="00C83874" w:rsidP="00C83874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C83874">
              <w:rPr>
                <w:rFonts w:ascii="Arial" w:hAnsi="Arial" w:cs="Arial"/>
                <w:bCs/>
                <w:sz w:val="22"/>
                <w:szCs w:val="22"/>
                <w:lang w:val="en-US"/>
              </w:rPr>
              <w:t>Identify adaptation pathways that align with local governance structures and cultural norms.</w:t>
            </w:r>
          </w:p>
          <w:p w14:paraId="567E6D72" w14:textId="77777777" w:rsidR="00C83874" w:rsidRPr="00C83874" w:rsidRDefault="00C83874" w:rsidP="00C83874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457D2D05" w14:textId="4552866C" w:rsidR="0065012F" w:rsidRDefault="00906B3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ethod</w:t>
            </w:r>
            <w:r>
              <w:rPr>
                <w:rFonts w:ascii="Arial" w:hAnsi="Arial" w:cs="Arial"/>
                <w:b/>
                <w:sz w:val="22"/>
                <w:szCs w:val="22"/>
              </w:rPr>
              <w:t>ology</w:t>
            </w:r>
          </w:p>
          <w:p w14:paraId="49FF5AC6" w14:textId="3560C2B4" w:rsidR="00C83874" w:rsidRPr="00C83874" w:rsidRDefault="00C83874" w:rsidP="00C8387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83874">
              <w:rPr>
                <w:rFonts w:ascii="Arial" w:hAnsi="Arial" w:cs="Arial"/>
                <w:bCs/>
                <w:sz w:val="22"/>
                <w:szCs w:val="22"/>
              </w:rPr>
              <w:t>A multimethod research approach was employed to investigate adaptation responses in coastal communities on the island of Savaii. The methodology included:</w:t>
            </w:r>
          </w:p>
          <w:p w14:paraId="644A29AE" w14:textId="77777777" w:rsidR="00C83874" w:rsidRPr="00C83874" w:rsidRDefault="00C83874" w:rsidP="00C8387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C2DEA8E" w14:textId="77777777" w:rsidR="00C83874" w:rsidRPr="00C83874" w:rsidRDefault="00C83874" w:rsidP="00C8387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83874">
              <w:rPr>
                <w:rFonts w:ascii="Arial" w:hAnsi="Arial" w:cs="Arial"/>
                <w:bCs/>
                <w:sz w:val="22"/>
                <w:szCs w:val="22"/>
              </w:rPr>
              <w:t>Field visits and coastal surveys incorporating remote sensing technologies.</w:t>
            </w:r>
          </w:p>
          <w:p w14:paraId="588C041B" w14:textId="77777777" w:rsidR="00C83874" w:rsidRPr="00C83874" w:rsidRDefault="00C83874" w:rsidP="00C8387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83874">
              <w:rPr>
                <w:rFonts w:ascii="Arial" w:hAnsi="Arial" w:cs="Arial"/>
                <w:bCs/>
                <w:sz w:val="22"/>
                <w:szCs w:val="22"/>
              </w:rPr>
              <w:t xml:space="preserve">Household surveys to assess community perceptions and adaptation </w:t>
            </w:r>
            <w:proofErr w:type="spellStart"/>
            <w:r w:rsidRPr="00C83874">
              <w:rPr>
                <w:rFonts w:ascii="Arial" w:hAnsi="Arial" w:cs="Arial"/>
                <w:bCs/>
                <w:sz w:val="22"/>
                <w:szCs w:val="22"/>
              </w:rPr>
              <w:t>behaviors</w:t>
            </w:r>
            <w:proofErr w:type="spellEnd"/>
            <w:r w:rsidRPr="00C83874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0E865455" w14:textId="77777777" w:rsidR="00C83874" w:rsidRPr="00C83874" w:rsidRDefault="00C83874" w:rsidP="00C8387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83874">
              <w:rPr>
                <w:rFonts w:ascii="Arial" w:hAnsi="Arial" w:cs="Arial"/>
                <w:bCs/>
                <w:sz w:val="22"/>
                <w:szCs w:val="22"/>
              </w:rPr>
              <w:t>Focus Group Discussions (FGDs) using a Participatory Approach to integrate local perspectives on climate adaptation.</w:t>
            </w:r>
          </w:p>
          <w:p w14:paraId="751BAB4B" w14:textId="339F3DEC" w:rsidR="00C83874" w:rsidRDefault="00C83874" w:rsidP="00C8387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83874">
              <w:rPr>
                <w:rFonts w:ascii="Arial" w:hAnsi="Arial" w:cs="Arial"/>
                <w:bCs/>
                <w:sz w:val="22"/>
                <w:szCs w:val="22"/>
              </w:rPr>
              <w:t xml:space="preserve">The study </w:t>
            </w:r>
            <w:proofErr w:type="spellStart"/>
            <w:r w:rsidRPr="00C83874">
              <w:rPr>
                <w:rFonts w:ascii="Arial" w:hAnsi="Arial" w:cs="Arial"/>
                <w:bCs/>
                <w:sz w:val="22"/>
                <w:szCs w:val="22"/>
              </w:rPr>
              <w:t>analyzed</w:t>
            </w:r>
            <w:proofErr w:type="spellEnd"/>
            <w:r w:rsidRPr="00C83874">
              <w:rPr>
                <w:rFonts w:ascii="Arial" w:hAnsi="Arial" w:cs="Arial"/>
                <w:bCs/>
                <w:sz w:val="22"/>
                <w:szCs w:val="22"/>
              </w:rPr>
              <w:t xml:space="preserve"> projected flooding scenarios under multiple </w:t>
            </w:r>
            <w:r w:rsidR="00521ED4">
              <w:rPr>
                <w:rFonts w:ascii="Arial" w:hAnsi="Arial" w:cs="Arial"/>
                <w:bCs/>
                <w:sz w:val="22"/>
                <w:szCs w:val="22"/>
              </w:rPr>
              <w:t xml:space="preserve">Shared Socio-economic </w:t>
            </w:r>
            <w:r w:rsidRPr="00C83874">
              <w:rPr>
                <w:rFonts w:ascii="Arial" w:hAnsi="Arial" w:cs="Arial"/>
                <w:bCs/>
                <w:sz w:val="22"/>
                <w:szCs w:val="22"/>
              </w:rPr>
              <w:t>Pathways (</w:t>
            </w:r>
            <w:r w:rsidR="00521ED4">
              <w:rPr>
                <w:rFonts w:ascii="Arial" w:hAnsi="Arial" w:cs="Arial"/>
                <w:bCs/>
                <w:sz w:val="22"/>
                <w:szCs w:val="22"/>
              </w:rPr>
              <w:t>SS</w:t>
            </w:r>
            <w:r w:rsidRPr="00C83874">
              <w:rPr>
                <w:rFonts w:ascii="Arial" w:hAnsi="Arial" w:cs="Arial"/>
                <w:bCs/>
                <w:sz w:val="22"/>
                <w:szCs w:val="22"/>
              </w:rPr>
              <w:t>Ps),</w:t>
            </w:r>
            <w:r w:rsidR="00521ED4">
              <w:rPr>
                <w:rFonts w:ascii="Arial" w:hAnsi="Arial" w:cs="Arial"/>
                <w:bCs/>
                <w:sz w:val="22"/>
                <w:szCs w:val="22"/>
              </w:rPr>
              <w:t xml:space="preserve"> particularly the</w:t>
            </w:r>
            <w:r w:rsidRPr="00C83874">
              <w:rPr>
                <w:rFonts w:ascii="Arial" w:hAnsi="Arial" w:cs="Arial"/>
                <w:bCs/>
                <w:sz w:val="22"/>
                <w:szCs w:val="22"/>
              </w:rPr>
              <w:t xml:space="preserve"> lowest-emission</w:t>
            </w:r>
            <w:r w:rsidR="00521ED4">
              <w:rPr>
                <w:rFonts w:ascii="Arial" w:hAnsi="Arial" w:cs="Arial"/>
                <w:bCs/>
                <w:sz w:val="22"/>
                <w:szCs w:val="22"/>
              </w:rPr>
              <w:t xml:space="preserve"> and highest-emission</w:t>
            </w:r>
            <w:r w:rsidRPr="00C83874">
              <w:rPr>
                <w:rFonts w:ascii="Arial" w:hAnsi="Arial" w:cs="Arial"/>
                <w:bCs/>
                <w:sz w:val="22"/>
                <w:szCs w:val="22"/>
              </w:rPr>
              <w:t xml:space="preserve"> scena</w:t>
            </w:r>
            <w:r w:rsidR="00521ED4">
              <w:rPr>
                <w:rFonts w:ascii="Arial" w:hAnsi="Arial" w:cs="Arial"/>
                <w:bCs/>
                <w:sz w:val="22"/>
                <w:szCs w:val="22"/>
              </w:rPr>
              <w:t>rios</w:t>
            </w:r>
            <w:r w:rsidRPr="00C83874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28BA24F2" w14:textId="77777777" w:rsidR="00521ED4" w:rsidRDefault="00521ED4" w:rsidP="00C8387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D934814" w14:textId="724E57B9" w:rsidR="00521ED4" w:rsidRPr="00C83874" w:rsidRDefault="00521ED4" w:rsidP="00C8387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author will also share a comparison of adaptation plans from different locations in Asia-Pacific</w:t>
            </w:r>
          </w:p>
          <w:p w14:paraId="015EFC6C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DAA8AE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inding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53030C8E" w14:textId="4D6B8F7B" w:rsidR="00C83874" w:rsidRPr="00C83874" w:rsidRDefault="00C83874" w:rsidP="00C8387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83874">
              <w:rPr>
                <w:rFonts w:ascii="Arial" w:hAnsi="Arial" w:cs="Arial"/>
                <w:bCs/>
                <w:sz w:val="22"/>
                <w:szCs w:val="22"/>
              </w:rPr>
              <w:t xml:space="preserve">The study found despite </w:t>
            </w:r>
            <w:r w:rsidR="00521ED4">
              <w:rPr>
                <w:rFonts w:ascii="Arial" w:hAnsi="Arial" w:cs="Arial"/>
                <w:bCs/>
                <w:sz w:val="22"/>
                <w:szCs w:val="22"/>
              </w:rPr>
              <w:t xml:space="preserve">climate risks and </w:t>
            </w:r>
            <w:r w:rsidRPr="00C83874">
              <w:rPr>
                <w:rFonts w:ascii="Arial" w:hAnsi="Arial" w:cs="Arial"/>
                <w:bCs/>
                <w:sz w:val="22"/>
                <w:szCs w:val="22"/>
              </w:rPr>
              <w:t xml:space="preserve">past </w:t>
            </w:r>
            <w:r w:rsidR="00521ED4">
              <w:rPr>
                <w:rFonts w:ascii="Arial" w:hAnsi="Arial" w:cs="Arial"/>
                <w:bCs/>
                <w:sz w:val="22"/>
                <w:szCs w:val="22"/>
              </w:rPr>
              <w:t xml:space="preserve">disaster </w:t>
            </w:r>
            <w:r w:rsidRPr="00C83874">
              <w:rPr>
                <w:rFonts w:ascii="Arial" w:hAnsi="Arial" w:cs="Arial"/>
                <w:bCs/>
                <w:sz w:val="22"/>
                <w:szCs w:val="22"/>
              </w:rPr>
              <w:t xml:space="preserve">experiences, </w:t>
            </w:r>
            <w:r w:rsidR="00521ED4">
              <w:rPr>
                <w:rFonts w:ascii="Arial" w:hAnsi="Arial" w:cs="Arial"/>
                <w:bCs/>
                <w:sz w:val="22"/>
                <w:szCs w:val="22"/>
              </w:rPr>
              <w:t xml:space="preserve">coastal settlement </w:t>
            </w:r>
            <w:proofErr w:type="gramStart"/>
            <w:r w:rsidRPr="00C83874">
              <w:rPr>
                <w:rFonts w:ascii="Arial" w:hAnsi="Arial" w:cs="Arial"/>
                <w:bCs/>
                <w:sz w:val="22"/>
                <w:szCs w:val="22"/>
              </w:rPr>
              <w:t>are</w:t>
            </w:r>
            <w:proofErr w:type="gramEnd"/>
            <w:r w:rsidRPr="00C83874">
              <w:rPr>
                <w:rFonts w:ascii="Arial" w:hAnsi="Arial" w:cs="Arial"/>
                <w:bCs/>
                <w:sz w:val="22"/>
                <w:szCs w:val="22"/>
              </w:rPr>
              <w:t xml:space="preserve"> reluctant to fully abandon their coastal settlements. Instead, they prioritize adaptation strategies involving protection and accommodation before considering relocation as a last resort. A notable adaptation mechanism observed was "extensive </w:t>
            </w:r>
            <w:r w:rsidRPr="00C83874">
              <w:rPr>
                <w:rFonts w:ascii="Arial" w:hAnsi="Arial" w:cs="Arial"/>
                <w:bCs/>
                <w:sz w:val="22"/>
                <w:szCs w:val="22"/>
              </w:rPr>
              <w:lastRenderedPageBreak/>
              <w:t>settlement"</w:t>
            </w:r>
            <w:r w:rsidR="00521ED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83874">
              <w:rPr>
                <w:rFonts w:ascii="Arial" w:hAnsi="Arial" w:cs="Arial"/>
                <w:bCs/>
                <w:sz w:val="22"/>
                <w:szCs w:val="22"/>
              </w:rPr>
              <w:t>approach</w:t>
            </w:r>
            <w:r w:rsidR="00521ED4">
              <w:rPr>
                <w:rFonts w:ascii="Arial" w:hAnsi="Arial" w:cs="Arial"/>
                <w:bCs/>
                <w:sz w:val="22"/>
                <w:szCs w:val="22"/>
              </w:rPr>
              <w:t xml:space="preserve"> linked to traditional settlements</w:t>
            </w:r>
            <w:r w:rsidRPr="00C83874">
              <w:rPr>
                <w:rFonts w:ascii="Arial" w:hAnsi="Arial" w:cs="Arial"/>
                <w:bCs/>
                <w:sz w:val="22"/>
                <w:szCs w:val="22"/>
              </w:rPr>
              <w:t xml:space="preserve"> allows for a gradual shift inland while maintaining coastal settlements.</w:t>
            </w:r>
          </w:p>
          <w:p w14:paraId="370588F7" w14:textId="77777777" w:rsidR="00C83874" w:rsidRPr="00C83874" w:rsidRDefault="00C83874" w:rsidP="00C8387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6DC99F1" w14:textId="1B6B0072" w:rsidR="0065012F" w:rsidRPr="00C83874" w:rsidRDefault="00C83874" w:rsidP="00C8387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83874">
              <w:rPr>
                <w:rFonts w:ascii="Arial" w:hAnsi="Arial" w:cs="Arial"/>
                <w:bCs/>
                <w:sz w:val="22"/>
                <w:szCs w:val="22"/>
              </w:rPr>
              <w:t>Traditional governance structure</w:t>
            </w:r>
            <w:r w:rsidR="00521ED4">
              <w:rPr>
                <w:rFonts w:ascii="Arial" w:hAnsi="Arial" w:cs="Arial"/>
                <w:bCs/>
                <w:sz w:val="22"/>
                <w:szCs w:val="22"/>
              </w:rPr>
              <w:t xml:space="preserve">s and Indigenous Traditional Knowledge </w:t>
            </w:r>
            <w:r w:rsidRPr="00C83874">
              <w:rPr>
                <w:rFonts w:ascii="Arial" w:hAnsi="Arial" w:cs="Arial"/>
                <w:bCs/>
                <w:sz w:val="22"/>
                <w:szCs w:val="22"/>
              </w:rPr>
              <w:t xml:space="preserve">play a pivotal role in facilitating community-led relocation and adaptation. However, indigenous risk management knowledge, such as traditional infrastructure designs, has been largely </w:t>
            </w:r>
            <w:r w:rsidR="00521ED4">
              <w:rPr>
                <w:rFonts w:ascii="Arial" w:hAnsi="Arial" w:cs="Arial"/>
                <w:bCs/>
                <w:sz w:val="22"/>
                <w:szCs w:val="22"/>
              </w:rPr>
              <w:t>overlooked</w:t>
            </w:r>
            <w:r w:rsidRPr="00C83874">
              <w:rPr>
                <w:rFonts w:ascii="Arial" w:hAnsi="Arial" w:cs="Arial"/>
                <w:bCs/>
                <w:sz w:val="22"/>
                <w:szCs w:val="22"/>
              </w:rPr>
              <w:t xml:space="preserve">. Furthermore, adaptation preferences vary across demographic groups. Women </w:t>
            </w:r>
            <w:r w:rsidR="00521ED4">
              <w:rPr>
                <w:rFonts w:ascii="Arial" w:hAnsi="Arial" w:cs="Arial"/>
                <w:bCs/>
                <w:sz w:val="22"/>
                <w:szCs w:val="22"/>
              </w:rPr>
              <w:t>vs Men, Youth vs Adults</w:t>
            </w:r>
            <w:r w:rsidRPr="00C83874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5A29E9B5" w14:textId="77777777" w:rsidR="00C83874" w:rsidRDefault="00C83874" w:rsidP="00C8387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1EC656" w14:textId="2669F05C" w:rsidR="00C8423A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 xml:space="preserve">ignificance of the work for policy and practice </w:t>
            </w:r>
          </w:p>
          <w:p w14:paraId="5BA507AE" w14:textId="57AD72C2" w:rsidR="00C83874" w:rsidRPr="00C83874" w:rsidRDefault="00C83874" w:rsidP="00C8387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83874">
              <w:rPr>
                <w:rFonts w:ascii="Arial" w:hAnsi="Arial" w:cs="Arial"/>
                <w:bCs/>
                <w:sz w:val="22"/>
                <w:szCs w:val="22"/>
              </w:rPr>
              <w:t xml:space="preserve">This study highlights the necessity of </w:t>
            </w:r>
            <w:r w:rsidR="00521ED4">
              <w:rPr>
                <w:rFonts w:ascii="Arial" w:hAnsi="Arial" w:cs="Arial"/>
                <w:bCs/>
                <w:sz w:val="22"/>
                <w:szCs w:val="22"/>
              </w:rPr>
              <w:t>area-specific,</w:t>
            </w:r>
            <w:r w:rsidRPr="00C83874">
              <w:rPr>
                <w:rFonts w:ascii="Arial" w:hAnsi="Arial" w:cs="Arial"/>
                <w:bCs/>
                <w:sz w:val="22"/>
                <w:szCs w:val="22"/>
              </w:rPr>
              <w:t xml:space="preserve"> community-led adaptation strategies to effectively address </w:t>
            </w:r>
            <w:r w:rsidR="00521ED4">
              <w:rPr>
                <w:rFonts w:ascii="Arial" w:hAnsi="Arial" w:cs="Arial"/>
                <w:bCs/>
                <w:sz w:val="22"/>
                <w:szCs w:val="22"/>
              </w:rPr>
              <w:t>sea-level rise and climate change</w:t>
            </w:r>
            <w:r w:rsidRPr="00C83874">
              <w:rPr>
                <w:rFonts w:ascii="Arial" w:hAnsi="Arial" w:cs="Arial"/>
                <w:bCs/>
                <w:sz w:val="22"/>
                <w:szCs w:val="22"/>
              </w:rPr>
              <w:t>. Current top-down adaptation initiatives have had limited long-term success due to misalignment with local decision-making structures. Policies should integrate traditional governance systems to facilitate community-driven responses. Additionally, a gender-inclusive approach to adaptation planning is critical, ensuring that the perspectives of women, youth, and untitled men are incorporated into decision-making processes.</w:t>
            </w:r>
          </w:p>
          <w:p w14:paraId="652497BE" w14:textId="77777777" w:rsidR="00C83874" w:rsidRPr="00C83874" w:rsidRDefault="00C83874" w:rsidP="00C8387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3CB2428" w14:textId="7606D729" w:rsidR="00BE58D6" w:rsidRPr="00C83874" w:rsidRDefault="00C83874" w:rsidP="00C8387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83874">
              <w:rPr>
                <w:rFonts w:ascii="Arial" w:hAnsi="Arial" w:cs="Arial"/>
                <w:bCs/>
                <w:sz w:val="22"/>
                <w:szCs w:val="22"/>
              </w:rPr>
              <w:t xml:space="preserve">The findings underscore that sea-level rise is unlikely to lead to mass displacement </w:t>
            </w:r>
            <w:r w:rsidR="00521ED4">
              <w:rPr>
                <w:rFonts w:ascii="Arial" w:hAnsi="Arial" w:cs="Arial"/>
                <w:bCs/>
                <w:sz w:val="22"/>
                <w:szCs w:val="22"/>
              </w:rPr>
              <w:t>within our lifetime</w:t>
            </w:r>
            <w:r w:rsidRPr="00C83874">
              <w:rPr>
                <w:rFonts w:ascii="Arial" w:hAnsi="Arial" w:cs="Arial"/>
                <w:bCs/>
                <w:sz w:val="22"/>
                <w:szCs w:val="22"/>
              </w:rPr>
              <w:t>. Instead, incremental adaptation through extensive settlement and resource reallocation inland presents a viable alternative to large-scale relocation. By strengthening indigenous knowledge systems and fostering community dialogue, sustainable adaptation pathways can be developed to enhance resilience against climate change.</w:t>
            </w:r>
          </w:p>
          <w:p w14:paraId="1A078683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AA1BB4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BAECD6" w14:textId="729DADBB" w:rsidR="009F4EA0" w:rsidRPr="000D7047" w:rsidRDefault="009F4EA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FC3BE1" w14:textId="1ED2D544" w:rsidR="00C8423A" w:rsidRDefault="00C8423A" w:rsidP="00375B20">
      <w:pPr>
        <w:tabs>
          <w:tab w:val="left" w:pos="8931"/>
        </w:tabs>
      </w:pPr>
    </w:p>
    <w:p w14:paraId="15AC9FEF" w14:textId="15B67474" w:rsidR="009010B0" w:rsidRPr="00C26081" w:rsidRDefault="009010B0" w:rsidP="00247C60"/>
    <w:sectPr w:rsidR="009010B0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0"/>
  </w:num>
  <w:num w:numId="2" w16cid:durableId="1027095654">
    <w:abstractNumId w:val="2"/>
  </w:num>
  <w:num w:numId="3" w16cid:durableId="1316374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U2MbIwMjQxNDcwNjBR0lEKTi0uzszPAykwqgUAhmMIPywAAAA="/>
  </w:docVars>
  <w:rsids>
    <w:rsidRoot w:val="009C374A"/>
    <w:rsid w:val="000454E9"/>
    <w:rsid w:val="00105E39"/>
    <w:rsid w:val="00132AE5"/>
    <w:rsid w:val="00155315"/>
    <w:rsid w:val="00247C60"/>
    <w:rsid w:val="00256963"/>
    <w:rsid w:val="002E3AA3"/>
    <w:rsid w:val="00317356"/>
    <w:rsid w:val="0034503D"/>
    <w:rsid w:val="00354C31"/>
    <w:rsid w:val="00375B20"/>
    <w:rsid w:val="00386D01"/>
    <w:rsid w:val="004049E7"/>
    <w:rsid w:val="00462B90"/>
    <w:rsid w:val="004828A0"/>
    <w:rsid w:val="004B69C7"/>
    <w:rsid w:val="004D193B"/>
    <w:rsid w:val="004F4CE8"/>
    <w:rsid w:val="004F5C81"/>
    <w:rsid w:val="00521ED4"/>
    <w:rsid w:val="00524513"/>
    <w:rsid w:val="0053222C"/>
    <w:rsid w:val="005469BD"/>
    <w:rsid w:val="00550B17"/>
    <w:rsid w:val="005854B8"/>
    <w:rsid w:val="0065012F"/>
    <w:rsid w:val="00670260"/>
    <w:rsid w:val="0068043B"/>
    <w:rsid w:val="00681CA7"/>
    <w:rsid w:val="008235E8"/>
    <w:rsid w:val="008773DF"/>
    <w:rsid w:val="008B01BA"/>
    <w:rsid w:val="008B50A0"/>
    <w:rsid w:val="008C0C35"/>
    <w:rsid w:val="008C22AD"/>
    <w:rsid w:val="008C2633"/>
    <w:rsid w:val="008E3D8D"/>
    <w:rsid w:val="008F2F93"/>
    <w:rsid w:val="009010B0"/>
    <w:rsid w:val="00906B39"/>
    <w:rsid w:val="00963443"/>
    <w:rsid w:val="009C374A"/>
    <w:rsid w:val="009F4EA0"/>
    <w:rsid w:val="00AD4FA9"/>
    <w:rsid w:val="00B026E8"/>
    <w:rsid w:val="00B96A9E"/>
    <w:rsid w:val="00BA0872"/>
    <w:rsid w:val="00BA26BB"/>
    <w:rsid w:val="00BC6810"/>
    <w:rsid w:val="00BE0B4D"/>
    <w:rsid w:val="00BE58D6"/>
    <w:rsid w:val="00C26081"/>
    <w:rsid w:val="00C4126D"/>
    <w:rsid w:val="00C76C99"/>
    <w:rsid w:val="00C81A32"/>
    <w:rsid w:val="00C83874"/>
    <w:rsid w:val="00C8423A"/>
    <w:rsid w:val="00CB55AE"/>
    <w:rsid w:val="00CE53FE"/>
    <w:rsid w:val="00D716AD"/>
    <w:rsid w:val="00DB7929"/>
    <w:rsid w:val="00DD1BB3"/>
    <w:rsid w:val="00E612FF"/>
    <w:rsid w:val="00EB1B31"/>
    <w:rsid w:val="00F818D6"/>
    <w:rsid w:val="00FA20B0"/>
    <w:rsid w:val="00FA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5252D-E591-453A-8164-E6940B4D408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9C182726-E45B-4276-A033-3540BD90989A}"/>
</file>

<file path=customXml/itemProps3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535</Words>
  <Characters>3672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5</cp:revision>
  <dcterms:created xsi:type="dcterms:W3CDTF">2025-03-02T00:53:00Z</dcterms:created>
  <dcterms:modified xsi:type="dcterms:W3CDTF">2025-08-09T04:41:00Z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GrammarlyDocumentId">
    <vt:lpwstr>9a57b64e844eb1b136226954d0acbcade95e1bd80f851e5a3a8f0c459502186c</vt:lpwstr>
  </property>
</Properties>
</file>